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E1186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OSD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367480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0121C4" w:rsidP="00216A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Critical </w:t>
            </w:r>
            <w:r w:rsidR="007A490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216A19">
              <w:rPr>
                <w:rFonts w:ascii="Arial" w:hAnsi="Arial" w:cs="Arial"/>
                <w:sz w:val="20"/>
                <w:szCs w:val="20"/>
                <w:lang w:val="en-US"/>
              </w:rPr>
              <w:t>hinking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5506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D61AB9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  <w:r w:rsidR="00DC139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6134F5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118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/2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D61A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18:20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6329EB" w:rsidP="00A647DD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introducing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traditional and mainstream functionalist paradigm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and alternative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 which are partial or complete critiques of this paradigm.</w:t>
            </w:r>
            <w:bookmarkStart w:id="0" w:name="_GoBack"/>
            <w:bookmarkEnd w:id="0"/>
          </w:p>
        </w:tc>
      </w:tr>
      <w:tr w:rsidR="003443CB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3443CB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functionalist, 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the meta assumptions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2405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comment on various theories belonging to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647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analyzes the science and society from the viewpoints of </w:t>
            </w:r>
            <w:r w:rsidR="00A647DD">
              <w:rPr>
                <w:rFonts w:ascii="Arial" w:hAnsi="Arial" w:cs="Arial"/>
                <w:sz w:val="20"/>
                <w:szCs w:val="20"/>
                <w:lang w:val="en-US"/>
              </w:rPr>
              <w:t>four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position the critical theory within the framework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 the critical theory with critical thinking and thought.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AE765F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ynthesise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different paradigm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d construct original viewpoints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AE765F" w:rsidP="00AE76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criticize his/her own arguments and counter arguments 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in a conscious manner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361E90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0B39D3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comparatively </w:t>
            </w:r>
            <w:r w:rsidR="00612041">
              <w:rPr>
                <w:rFonts w:ascii="Arial" w:hAnsi="Arial" w:cs="Arial"/>
                <w:sz w:val="20"/>
                <w:szCs w:val="20"/>
                <w:lang w:val="en-US"/>
              </w:rPr>
              <w:t>analyses</w:t>
            </w:r>
            <w:r w:rsidR="007F73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the assumptions and methods 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>of the functionalist paradigm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 xml:space="preserve">used 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>for explaini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>ng and predicting the physical and social world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E42CA9">
              <w:rPr>
                <w:rFonts w:ascii="Arial" w:hAnsi="Arial" w:cs="Arial"/>
                <w:sz w:val="20"/>
                <w:szCs w:val="20"/>
                <w:lang w:val="en-US"/>
              </w:rPr>
              <w:t xml:space="preserve">all 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other </w:t>
            </w:r>
            <w:r w:rsidR="00303DC7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paradigms </w:t>
            </w:r>
            <w:r w:rsidR="00E42CA9" w:rsidRPr="00E42D38">
              <w:rPr>
                <w:rFonts w:ascii="Arial" w:hAnsi="Arial" w:cs="Arial"/>
                <w:color w:val="1A1A1A"/>
                <w:sz w:val="20"/>
                <w:szCs w:val="20"/>
              </w:rPr>
              <w:t>criticis</w:t>
            </w:r>
            <w:r w:rsidR="00E42CA9">
              <w:rPr>
                <w:rFonts w:ascii="Arial" w:hAnsi="Arial" w:cs="Arial"/>
                <w:color w:val="1A1A1A"/>
                <w:sz w:val="20"/>
                <w:szCs w:val="20"/>
              </w:rPr>
              <w:t>ing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 xml:space="preserve"> them.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EC3E0F" w:rsidRPr="004B5D19">
        <w:tc>
          <w:tcPr>
            <w:tcW w:w="897" w:type="dxa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3E0F" w:rsidRPr="004B5D19" w:rsidRDefault="00E42CA9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</w:t>
            </w:r>
            <w:r w:rsid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</w:t>
            </w:r>
            <w:r w:rsidR="008131C9">
              <w:rPr>
                <w:rFonts w:ascii="Arial" w:hAnsi="Arial" w:cs="Arial"/>
                <w:sz w:val="20"/>
                <w:szCs w:val="20"/>
                <w:lang w:val="en-US"/>
              </w:rPr>
              <w:t xml:space="preserve">about </w:t>
            </w:r>
            <w:r w:rsidR="00E42D38">
              <w:rPr>
                <w:rFonts w:ascii="Arial" w:hAnsi="Arial" w:cs="Arial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3E0F" w:rsidRPr="004B5D19" w:rsidRDefault="00697F78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3E0F" w:rsidRPr="004B5D19" w:rsidRDefault="00507676" w:rsidP="0050767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E42CA9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</w:t>
            </w:r>
            <w:r w:rsidR="00507676"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E42D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E42C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Four Paradigms: A Macro </w:t>
            </w:r>
            <w:r w:rsidR="00E42CA9">
              <w:rPr>
                <w:rFonts w:ascii="Arial" w:hAnsi="Arial" w:cs="Arial"/>
                <w:sz w:val="20"/>
                <w:szCs w:val="20"/>
                <w:lang w:val="en-US"/>
              </w:rPr>
              <w:t>Approach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DD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="00507676"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DD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1D0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="00507676"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848">
              <w:rPr>
                <w:rFonts w:ascii="Arial" w:hAnsi="Arial" w:cs="Arial"/>
                <w:sz w:val="20"/>
                <w:szCs w:val="20"/>
                <w:lang w:val="en-US"/>
              </w:rPr>
              <w:t>Critical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E3BE3" w:rsidRDefault="002E3BE3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Dogmatic Biases in the Mainstream Sciencific Research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Articles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10980" w:type="dxa"/>
            <w:gridSpan w:val="2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2E3BE3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E3BE3" w:rsidRPr="004B5D19" w:rsidRDefault="002E3BE3" w:rsidP="005822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Burrell&amp;Garreth Morgan, Routledge, 2019.</w:t>
            </w:r>
          </w:p>
        </w:tc>
      </w:tr>
      <w:tr w:rsidR="002E3BE3" w:rsidRPr="004B5D19" w:rsidTr="00F03D2D">
        <w:tc>
          <w:tcPr>
            <w:tcW w:w="2690" w:type="dxa"/>
            <w:gridSpan w:val="6"/>
            <w:shd w:val="clear" w:color="auto" w:fill="D2EAF1"/>
          </w:tcPr>
          <w:p w:rsidR="002E3BE3" w:rsidRPr="004B5D19" w:rsidRDefault="002E3BE3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E3BE3" w:rsidRPr="004B5D19" w:rsidRDefault="002E3BE3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2690" w:type="dxa"/>
            <w:gridSpan w:val="6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E3BE3" w:rsidRPr="004E65C2" w:rsidRDefault="002E3BE3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2E3BE3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E3BE3" w:rsidRPr="004B5D19" w:rsidRDefault="002E3BE3" w:rsidP="00A216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2E3BE3" w:rsidRPr="004B5D19">
        <w:tc>
          <w:tcPr>
            <w:tcW w:w="10980" w:type="dxa"/>
            <w:gridSpan w:val="2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5125C3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2E3BE3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2E3BE3" w:rsidRPr="004B5D19">
        <w:tc>
          <w:tcPr>
            <w:tcW w:w="8802" w:type="dxa"/>
            <w:gridSpan w:val="22"/>
            <w:vMerge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E3BE3" w:rsidRDefault="002E3BE3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2E3BE3" w:rsidRPr="004B5D19" w:rsidRDefault="002E3BE3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2E3BE3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E67127">
      <w:pPr>
        <w:rPr>
          <w:lang w:val="en-US"/>
        </w:rPr>
      </w:pPr>
    </w:p>
    <w:p w:rsidR="00FB5D9F" w:rsidRPr="004B5D19" w:rsidRDefault="00FB5D9F">
      <w:pPr>
        <w:rPr>
          <w:lang w:val="en-US"/>
        </w:rPr>
      </w:pPr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263F"/>
    <w:rsid w:val="000121C4"/>
    <w:rsid w:val="00055E76"/>
    <w:rsid w:val="000A0D35"/>
    <w:rsid w:val="000B39D3"/>
    <w:rsid w:val="000E0406"/>
    <w:rsid w:val="000E69C6"/>
    <w:rsid w:val="00102794"/>
    <w:rsid w:val="001361E4"/>
    <w:rsid w:val="001419AB"/>
    <w:rsid w:val="001560EF"/>
    <w:rsid w:val="00183415"/>
    <w:rsid w:val="00196F15"/>
    <w:rsid w:val="001A55A5"/>
    <w:rsid w:val="001F5F83"/>
    <w:rsid w:val="001F65E5"/>
    <w:rsid w:val="00216A19"/>
    <w:rsid w:val="0023665E"/>
    <w:rsid w:val="002405C9"/>
    <w:rsid w:val="002C34C9"/>
    <w:rsid w:val="002C6678"/>
    <w:rsid w:val="002D5C8C"/>
    <w:rsid w:val="002E3BE3"/>
    <w:rsid w:val="00303DC7"/>
    <w:rsid w:val="00334FC2"/>
    <w:rsid w:val="003443CB"/>
    <w:rsid w:val="00346B9D"/>
    <w:rsid w:val="00361E90"/>
    <w:rsid w:val="00367480"/>
    <w:rsid w:val="00373AEC"/>
    <w:rsid w:val="00377E80"/>
    <w:rsid w:val="003A51F3"/>
    <w:rsid w:val="003A584A"/>
    <w:rsid w:val="003B0B19"/>
    <w:rsid w:val="003F4A6E"/>
    <w:rsid w:val="004143AA"/>
    <w:rsid w:val="004401AB"/>
    <w:rsid w:val="00451553"/>
    <w:rsid w:val="0047730C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2041"/>
    <w:rsid w:val="006134F5"/>
    <w:rsid w:val="006329EB"/>
    <w:rsid w:val="00640A33"/>
    <w:rsid w:val="006560AA"/>
    <w:rsid w:val="006601DC"/>
    <w:rsid w:val="00671E7C"/>
    <w:rsid w:val="00697F78"/>
    <w:rsid w:val="006D1B54"/>
    <w:rsid w:val="006D7848"/>
    <w:rsid w:val="006E3E85"/>
    <w:rsid w:val="00707969"/>
    <w:rsid w:val="007128C9"/>
    <w:rsid w:val="00733F29"/>
    <w:rsid w:val="00745B64"/>
    <w:rsid w:val="00776C3E"/>
    <w:rsid w:val="0078756E"/>
    <w:rsid w:val="007A4908"/>
    <w:rsid w:val="007A5CA5"/>
    <w:rsid w:val="007C64A7"/>
    <w:rsid w:val="007D5ACD"/>
    <w:rsid w:val="007F7307"/>
    <w:rsid w:val="00802172"/>
    <w:rsid w:val="00810EDE"/>
    <w:rsid w:val="008131C9"/>
    <w:rsid w:val="00823FF0"/>
    <w:rsid w:val="0086649A"/>
    <w:rsid w:val="008703EE"/>
    <w:rsid w:val="008A4708"/>
    <w:rsid w:val="008C4446"/>
    <w:rsid w:val="00915524"/>
    <w:rsid w:val="00921CFD"/>
    <w:rsid w:val="009460F8"/>
    <w:rsid w:val="00971BE9"/>
    <w:rsid w:val="009E0EAB"/>
    <w:rsid w:val="00A04C95"/>
    <w:rsid w:val="00A216D6"/>
    <w:rsid w:val="00A23007"/>
    <w:rsid w:val="00A647DD"/>
    <w:rsid w:val="00A813E3"/>
    <w:rsid w:val="00AA5458"/>
    <w:rsid w:val="00AB664D"/>
    <w:rsid w:val="00AE765F"/>
    <w:rsid w:val="00AF77A7"/>
    <w:rsid w:val="00BA46B3"/>
    <w:rsid w:val="00BC7F10"/>
    <w:rsid w:val="00C122DD"/>
    <w:rsid w:val="00C76097"/>
    <w:rsid w:val="00C83EBF"/>
    <w:rsid w:val="00CC2E98"/>
    <w:rsid w:val="00CC3977"/>
    <w:rsid w:val="00CD0DFE"/>
    <w:rsid w:val="00CD5986"/>
    <w:rsid w:val="00CD68D9"/>
    <w:rsid w:val="00CE2097"/>
    <w:rsid w:val="00D066D2"/>
    <w:rsid w:val="00D26C8C"/>
    <w:rsid w:val="00D42E8A"/>
    <w:rsid w:val="00D61AB9"/>
    <w:rsid w:val="00D6369B"/>
    <w:rsid w:val="00DB15ED"/>
    <w:rsid w:val="00DC139B"/>
    <w:rsid w:val="00DC3858"/>
    <w:rsid w:val="00E1186B"/>
    <w:rsid w:val="00E15A23"/>
    <w:rsid w:val="00E161C9"/>
    <w:rsid w:val="00E23A83"/>
    <w:rsid w:val="00E42CA9"/>
    <w:rsid w:val="00E42D38"/>
    <w:rsid w:val="00E45850"/>
    <w:rsid w:val="00E615FB"/>
    <w:rsid w:val="00E67127"/>
    <w:rsid w:val="00E90470"/>
    <w:rsid w:val="00E91092"/>
    <w:rsid w:val="00EB71EC"/>
    <w:rsid w:val="00EC12D5"/>
    <w:rsid w:val="00EC3E0F"/>
    <w:rsid w:val="00EF50D0"/>
    <w:rsid w:val="00F0203C"/>
    <w:rsid w:val="00F03D2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3806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17</cp:revision>
  <dcterms:created xsi:type="dcterms:W3CDTF">2025-02-05T08:46:00Z</dcterms:created>
  <dcterms:modified xsi:type="dcterms:W3CDTF">2025-02-06T11:37:00Z</dcterms:modified>
</cp:coreProperties>
</file>