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5A48" w14:textId="42915459" w:rsidR="004B48E6" w:rsidRDefault="004B48E6" w:rsidP="004B48E6">
      <w:pPr>
        <w:jc w:val="center"/>
        <w:rPr>
          <w:lang w:val="en-US"/>
        </w:rPr>
      </w:pPr>
      <w:r w:rsidRPr="004B48E6">
        <w:rPr>
          <w:b/>
          <w:bCs/>
          <w:lang w:val="en-US"/>
        </w:rPr>
        <w:t>SOC</w:t>
      </w:r>
      <w:r>
        <w:rPr>
          <w:b/>
          <w:bCs/>
          <w:lang w:val="en-US"/>
        </w:rPr>
        <w:t>I</w:t>
      </w:r>
      <w:r w:rsidRPr="004B48E6">
        <w:rPr>
          <w:b/>
          <w:bCs/>
          <w:lang w:val="en-US"/>
        </w:rPr>
        <w:t>AL SERV</w:t>
      </w:r>
      <w:r>
        <w:rPr>
          <w:b/>
          <w:bCs/>
          <w:lang w:val="en-US"/>
        </w:rPr>
        <w:t>I</w:t>
      </w:r>
      <w:r w:rsidRPr="004B48E6">
        <w:rPr>
          <w:b/>
          <w:bCs/>
          <w:lang w:val="en-US"/>
        </w:rPr>
        <w:t>CES</w:t>
      </w:r>
    </w:p>
    <w:p w14:paraId="301D0201" w14:textId="5C5DAC27" w:rsidR="004B48E6" w:rsidRPr="004B48E6" w:rsidRDefault="004B48E6" w:rsidP="004B48E6">
      <w:pPr>
        <w:jc w:val="center"/>
        <w:rPr>
          <w:lang w:val="en-US"/>
        </w:rPr>
      </w:pPr>
      <w:r w:rsidRPr="004B48E6">
        <w:rPr>
          <w:lang w:val="en-US"/>
        </w:rPr>
        <w:t>WORDL</w:t>
      </w:r>
      <w:r>
        <w:rPr>
          <w:lang w:val="en-US"/>
        </w:rPr>
        <w:t>I</w:t>
      </w:r>
      <w:r w:rsidRPr="004B48E6">
        <w:rPr>
          <w:lang w:val="en-US"/>
        </w:rPr>
        <w:t>ST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"/>
        <w:gridCol w:w="1280"/>
        <w:gridCol w:w="1508"/>
        <w:gridCol w:w="3095"/>
        <w:gridCol w:w="4035"/>
      </w:tblGrid>
      <w:tr w:rsidR="004B48E6" w:rsidRPr="004B48E6" w14:paraId="55F66D0B" w14:textId="77777777" w:rsidTr="004B48E6">
        <w:tc>
          <w:tcPr>
            <w:tcW w:w="0" w:type="auto"/>
            <w:shd w:val="clear" w:color="auto" w:fill="FF00FF"/>
            <w:hideMark/>
          </w:tcPr>
          <w:p w14:paraId="63E2B7E1" w14:textId="77777777" w:rsidR="004B48E6" w:rsidRPr="004B48E6" w:rsidRDefault="004B48E6" w:rsidP="004B48E6">
            <w:pPr>
              <w:spacing w:after="160" w:line="259" w:lineRule="auto"/>
              <w:rPr>
                <w:b/>
                <w:bCs/>
                <w:lang w:val="en-US"/>
              </w:rPr>
            </w:pPr>
            <w:r w:rsidRPr="004B48E6">
              <w:rPr>
                <w:b/>
                <w:bCs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FF00FF"/>
            <w:hideMark/>
          </w:tcPr>
          <w:p w14:paraId="0BB51293" w14:textId="77777777" w:rsidR="004B48E6" w:rsidRPr="004B48E6" w:rsidRDefault="004B48E6" w:rsidP="004B48E6">
            <w:pPr>
              <w:spacing w:after="160" w:line="259" w:lineRule="auto"/>
              <w:rPr>
                <w:b/>
                <w:bCs/>
                <w:lang w:val="en-US"/>
              </w:rPr>
            </w:pPr>
            <w:r w:rsidRPr="004B48E6">
              <w:rPr>
                <w:b/>
                <w:bCs/>
                <w:lang w:val="en-US"/>
              </w:rPr>
              <w:t>Word</w:t>
            </w:r>
          </w:p>
        </w:tc>
        <w:tc>
          <w:tcPr>
            <w:tcW w:w="0" w:type="auto"/>
            <w:shd w:val="clear" w:color="auto" w:fill="FF00FF"/>
            <w:hideMark/>
          </w:tcPr>
          <w:p w14:paraId="3C965118" w14:textId="77777777" w:rsidR="004B48E6" w:rsidRPr="004B48E6" w:rsidRDefault="004B48E6" w:rsidP="004B48E6">
            <w:pPr>
              <w:spacing w:after="160" w:line="259" w:lineRule="auto"/>
              <w:rPr>
                <w:b/>
                <w:bCs/>
                <w:lang w:val="en-US"/>
              </w:rPr>
            </w:pPr>
            <w:r w:rsidRPr="004B48E6">
              <w:rPr>
                <w:b/>
                <w:bCs/>
                <w:lang w:val="en-US"/>
              </w:rPr>
              <w:t>Part of Speech</w:t>
            </w:r>
          </w:p>
        </w:tc>
        <w:tc>
          <w:tcPr>
            <w:tcW w:w="0" w:type="auto"/>
            <w:shd w:val="clear" w:color="auto" w:fill="FF00FF"/>
            <w:hideMark/>
          </w:tcPr>
          <w:p w14:paraId="6DB1C854" w14:textId="77777777" w:rsidR="004B48E6" w:rsidRPr="004B48E6" w:rsidRDefault="004B48E6" w:rsidP="004B48E6">
            <w:pPr>
              <w:spacing w:after="160" w:line="259" w:lineRule="auto"/>
              <w:rPr>
                <w:b/>
                <w:bCs/>
                <w:lang w:val="en-US"/>
              </w:rPr>
            </w:pPr>
            <w:r w:rsidRPr="004B48E6">
              <w:rPr>
                <w:b/>
                <w:bCs/>
                <w:lang w:val="en-US"/>
              </w:rPr>
              <w:t>Definition</w:t>
            </w:r>
          </w:p>
        </w:tc>
        <w:tc>
          <w:tcPr>
            <w:tcW w:w="0" w:type="auto"/>
            <w:shd w:val="clear" w:color="auto" w:fill="FF00FF"/>
            <w:hideMark/>
          </w:tcPr>
          <w:p w14:paraId="585F2AB6" w14:textId="77777777" w:rsidR="004B48E6" w:rsidRPr="004B48E6" w:rsidRDefault="004B48E6" w:rsidP="004B48E6">
            <w:pPr>
              <w:spacing w:after="160" w:line="259" w:lineRule="auto"/>
              <w:rPr>
                <w:b/>
                <w:bCs/>
                <w:lang w:val="en-US"/>
              </w:rPr>
            </w:pPr>
            <w:r w:rsidRPr="004B48E6">
              <w:rPr>
                <w:b/>
                <w:bCs/>
                <w:lang w:val="en-US"/>
              </w:rPr>
              <w:t>Example</w:t>
            </w:r>
          </w:p>
        </w:tc>
      </w:tr>
      <w:tr w:rsidR="004B48E6" w:rsidRPr="004B48E6" w14:paraId="08C1C02F" w14:textId="77777777" w:rsidTr="004B48E6">
        <w:tc>
          <w:tcPr>
            <w:tcW w:w="0" w:type="auto"/>
            <w:hideMark/>
          </w:tcPr>
          <w:p w14:paraId="69C23289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5A198F0E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Help</w:t>
            </w:r>
          </w:p>
        </w:tc>
        <w:tc>
          <w:tcPr>
            <w:tcW w:w="0" w:type="auto"/>
            <w:hideMark/>
          </w:tcPr>
          <w:p w14:paraId="2191EB66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Verb</w:t>
            </w:r>
          </w:p>
        </w:tc>
        <w:tc>
          <w:tcPr>
            <w:tcW w:w="0" w:type="auto"/>
            <w:hideMark/>
          </w:tcPr>
          <w:p w14:paraId="76005D53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To give support to someone.</w:t>
            </w:r>
          </w:p>
        </w:tc>
        <w:tc>
          <w:tcPr>
            <w:tcW w:w="0" w:type="auto"/>
            <w:hideMark/>
          </w:tcPr>
          <w:p w14:paraId="07093EFA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Social workers </w:t>
            </w:r>
            <w:r w:rsidRPr="004B48E6">
              <w:rPr>
                <w:b/>
                <w:bCs/>
                <w:lang w:val="en-US"/>
              </w:rPr>
              <w:t>help</w:t>
            </w:r>
            <w:r w:rsidRPr="004B48E6">
              <w:rPr>
                <w:lang w:val="en-US"/>
              </w:rPr>
              <w:t xml:space="preserve"> people in need.</w:t>
            </w:r>
          </w:p>
        </w:tc>
      </w:tr>
      <w:tr w:rsidR="004B48E6" w:rsidRPr="004B48E6" w14:paraId="7AA90048" w14:textId="77777777" w:rsidTr="004B48E6">
        <w:tc>
          <w:tcPr>
            <w:tcW w:w="0" w:type="auto"/>
            <w:hideMark/>
          </w:tcPr>
          <w:p w14:paraId="0BF689DE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0C13C55F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Support</w:t>
            </w:r>
          </w:p>
        </w:tc>
        <w:tc>
          <w:tcPr>
            <w:tcW w:w="0" w:type="auto"/>
            <w:hideMark/>
          </w:tcPr>
          <w:p w14:paraId="6D877812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Verb</w:t>
            </w:r>
          </w:p>
        </w:tc>
        <w:tc>
          <w:tcPr>
            <w:tcW w:w="0" w:type="auto"/>
            <w:hideMark/>
          </w:tcPr>
          <w:p w14:paraId="01162AFA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To give care or assistance.</w:t>
            </w:r>
          </w:p>
        </w:tc>
        <w:tc>
          <w:tcPr>
            <w:tcW w:w="0" w:type="auto"/>
            <w:hideMark/>
          </w:tcPr>
          <w:p w14:paraId="4A7B639B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We </w:t>
            </w:r>
            <w:r w:rsidRPr="004B48E6">
              <w:rPr>
                <w:b/>
                <w:bCs/>
                <w:lang w:val="en-US"/>
              </w:rPr>
              <w:t>support</w:t>
            </w:r>
            <w:r w:rsidRPr="004B48E6">
              <w:rPr>
                <w:lang w:val="en-US"/>
              </w:rPr>
              <w:t xml:space="preserve"> families with low income.</w:t>
            </w:r>
          </w:p>
        </w:tc>
      </w:tr>
      <w:tr w:rsidR="004B48E6" w:rsidRPr="004B48E6" w14:paraId="2DC0D3FC" w14:textId="77777777" w:rsidTr="004B48E6">
        <w:tc>
          <w:tcPr>
            <w:tcW w:w="0" w:type="auto"/>
            <w:hideMark/>
          </w:tcPr>
          <w:p w14:paraId="407CC0B1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0CF92DEE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Care</w:t>
            </w:r>
          </w:p>
        </w:tc>
        <w:tc>
          <w:tcPr>
            <w:tcW w:w="0" w:type="auto"/>
            <w:hideMark/>
          </w:tcPr>
          <w:p w14:paraId="4E63BEF4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63A17905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Attention and help for people.</w:t>
            </w:r>
          </w:p>
        </w:tc>
        <w:tc>
          <w:tcPr>
            <w:tcW w:w="0" w:type="auto"/>
            <w:hideMark/>
          </w:tcPr>
          <w:p w14:paraId="44ACA19D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The child needs special </w:t>
            </w:r>
            <w:r w:rsidRPr="004B48E6">
              <w:rPr>
                <w:b/>
                <w:bCs/>
                <w:lang w:val="en-US"/>
              </w:rPr>
              <w:t>care</w:t>
            </w:r>
            <w:r w:rsidRPr="004B48E6">
              <w:rPr>
                <w:lang w:val="en-US"/>
              </w:rPr>
              <w:t>.</w:t>
            </w:r>
          </w:p>
        </w:tc>
      </w:tr>
      <w:tr w:rsidR="004B48E6" w:rsidRPr="004B48E6" w14:paraId="269B9EBC" w14:textId="77777777" w:rsidTr="004B48E6">
        <w:tc>
          <w:tcPr>
            <w:tcW w:w="0" w:type="auto"/>
            <w:hideMark/>
          </w:tcPr>
          <w:p w14:paraId="59913D1E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33E2882F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Community</w:t>
            </w:r>
          </w:p>
        </w:tc>
        <w:tc>
          <w:tcPr>
            <w:tcW w:w="0" w:type="auto"/>
            <w:hideMark/>
          </w:tcPr>
          <w:p w14:paraId="148F3637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551F85DD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A group of people living together.</w:t>
            </w:r>
          </w:p>
        </w:tc>
        <w:tc>
          <w:tcPr>
            <w:tcW w:w="0" w:type="auto"/>
            <w:hideMark/>
          </w:tcPr>
          <w:p w14:paraId="355F5DBB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The </w:t>
            </w:r>
            <w:r w:rsidRPr="004B48E6">
              <w:rPr>
                <w:b/>
                <w:bCs/>
                <w:lang w:val="en-US"/>
              </w:rPr>
              <w:t>community</w:t>
            </w:r>
            <w:r w:rsidRPr="004B48E6">
              <w:rPr>
                <w:lang w:val="en-US"/>
              </w:rPr>
              <w:t xml:space="preserve"> helps the elderly.</w:t>
            </w:r>
          </w:p>
        </w:tc>
      </w:tr>
      <w:tr w:rsidR="004B48E6" w:rsidRPr="004B48E6" w14:paraId="7428CEE2" w14:textId="77777777" w:rsidTr="004B48E6">
        <w:tc>
          <w:tcPr>
            <w:tcW w:w="0" w:type="auto"/>
            <w:hideMark/>
          </w:tcPr>
          <w:p w14:paraId="3B2556EF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2284D0FD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Family</w:t>
            </w:r>
          </w:p>
        </w:tc>
        <w:tc>
          <w:tcPr>
            <w:tcW w:w="0" w:type="auto"/>
            <w:hideMark/>
          </w:tcPr>
          <w:p w14:paraId="5C523C4C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59E006E6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Parents, children, and relatives.</w:t>
            </w:r>
          </w:p>
        </w:tc>
        <w:tc>
          <w:tcPr>
            <w:tcW w:w="0" w:type="auto"/>
            <w:hideMark/>
          </w:tcPr>
          <w:p w14:paraId="027596DA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Family</w:t>
            </w:r>
            <w:r w:rsidRPr="004B48E6">
              <w:rPr>
                <w:lang w:val="en-US"/>
              </w:rPr>
              <w:t xml:space="preserve"> is important for children.</w:t>
            </w:r>
          </w:p>
        </w:tc>
      </w:tr>
      <w:tr w:rsidR="004B48E6" w:rsidRPr="004B48E6" w14:paraId="6F115645" w14:textId="77777777" w:rsidTr="004B48E6">
        <w:tc>
          <w:tcPr>
            <w:tcW w:w="0" w:type="auto"/>
            <w:hideMark/>
          </w:tcPr>
          <w:p w14:paraId="5C959BF4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728CC71D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Elderly</w:t>
            </w:r>
          </w:p>
        </w:tc>
        <w:tc>
          <w:tcPr>
            <w:tcW w:w="0" w:type="auto"/>
            <w:hideMark/>
          </w:tcPr>
          <w:p w14:paraId="1DBF9DD2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Adjective</w:t>
            </w:r>
          </w:p>
        </w:tc>
        <w:tc>
          <w:tcPr>
            <w:tcW w:w="0" w:type="auto"/>
            <w:hideMark/>
          </w:tcPr>
          <w:p w14:paraId="5B16458C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Old people.</w:t>
            </w:r>
          </w:p>
        </w:tc>
        <w:tc>
          <w:tcPr>
            <w:tcW w:w="0" w:type="auto"/>
            <w:hideMark/>
          </w:tcPr>
          <w:p w14:paraId="0076F7E9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The </w:t>
            </w:r>
            <w:r w:rsidRPr="004B48E6">
              <w:rPr>
                <w:b/>
                <w:bCs/>
                <w:lang w:val="en-US"/>
              </w:rPr>
              <w:t>elderly</w:t>
            </w:r>
            <w:r w:rsidRPr="004B48E6">
              <w:rPr>
                <w:lang w:val="en-US"/>
              </w:rPr>
              <w:t xml:space="preserve"> need extra support.</w:t>
            </w:r>
          </w:p>
        </w:tc>
      </w:tr>
      <w:tr w:rsidR="004B48E6" w:rsidRPr="004B48E6" w14:paraId="55B8D519" w14:textId="77777777" w:rsidTr="004B48E6">
        <w:tc>
          <w:tcPr>
            <w:tcW w:w="0" w:type="auto"/>
            <w:hideMark/>
          </w:tcPr>
          <w:p w14:paraId="072790DA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14:paraId="13ECBCE9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Children</w:t>
            </w:r>
          </w:p>
        </w:tc>
        <w:tc>
          <w:tcPr>
            <w:tcW w:w="0" w:type="auto"/>
            <w:hideMark/>
          </w:tcPr>
          <w:p w14:paraId="7C17F595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3E354526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Young people under 18.</w:t>
            </w:r>
          </w:p>
        </w:tc>
        <w:tc>
          <w:tcPr>
            <w:tcW w:w="0" w:type="auto"/>
            <w:hideMark/>
          </w:tcPr>
          <w:p w14:paraId="1CAA8B90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Children</w:t>
            </w:r>
            <w:r w:rsidRPr="004B48E6">
              <w:rPr>
                <w:lang w:val="en-US"/>
              </w:rPr>
              <w:t xml:space="preserve"> need education and care.</w:t>
            </w:r>
          </w:p>
        </w:tc>
      </w:tr>
      <w:tr w:rsidR="004B48E6" w:rsidRPr="004B48E6" w14:paraId="3FCFEF79" w14:textId="77777777" w:rsidTr="004B48E6">
        <w:tc>
          <w:tcPr>
            <w:tcW w:w="0" w:type="auto"/>
            <w:hideMark/>
          </w:tcPr>
          <w:p w14:paraId="2ED40C5B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17EAC498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Worker</w:t>
            </w:r>
          </w:p>
        </w:tc>
        <w:tc>
          <w:tcPr>
            <w:tcW w:w="0" w:type="auto"/>
            <w:hideMark/>
          </w:tcPr>
          <w:p w14:paraId="2484C447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146A8F18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A person who does a job.</w:t>
            </w:r>
          </w:p>
        </w:tc>
        <w:tc>
          <w:tcPr>
            <w:tcW w:w="0" w:type="auto"/>
            <w:hideMark/>
          </w:tcPr>
          <w:p w14:paraId="57004124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A social </w:t>
            </w:r>
            <w:r w:rsidRPr="004B48E6">
              <w:rPr>
                <w:b/>
                <w:bCs/>
                <w:lang w:val="en-US"/>
              </w:rPr>
              <w:t>worker</w:t>
            </w:r>
            <w:r w:rsidRPr="004B48E6">
              <w:rPr>
                <w:lang w:val="en-US"/>
              </w:rPr>
              <w:t xml:space="preserve"> helps families.</w:t>
            </w:r>
          </w:p>
        </w:tc>
      </w:tr>
      <w:tr w:rsidR="004B48E6" w:rsidRPr="004B48E6" w14:paraId="3953C466" w14:textId="77777777" w:rsidTr="004B48E6">
        <w:tc>
          <w:tcPr>
            <w:tcW w:w="0" w:type="auto"/>
            <w:hideMark/>
          </w:tcPr>
          <w:p w14:paraId="2722D64A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14:paraId="7E83ACD8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Service</w:t>
            </w:r>
          </w:p>
        </w:tc>
        <w:tc>
          <w:tcPr>
            <w:tcW w:w="0" w:type="auto"/>
            <w:hideMark/>
          </w:tcPr>
          <w:p w14:paraId="1C8AE41D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175DF9F0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Help given to people.</w:t>
            </w:r>
          </w:p>
        </w:tc>
        <w:tc>
          <w:tcPr>
            <w:tcW w:w="0" w:type="auto"/>
            <w:hideMark/>
          </w:tcPr>
          <w:p w14:paraId="0B4A3805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Social </w:t>
            </w:r>
            <w:r w:rsidRPr="004B48E6">
              <w:rPr>
                <w:b/>
                <w:bCs/>
                <w:lang w:val="en-US"/>
              </w:rPr>
              <w:t>services</w:t>
            </w:r>
            <w:r w:rsidRPr="004B48E6">
              <w:rPr>
                <w:lang w:val="en-US"/>
              </w:rPr>
              <w:t xml:space="preserve"> help many people.</w:t>
            </w:r>
          </w:p>
        </w:tc>
      </w:tr>
      <w:tr w:rsidR="004B48E6" w:rsidRPr="004B48E6" w14:paraId="00B0C45D" w14:textId="77777777" w:rsidTr="004B48E6">
        <w:tc>
          <w:tcPr>
            <w:tcW w:w="0" w:type="auto"/>
            <w:hideMark/>
          </w:tcPr>
          <w:p w14:paraId="5DA259D0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14:paraId="385C7BD2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Center</w:t>
            </w:r>
          </w:p>
        </w:tc>
        <w:tc>
          <w:tcPr>
            <w:tcW w:w="0" w:type="auto"/>
            <w:hideMark/>
          </w:tcPr>
          <w:p w14:paraId="4F06F969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599B0DFB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A place where people get help.</w:t>
            </w:r>
          </w:p>
        </w:tc>
        <w:tc>
          <w:tcPr>
            <w:tcW w:w="0" w:type="auto"/>
            <w:hideMark/>
          </w:tcPr>
          <w:p w14:paraId="2C74320C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He goes to the </w:t>
            </w:r>
            <w:r w:rsidRPr="004B48E6">
              <w:rPr>
                <w:b/>
                <w:bCs/>
                <w:lang w:val="en-US"/>
              </w:rPr>
              <w:t>center</w:t>
            </w:r>
            <w:r w:rsidRPr="004B48E6">
              <w:rPr>
                <w:lang w:val="en-US"/>
              </w:rPr>
              <w:t xml:space="preserve"> for support.</w:t>
            </w:r>
          </w:p>
        </w:tc>
      </w:tr>
      <w:tr w:rsidR="004B48E6" w:rsidRPr="004B48E6" w14:paraId="78379BC0" w14:textId="77777777" w:rsidTr="004B48E6">
        <w:tc>
          <w:tcPr>
            <w:tcW w:w="0" w:type="auto"/>
            <w:hideMark/>
          </w:tcPr>
          <w:p w14:paraId="1869DAA3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2FF55132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Safe</w:t>
            </w:r>
          </w:p>
        </w:tc>
        <w:tc>
          <w:tcPr>
            <w:tcW w:w="0" w:type="auto"/>
            <w:hideMark/>
          </w:tcPr>
          <w:p w14:paraId="7138B00F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Adjective</w:t>
            </w:r>
          </w:p>
        </w:tc>
        <w:tc>
          <w:tcPr>
            <w:tcW w:w="0" w:type="auto"/>
            <w:hideMark/>
          </w:tcPr>
          <w:p w14:paraId="26C71D2F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Not in danger.</w:t>
            </w:r>
          </w:p>
        </w:tc>
        <w:tc>
          <w:tcPr>
            <w:tcW w:w="0" w:type="auto"/>
            <w:hideMark/>
          </w:tcPr>
          <w:p w14:paraId="3FB75B55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Children must feel </w:t>
            </w:r>
            <w:r w:rsidRPr="004B48E6">
              <w:rPr>
                <w:b/>
                <w:bCs/>
                <w:lang w:val="en-US"/>
              </w:rPr>
              <w:t>safe</w:t>
            </w:r>
            <w:r w:rsidRPr="004B48E6">
              <w:rPr>
                <w:lang w:val="en-US"/>
              </w:rPr>
              <w:t xml:space="preserve"> at home.</w:t>
            </w:r>
          </w:p>
        </w:tc>
      </w:tr>
      <w:tr w:rsidR="004B48E6" w:rsidRPr="004B48E6" w14:paraId="6D58BA30" w14:textId="77777777" w:rsidTr="004B48E6">
        <w:tc>
          <w:tcPr>
            <w:tcW w:w="0" w:type="auto"/>
            <w:hideMark/>
          </w:tcPr>
          <w:p w14:paraId="085F06B8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12</w:t>
            </w:r>
          </w:p>
        </w:tc>
        <w:tc>
          <w:tcPr>
            <w:tcW w:w="0" w:type="auto"/>
            <w:hideMark/>
          </w:tcPr>
          <w:p w14:paraId="40917EF6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Poor</w:t>
            </w:r>
          </w:p>
        </w:tc>
        <w:tc>
          <w:tcPr>
            <w:tcW w:w="0" w:type="auto"/>
            <w:hideMark/>
          </w:tcPr>
          <w:p w14:paraId="28C06D19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Adjective</w:t>
            </w:r>
          </w:p>
        </w:tc>
        <w:tc>
          <w:tcPr>
            <w:tcW w:w="0" w:type="auto"/>
            <w:hideMark/>
          </w:tcPr>
          <w:p w14:paraId="792627BA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Having little money.</w:t>
            </w:r>
          </w:p>
        </w:tc>
        <w:tc>
          <w:tcPr>
            <w:tcW w:w="0" w:type="auto"/>
            <w:hideMark/>
          </w:tcPr>
          <w:p w14:paraId="47CF0DFF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The </w:t>
            </w:r>
            <w:r w:rsidRPr="004B48E6">
              <w:rPr>
                <w:b/>
                <w:bCs/>
                <w:lang w:val="en-US"/>
              </w:rPr>
              <w:t>poor</w:t>
            </w:r>
            <w:r w:rsidRPr="004B48E6">
              <w:rPr>
                <w:lang w:val="en-US"/>
              </w:rPr>
              <w:t xml:space="preserve"> family needs help.</w:t>
            </w:r>
          </w:p>
        </w:tc>
      </w:tr>
      <w:tr w:rsidR="004B48E6" w:rsidRPr="004B48E6" w14:paraId="5D9E7455" w14:textId="77777777" w:rsidTr="004B48E6">
        <w:tc>
          <w:tcPr>
            <w:tcW w:w="0" w:type="auto"/>
            <w:hideMark/>
          </w:tcPr>
          <w:p w14:paraId="7FEBB95F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11336E1F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Sick</w:t>
            </w:r>
          </w:p>
        </w:tc>
        <w:tc>
          <w:tcPr>
            <w:tcW w:w="0" w:type="auto"/>
            <w:hideMark/>
          </w:tcPr>
          <w:p w14:paraId="7D14516E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Adjective</w:t>
            </w:r>
          </w:p>
        </w:tc>
        <w:tc>
          <w:tcPr>
            <w:tcW w:w="0" w:type="auto"/>
            <w:hideMark/>
          </w:tcPr>
          <w:p w14:paraId="0F84F5AE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Not healthy.</w:t>
            </w:r>
          </w:p>
        </w:tc>
        <w:tc>
          <w:tcPr>
            <w:tcW w:w="0" w:type="auto"/>
            <w:hideMark/>
          </w:tcPr>
          <w:p w14:paraId="7AD1CC7B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The </w:t>
            </w:r>
            <w:r w:rsidRPr="004B48E6">
              <w:rPr>
                <w:b/>
                <w:bCs/>
                <w:lang w:val="en-US"/>
              </w:rPr>
              <w:t>sick</w:t>
            </w:r>
            <w:r w:rsidRPr="004B48E6">
              <w:rPr>
                <w:lang w:val="en-US"/>
              </w:rPr>
              <w:t xml:space="preserve"> child goes to the hospital.</w:t>
            </w:r>
          </w:p>
        </w:tc>
      </w:tr>
      <w:tr w:rsidR="004B48E6" w:rsidRPr="004B48E6" w14:paraId="067C9FBD" w14:textId="77777777" w:rsidTr="004B48E6">
        <w:tc>
          <w:tcPr>
            <w:tcW w:w="0" w:type="auto"/>
            <w:hideMark/>
          </w:tcPr>
          <w:p w14:paraId="22E1BF37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14</w:t>
            </w:r>
          </w:p>
        </w:tc>
        <w:tc>
          <w:tcPr>
            <w:tcW w:w="0" w:type="auto"/>
            <w:hideMark/>
          </w:tcPr>
          <w:p w14:paraId="49716EC1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Visit</w:t>
            </w:r>
          </w:p>
        </w:tc>
        <w:tc>
          <w:tcPr>
            <w:tcW w:w="0" w:type="auto"/>
            <w:hideMark/>
          </w:tcPr>
          <w:p w14:paraId="1FB2D0C9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Verb</w:t>
            </w:r>
          </w:p>
        </w:tc>
        <w:tc>
          <w:tcPr>
            <w:tcW w:w="0" w:type="auto"/>
            <w:hideMark/>
          </w:tcPr>
          <w:p w14:paraId="2A006D5D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To go and see someone.</w:t>
            </w:r>
          </w:p>
        </w:tc>
        <w:tc>
          <w:tcPr>
            <w:tcW w:w="0" w:type="auto"/>
            <w:hideMark/>
          </w:tcPr>
          <w:p w14:paraId="6D70410E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The worker </w:t>
            </w:r>
            <w:r w:rsidRPr="004B48E6">
              <w:rPr>
                <w:b/>
                <w:bCs/>
                <w:lang w:val="en-US"/>
              </w:rPr>
              <w:t>visits</w:t>
            </w:r>
            <w:r w:rsidRPr="004B48E6">
              <w:rPr>
                <w:lang w:val="en-US"/>
              </w:rPr>
              <w:t xml:space="preserve"> the family.</w:t>
            </w:r>
          </w:p>
        </w:tc>
      </w:tr>
      <w:tr w:rsidR="004B48E6" w:rsidRPr="004B48E6" w14:paraId="2E8E2D33" w14:textId="77777777" w:rsidTr="004B48E6">
        <w:tc>
          <w:tcPr>
            <w:tcW w:w="0" w:type="auto"/>
            <w:hideMark/>
          </w:tcPr>
          <w:p w14:paraId="7608CDA1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15</w:t>
            </w:r>
          </w:p>
        </w:tc>
        <w:tc>
          <w:tcPr>
            <w:tcW w:w="0" w:type="auto"/>
            <w:hideMark/>
          </w:tcPr>
          <w:p w14:paraId="4AC58DA0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Listen</w:t>
            </w:r>
          </w:p>
        </w:tc>
        <w:tc>
          <w:tcPr>
            <w:tcW w:w="0" w:type="auto"/>
            <w:hideMark/>
          </w:tcPr>
          <w:p w14:paraId="17D721F2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Verb</w:t>
            </w:r>
          </w:p>
        </w:tc>
        <w:tc>
          <w:tcPr>
            <w:tcW w:w="0" w:type="auto"/>
            <w:hideMark/>
          </w:tcPr>
          <w:p w14:paraId="333E0D31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To hear and understand.</w:t>
            </w:r>
          </w:p>
        </w:tc>
        <w:tc>
          <w:tcPr>
            <w:tcW w:w="0" w:type="auto"/>
            <w:hideMark/>
          </w:tcPr>
          <w:p w14:paraId="6E8CE731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We </w:t>
            </w:r>
            <w:r w:rsidRPr="004B48E6">
              <w:rPr>
                <w:b/>
                <w:bCs/>
                <w:lang w:val="en-US"/>
              </w:rPr>
              <w:t>listen</w:t>
            </w:r>
            <w:r w:rsidRPr="004B48E6">
              <w:rPr>
                <w:lang w:val="en-US"/>
              </w:rPr>
              <w:t xml:space="preserve"> to people’s problems.</w:t>
            </w:r>
          </w:p>
        </w:tc>
      </w:tr>
      <w:tr w:rsidR="004B48E6" w:rsidRPr="004B48E6" w14:paraId="0116F666" w14:textId="77777777" w:rsidTr="004B48E6">
        <w:tc>
          <w:tcPr>
            <w:tcW w:w="0" w:type="auto"/>
            <w:hideMark/>
          </w:tcPr>
          <w:p w14:paraId="1F68D4AC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16</w:t>
            </w:r>
          </w:p>
        </w:tc>
        <w:tc>
          <w:tcPr>
            <w:tcW w:w="0" w:type="auto"/>
            <w:hideMark/>
          </w:tcPr>
          <w:p w14:paraId="13B3877B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Food</w:t>
            </w:r>
          </w:p>
        </w:tc>
        <w:tc>
          <w:tcPr>
            <w:tcW w:w="0" w:type="auto"/>
            <w:hideMark/>
          </w:tcPr>
          <w:p w14:paraId="6961279D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4F399923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Something people eat.</w:t>
            </w:r>
          </w:p>
        </w:tc>
        <w:tc>
          <w:tcPr>
            <w:tcW w:w="0" w:type="auto"/>
            <w:hideMark/>
          </w:tcPr>
          <w:p w14:paraId="6FB4AB27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The center gives </w:t>
            </w:r>
            <w:r w:rsidRPr="004B48E6">
              <w:rPr>
                <w:b/>
                <w:bCs/>
                <w:lang w:val="en-US"/>
              </w:rPr>
              <w:t>food</w:t>
            </w:r>
            <w:r w:rsidRPr="004B48E6">
              <w:rPr>
                <w:lang w:val="en-US"/>
              </w:rPr>
              <w:t xml:space="preserve"> to the homeless.</w:t>
            </w:r>
          </w:p>
        </w:tc>
      </w:tr>
      <w:tr w:rsidR="004B48E6" w:rsidRPr="004B48E6" w14:paraId="4E50E748" w14:textId="77777777" w:rsidTr="004B48E6">
        <w:tc>
          <w:tcPr>
            <w:tcW w:w="0" w:type="auto"/>
            <w:hideMark/>
          </w:tcPr>
          <w:p w14:paraId="68F76B03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17</w:t>
            </w:r>
          </w:p>
        </w:tc>
        <w:tc>
          <w:tcPr>
            <w:tcW w:w="0" w:type="auto"/>
            <w:hideMark/>
          </w:tcPr>
          <w:p w14:paraId="76D148A0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Home</w:t>
            </w:r>
          </w:p>
        </w:tc>
        <w:tc>
          <w:tcPr>
            <w:tcW w:w="0" w:type="auto"/>
            <w:hideMark/>
          </w:tcPr>
          <w:p w14:paraId="55DC1510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7720F93A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A place where people live.</w:t>
            </w:r>
          </w:p>
        </w:tc>
        <w:tc>
          <w:tcPr>
            <w:tcW w:w="0" w:type="auto"/>
            <w:hideMark/>
          </w:tcPr>
          <w:p w14:paraId="47060DEC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Some people do not have a </w:t>
            </w:r>
            <w:r w:rsidRPr="004B48E6">
              <w:rPr>
                <w:b/>
                <w:bCs/>
                <w:lang w:val="en-US"/>
              </w:rPr>
              <w:t>home</w:t>
            </w:r>
            <w:r w:rsidRPr="004B48E6">
              <w:rPr>
                <w:lang w:val="en-US"/>
              </w:rPr>
              <w:t>.</w:t>
            </w:r>
          </w:p>
        </w:tc>
      </w:tr>
      <w:tr w:rsidR="004B48E6" w:rsidRPr="004B48E6" w14:paraId="1783E373" w14:textId="77777777" w:rsidTr="004B48E6">
        <w:tc>
          <w:tcPr>
            <w:tcW w:w="0" w:type="auto"/>
            <w:hideMark/>
          </w:tcPr>
          <w:p w14:paraId="10C5991D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18</w:t>
            </w:r>
          </w:p>
        </w:tc>
        <w:tc>
          <w:tcPr>
            <w:tcW w:w="0" w:type="auto"/>
            <w:hideMark/>
          </w:tcPr>
          <w:p w14:paraId="078FACDA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Problem</w:t>
            </w:r>
          </w:p>
        </w:tc>
        <w:tc>
          <w:tcPr>
            <w:tcW w:w="0" w:type="auto"/>
            <w:hideMark/>
          </w:tcPr>
          <w:p w14:paraId="2DE6ED54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0F2B89F5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Something difficult.</w:t>
            </w:r>
          </w:p>
        </w:tc>
        <w:tc>
          <w:tcPr>
            <w:tcW w:w="0" w:type="auto"/>
            <w:hideMark/>
          </w:tcPr>
          <w:p w14:paraId="145838B3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The social worker solves the </w:t>
            </w:r>
            <w:r w:rsidRPr="004B48E6">
              <w:rPr>
                <w:b/>
                <w:bCs/>
                <w:lang w:val="en-US"/>
              </w:rPr>
              <w:t>problem</w:t>
            </w:r>
            <w:r w:rsidRPr="004B48E6">
              <w:rPr>
                <w:lang w:val="en-US"/>
              </w:rPr>
              <w:t>.</w:t>
            </w:r>
          </w:p>
        </w:tc>
      </w:tr>
      <w:tr w:rsidR="004B48E6" w:rsidRPr="004B48E6" w14:paraId="3CDB1D0A" w14:textId="77777777" w:rsidTr="004B48E6">
        <w:tc>
          <w:tcPr>
            <w:tcW w:w="0" w:type="auto"/>
            <w:hideMark/>
          </w:tcPr>
          <w:p w14:paraId="39B98400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19</w:t>
            </w:r>
          </w:p>
        </w:tc>
        <w:tc>
          <w:tcPr>
            <w:tcW w:w="0" w:type="auto"/>
            <w:hideMark/>
          </w:tcPr>
          <w:p w14:paraId="1D09C9F2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Quickly</w:t>
            </w:r>
          </w:p>
        </w:tc>
        <w:tc>
          <w:tcPr>
            <w:tcW w:w="0" w:type="auto"/>
            <w:hideMark/>
          </w:tcPr>
          <w:p w14:paraId="1B950981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Adverb</w:t>
            </w:r>
          </w:p>
        </w:tc>
        <w:tc>
          <w:tcPr>
            <w:tcW w:w="0" w:type="auto"/>
            <w:hideMark/>
          </w:tcPr>
          <w:p w14:paraId="3F9A635E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In a fast way.</w:t>
            </w:r>
          </w:p>
        </w:tc>
        <w:tc>
          <w:tcPr>
            <w:tcW w:w="0" w:type="auto"/>
            <w:hideMark/>
          </w:tcPr>
          <w:p w14:paraId="20E2EE42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The team </w:t>
            </w:r>
            <w:r w:rsidRPr="004B48E6">
              <w:rPr>
                <w:b/>
                <w:bCs/>
                <w:lang w:val="en-US"/>
              </w:rPr>
              <w:t>quickly</w:t>
            </w:r>
            <w:r w:rsidRPr="004B48E6">
              <w:rPr>
                <w:lang w:val="en-US"/>
              </w:rPr>
              <w:t xml:space="preserve"> helps the family.</w:t>
            </w:r>
          </w:p>
        </w:tc>
      </w:tr>
      <w:tr w:rsidR="004B48E6" w:rsidRPr="004B48E6" w14:paraId="0645B8B4" w14:textId="77777777" w:rsidTr="004B48E6">
        <w:tc>
          <w:tcPr>
            <w:tcW w:w="0" w:type="auto"/>
            <w:hideMark/>
          </w:tcPr>
          <w:p w14:paraId="3CF5D1EA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20</w:t>
            </w:r>
          </w:p>
        </w:tc>
        <w:tc>
          <w:tcPr>
            <w:tcW w:w="0" w:type="auto"/>
            <w:hideMark/>
          </w:tcPr>
          <w:p w14:paraId="3D82CA36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b/>
                <w:bCs/>
                <w:lang w:val="en-US"/>
              </w:rPr>
              <w:t>Carefully</w:t>
            </w:r>
          </w:p>
        </w:tc>
        <w:tc>
          <w:tcPr>
            <w:tcW w:w="0" w:type="auto"/>
            <w:hideMark/>
          </w:tcPr>
          <w:p w14:paraId="5D94490A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Adverb</w:t>
            </w:r>
          </w:p>
        </w:tc>
        <w:tc>
          <w:tcPr>
            <w:tcW w:w="0" w:type="auto"/>
            <w:hideMark/>
          </w:tcPr>
          <w:p w14:paraId="1CC2F328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>With attention and thought.</w:t>
            </w:r>
          </w:p>
        </w:tc>
        <w:tc>
          <w:tcPr>
            <w:tcW w:w="0" w:type="auto"/>
            <w:hideMark/>
          </w:tcPr>
          <w:p w14:paraId="7DF6F5EE" w14:textId="77777777" w:rsidR="004B48E6" w:rsidRPr="004B48E6" w:rsidRDefault="004B48E6" w:rsidP="004B48E6">
            <w:pPr>
              <w:spacing w:after="160" w:line="259" w:lineRule="auto"/>
              <w:rPr>
                <w:lang w:val="en-US"/>
              </w:rPr>
            </w:pPr>
            <w:r w:rsidRPr="004B48E6">
              <w:rPr>
                <w:lang w:val="en-US"/>
              </w:rPr>
              <w:t xml:space="preserve">The social worker </w:t>
            </w:r>
            <w:r w:rsidRPr="004B48E6">
              <w:rPr>
                <w:b/>
                <w:bCs/>
                <w:lang w:val="en-US"/>
              </w:rPr>
              <w:t>carefully</w:t>
            </w:r>
            <w:r w:rsidRPr="004B48E6">
              <w:rPr>
                <w:lang w:val="en-US"/>
              </w:rPr>
              <w:t xml:space="preserve"> talks to the child.</w:t>
            </w:r>
          </w:p>
        </w:tc>
      </w:tr>
    </w:tbl>
    <w:p w14:paraId="2A091279" w14:textId="77777777" w:rsidR="001F31CF" w:rsidRPr="004B48E6" w:rsidRDefault="001F31CF">
      <w:pPr>
        <w:rPr>
          <w:lang w:val="en-US"/>
        </w:rPr>
      </w:pPr>
    </w:p>
    <w:sectPr w:rsidR="001F31CF" w:rsidRPr="004B48E6" w:rsidSect="004B4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00"/>
    <w:rsid w:val="00163000"/>
    <w:rsid w:val="001F31CF"/>
    <w:rsid w:val="004B48E6"/>
    <w:rsid w:val="008F75E6"/>
    <w:rsid w:val="00A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E34B"/>
  <w15:chartTrackingRefBased/>
  <w15:docId w15:val="{22F8FBE3-443E-4A21-8171-7243D018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3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30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3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30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3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3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3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3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3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3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30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300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300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300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300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300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300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3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3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3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300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300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300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3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300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300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4B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çetinkaya</dc:creator>
  <cp:keywords/>
  <dc:description/>
  <cp:lastModifiedBy>nilay çetinkaya</cp:lastModifiedBy>
  <cp:revision>2</cp:revision>
  <dcterms:created xsi:type="dcterms:W3CDTF">2025-02-04T12:25:00Z</dcterms:created>
  <dcterms:modified xsi:type="dcterms:W3CDTF">2025-02-04T12:27:00Z</dcterms:modified>
</cp:coreProperties>
</file>