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777" w:rsidRPr="00436777" w:rsidRDefault="00436777" w:rsidP="00436777">
      <w:pPr>
        <w:shd w:val="clear" w:color="auto" w:fill="FFFFFF"/>
        <w:spacing w:after="0" w:line="240" w:lineRule="auto"/>
        <w:outlineLvl w:val="0"/>
        <w:rPr>
          <w:rFonts w:ascii="Segoe UI" w:eastAsia="Times New Roman" w:hAnsi="Segoe UI" w:cs="Segoe UI"/>
          <w:color w:val="172B4D"/>
          <w:spacing w:val="-2"/>
          <w:kern w:val="36"/>
          <w:sz w:val="42"/>
          <w:szCs w:val="42"/>
        </w:rPr>
      </w:pPr>
      <w:r w:rsidRPr="00436777">
        <w:rPr>
          <w:rFonts w:ascii="Segoe UI" w:eastAsia="Times New Roman" w:hAnsi="Segoe UI" w:cs="Segoe UI"/>
          <w:color w:val="172B4D"/>
          <w:spacing w:val="-2"/>
          <w:kern w:val="36"/>
          <w:sz w:val="42"/>
          <w:szCs w:val="42"/>
          <w:shd w:val="clear" w:color="auto" w:fill="E6ECF9"/>
        </w:rPr>
        <w:fldChar w:fldCharType="begin"/>
      </w:r>
      <w:r w:rsidRPr="00436777">
        <w:rPr>
          <w:rFonts w:ascii="Segoe UI" w:eastAsia="Times New Roman" w:hAnsi="Segoe UI" w:cs="Segoe UI"/>
          <w:color w:val="172B4D"/>
          <w:spacing w:val="-2"/>
          <w:kern w:val="36"/>
          <w:sz w:val="42"/>
          <w:szCs w:val="42"/>
          <w:shd w:val="clear" w:color="auto" w:fill="E6ECF9"/>
        </w:rPr>
        <w:instrText xml:space="preserve"> HYPERLINK "https://translate.googleusercontent.com/translate_c?depth=1&amp;rurl=translate.google.com&amp;sl=tr&amp;sp=nmt4&amp;tl=en&amp;u=https://docs.logo.com.tr/pages/viewpage.action%3FpageId%3D22273918&amp;usg=ALkJrhh5m8hpoOLtczDB1Kop2SzyXrlqrA" </w:instrText>
      </w:r>
      <w:r w:rsidRPr="00436777">
        <w:rPr>
          <w:rFonts w:ascii="Segoe UI" w:eastAsia="Times New Roman" w:hAnsi="Segoe UI" w:cs="Segoe UI"/>
          <w:color w:val="172B4D"/>
          <w:spacing w:val="-2"/>
          <w:kern w:val="36"/>
          <w:sz w:val="42"/>
          <w:szCs w:val="42"/>
          <w:shd w:val="clear" w:color="auto" w:fill="E6ECF9"/>
        </w:rPr>
        <w:fldChar w:fldCharType="separate"/>
      </w:r>
      <w:r w:rsidRPr="00436777">
        <w:rPr>
          <w:rFonts w:ascii="Segoe UI" w:eastAsia="Times New Roman" w:hAnsi="Segoe UI" w:cs="Segoe UI"/>
          <w:color w:val="172B4D"/>
          <w:spacing w:val="-2"/>
          <w:kern w:val="36"/>
          <w:sz w:val="42"/>
          <w:szCs w:val="42"/>
          <w:u w:val="single"/>
          <w:shd w:val="clear" w:color="auto" w:fill="E6ECF9"/>
        </w:rPr>
        <w:t>Accounting Connection Codes</w:t>
      </w:r>
      <w:r w:rsidRPr="00436777">
        <w:rPr>
          <w:rFonts w:ascii="Segoe UI" w:eastAsia="Times New Roman" w:hAnsi="Segoe UI" w:cs="Segoe UI"/>
          <w:color w:val="172B4D"/>
          <w:spacing w:val="-2"/>
          <w:kern w:val="36"/>
          <w:sz w:val="42"/>
          <w:szCs w:val="42"/>
          <w:shd w:val="clear" w:color="auto" w:fill="E6ECF9"/>
        </w:rPr>
        <w:fldChar w:fldCharType="end"/>
      </w:r>
    </w:p>
    <w:p w:rsidR="00436777" w:rsidRPr="00436777" w:rsidRDefault="00436777" w:rsidP="00436777">
      <w:pPr>
        <w:shd w:val="clear" w:color="auto" w:fill="FFFFFF"/>
        <w:spacing w:after="0" w:line="240" w:lineRule="auto"/>
        <w:rPr>
          <w:rFonts w:ascii="Segoe UI" w:eastAsia="Times New Roman" w:hAnsi="Segoe UI" w:cs="Segoe UI"/>
          <w:color w:val="172B4D"/>
          <w:sz w:val="21"/>
          <w:szCs w:val="21"/>
        </w:rPr>
      </w:pPr>
      <w:bookmarkStart w:id="0" w:name="_GoBack"/>
      <w:bookmarkEnd w:id="0"/>
      <w:r w:rsidRPr="00436777">
        <w:rPr>
          <w:rFonts w:ascii="Segoe UI" w:eastAsia="Times New Roman" w:hAnsi="Segoe UI" w:cs="Segoe UI"/>
          <w:color w:val="172B4D"/>
          <w:sz w:val="21"/>
          <w:szCs w:val="21"/>
        </w:rPr>
        <w:br/>
        <w:t xml:space="preserve">Accounting integration of the transactions made in program sections other than accounting </w:t>
      </w:r>
      <w:proofErr w:type="gramStart"/>
      <w:r w:rsidRPr="00436777">
        <w:rPr>
          <w:rFonts w:ascii="Segoe UI" w:eastAsia="Times New Roman" w:hAnsi="Segoe UI" w:cs="Segoe UI"/>
          <w:color w:val="172B4D"/>
          <w:sz w:val="21"/>
          <w:szCs w:val="21"/>
        </w:rPr>
        <w:t>is done</w:t>
      </w:r>
      <w:proofErr w:type="gramEnd"/>
      <w:r w:rsidRPr="00436777">
        <w:rPr>
          <w:rFonts w:ascii="Segoe UI" w:eastAsia="Times New Roman" w:hAnsi="Segoe UI" w:cs="Segoe UI"/>
          <w:color w:val="172B4D"/>
          <w:sz w:val="21"/>
          <w:szCs w:val="21"/>
        </w:rPr>
        <w:t xml:space="preserve"> automatically with the Accounting option. Accounting transactions are extremely easy especially in enterprises with intensive daily activities and time loss </w:t>
      </w:r>
      <w:proofErr w:type="gramStart"/>
      <w:r w:rsidRPr="00436777">
        <w:rPr>
          <w:rFonts w:ascii="Segoe UI" w:eastAsia="Times New Roman" w:hAnsi="Segoe UI" w:cs="Segoe UI"/>
          <w:color w:val="172B4D"/>
          <w:sz w:val="21"/>
          <w:szCs w:val="21"/>
        </w:rPr>
        <w:t>is prevented</w:t>
      </w:r>
      <w:proofErr w:type="gramEnd"/>
      <w:r w:rsidRPr="00436777">
        <w:rPr>
          <w:rFonts w:ascii="Segoe UI" w:eastAsia="Times New Roman" w:hAnsi="Segoe UI" w:cs="Segoe UI"/>
          <w:color w:val="172B4D"/>
          <w:sz w:val="21"/>
          <w:szCs w:val="21"/>
        </w:rPr>
        <w:t>.</w:t>
      </w:r>
    </w:p>
    <w:p w:rsidR="00436777" w:rsidRPr="00436777" w:rsidRDefault="00436777" w:rsidP="00436777">
      <w:pPr>
        <w:shd w:val="clear" w:color="auto" w:fill="FFFFFF"/>
        <w:spacing w:before="150" w:after="0" w:line="240" w:lineRule="auto"/>
        <w:rPr>
          <w:rFonts w:ascii="Segoe UI" w:eastAsia="Times New Roman" w:hAnsi="Segoe UI" w:cs="Segoe UI"/>
          <w:color w:val="172B4D"/>
          <w:sz w:val="21"/>
          <w:szCs w:val="21"/>
        </w:rPr>
      </w:pPr>
      <w:r w:rsidRPr="00436777">
        <w:rPr>
          <w:rFonts w:ascii="Segoe UI" w:eastAsia="Times New Roman" w:hAnsi="Segoe UI" w:cs="Segoe UI"/>
          <w:color w:val="172B4D"/>
          <w:sz w:val="21"/>
          <w:szCs w:val="21"/>
        </w:rPr>
        <w:t xml:space="preserve">Accounts to </w:t>
      </w:r>
      <w:proofErr w:type="gramStart"/>
      <w:r w:rsidRPr="00436777">
        <w:rPr>
          <w:rFonts w:ascii="Segoe UI" w:eastAsia="Times New Roman" w:hAnsi="Segoe UI" w:cs="Segoe UI"/>
          <w:color w:val="172B4D"/>
          <w:sz w:val="21"/>
          <w:szCs w:val="21"/>
        </w:rPr>
        <w:t>be followed</w:t>
      </w:r>
      <w:proofErr w:type="gramEnd"/>
      <w:r w:rsidRPr="00436777">
        <w:rPr>
          <w:rFonts w:ascii="Segoe UI" w:eastAsia="Times New Roman" w:hAnsi="Segoe UI" w:cs="Segoe UI"/>
          <w:color w:val="172B4D"/>
          <w:sz w:val="21"/>
          <w:szCs w:val="21"/>
        </w:rPr>
        <w:t xml:space="preserve"> in the program sections, when the accounting is performed, are determined by giving the accounting connection codes.</w:t>
      </w:r>
    </w:p>
    <w:p w:rsidR="00436777" w:rsidRPr="00436777" w:rsidRDefault="00436777" w:rsidP="00436777">
      <w:pPr>
        <w:shd w:val="clear" w:color="auto" w:fill="FFFFFF"/>
        <w:spacing w:before="150" w:after="0" w:line="240" w:lineRule="auto"/>
        <w:rPr>
          <w:rFonts w:ascii="Segoe UI" w:eastAsia="Times New Roman" w:hAnsi="Segoe UI" w:cs="Segoe UI"/>
          <w:color w:val="172B4D"/>
          <w:sz w:val="21"/>
          <w:szCs w:val="21"/>
        </w:rPr>
      </w:pPr>
      <w:r w:rsidRPr="00436777">
        <w:rPr>
          <w:rFonts w:ascii="Segoe UI" w:eastAsia="Times New Roman" w:hAnsi="Segoe UI" w:cs="Segoe UI"/>
          <w:color w:val="172B4D"/>
          <w:sz w:val="21"/>
          <w:szCs w:val="21"/>
        </w:rPr>
        <w:t xml:space="preserve">Accounting connection codes </w:t>
      </w:r>
      <w:proofErr w:type="gramStart"/>
      <w:r w:rsidRPr="00436777">
        <w:rPr>
          <w:rFonts w:ascii="Segoe UI" w:eastAsia="Times New Roman" w:hAnsi="Segoe UI" w:cs="Segoe UI"/>
          <w:color w:val="172B4D"/>
          <w:sz w:val="21"/>
          <w:szCs w:val="21"/>
        </w:rPr>
        <w:t>can be given</w:t>
      </w:r>
      <w:proofErr w:type="gramEnd"/>
      <w:r w:rsidRPr="00436777">
        <w:rPr>
          <w:rFonts w:ascii="Segoe UI" w:eastAsia="Times New Roman" w:hAnsi="Segoe UI" w:cs="Segoe UI"/>
          <w:color w:val="172B4D"/>
          <w:sz w:val="21"/>
          <w:szCs w:val="21"/>
        </w:rPr>
        <w:t xml:space="preserve"> in two different ways:</w:t>
      </w:r>
    </w:p>
    <w:p w:rsidR="00436777" w:rsidRPr="00436777" w:rsidRDefault="00436777" w:rsidP="00436777">
      <w:pPr>
        <w:numPr>
          <w:ilvl w:val="0"/>
          <w:numId w:val="1"/>
        </w:numPr>
        <w:shd w:val="clear" w:color="auto" w:fill="FFFFFF"/>
        <w:spacing w:before="100" w:beforeAutospacing="1" w:after="100" w:afterAutospacing="1" w:line="240" w:lineRule="auto"/>
        <w:ind w:left="0"/>
        <w:rPr>
          <w:rFonts w:ascii="Segoe UI" w:eastAsia="Times New Roman" w:hAnsi="Segoe UI" w:cs="Segoe UI"/>
          <w:color w:val="172B4D"/>
          <w:sz w:val="21"/>
          <w:szCs w:val="21"/>
        </w:rPr>
      </w:pPr>
      <w:r w:rsidRPr="00436777">
        <w:rPr>
          <w:rFonts w:ascii="Segoe UI" w:eastAsia="Times New Roman" w:hAnsi="Segoe UI" w:cs="Segoe UI"/>
          <w:color w:val="172B4D"/>
          <w:sz w:val="21"/>
          <w:szCs w:val="21"/>
        </w:rPr>
        <w:t>on cards,</w:t>
      </w:r>
    </w:p>
    <w:p w:rsidR="00436777" w:rsidRPr="00436777" w:rsidRDefault="00436777" w:rsidP="00436777">
      <w:pPr>
        <w:numPr>
          <w:ilvl w:val="0"/>
          <w:numId w:val="1"/>
        </w:numPr>
        <w:shd w:val="clear" w:color="auto" w:fill="FFFFFF"/>
        <w:spacing w:before="100" w:beforeAutospacing="1" w:after="100" w:afterAutospacing="1" w:line="240" w:lineRule="auto"/>
        <w:ind w:left="0"/>
        <w:rPr>
          <w:rFonts w:ascii="Segoe UI" w:eastAsia="Times New Roman" w:hAnsi="Segoe UI" w:cs="Segoe UI"/>
          <w:color w:val="172B4D"/>
          <w:sz w:val="21"/>
          <w:szCs w:val="21"/>
        </w:rPr>
      </w:pPr>
      <w:r w:rsidRPr="00436777">
        <w:rPr>
          <w:rFonts w:ascii="Segoe UI" w:eastAsia="Times New Roman" w:hAnsi="Segoe UI" w:cs="Segoe UI"/>
          <w:color w:val="172B4D"/>
          <w:sz w:val="21"/>
          <w:szCs w:val="21"/>
        </w:rPr>
        <w:t>with accounting connection codes option</w:t>
      </w:r>
    </w:p>
    <w:p w:rsidR="00436777" w:rsidRPr="00436777" w:rsidRDefault="00436777" w:rsidP="00436777">
      <w:pPr>
        <w:shd w:val="clear" w:color="auto" w:fill="FFFFFF"/>
        <w:spacing w:before="150" w:after="0" w:line="240" w:lineRule="auto"/>
        <w:rPr>
          <w:rFonts w:ascii="Segoe UI" w:eastAsia="Times New Roman" w:hAnsi="Segoe UI" w:cs="Segoe UI"/>
          <w:color w:val="172B4D"/>
          <w:sz w:val="21"/>
          <w:szCs w:val="21"/>
        </w:rPr>
      </w:pPr>
      <w:r w:rsidRPr="00436777">
        <w:rPr>
          <w:rFonts w:ascii="Segoe UI" w:eastAsia="Times New Roman" w:hAnsi="Segoe UI" w:cs="Segoe UI"/>
          <w:b/>
          <w:bCs/>
          <w:color w:val="172B4D"/>
          <w:sz w:val="21"/>
          <w:szCs w:val="21"/>
        </w:rPr>
        <w:t>Entering Accounting Codes on Cards</w:t>
      </w:r>
    </w:p>
    <w:p w:rsidR="00436777" w:rsidRPr="00436777" w:rsidRDefault="00436777" w:rsidP="00436777">
      <w:pPr>
        <w:shd w:val="clear" w:color="auto" w:fill="FFFFFF"/>
        <w:spacing w:before="150" w:after="0" w:line="240" w:lineRule="auto"/>
        <w:rPr>
          <w:rFonts w:ascii="Segoe UI" w:eastAsia="Times New Roman" w:hAnsi="Segoe UI" w:cs="Segoe UI"/>
          <w:color w:val="172B4D"/>
          <w:sz w:val="21"/>
          <w:szCs w:val="21"/>
        </w:rPr>
      </w:pPr>
      <w:r w:rsidRPr="00436777">
        <w:rPr>
          <w:rFonts w:ascii="Segoe UI" w:eastAsia="Times New Roman" w:hAnsi="Segoe UI" w:cs="Segoe UI"/>
          <w:color w:val="172B4D"/>
          <w:sz w:val="21"/>
          <w:szCs w:val="21"/>
        </w:rPr>
        <w:t xml:space="preserve">The Accounting Codes option in the F9-right mouse button menu or card and receipt lists </w:t>
      </w:r>
      <w:proofErr w:type="gramStart"/>
      <w:r w:rsidRPr="00436777">
        <w:rPr>
          <w:rFonts w:ascii="Segoe UI" w:eastAsia="Times New Roman" w:hAnsi="Segoe UI" w:cs="Segoe UI"/>
          <w:color w:val="172B4D"/>
          <w:sz w:val="21"/>
          <w:szCs w:val="21"/>
        </w:rPr>
        <w:t>is used</w:t>
      </w:r>
      <w:proofErr w:type="gramEnd"/>
      <w:r w:rsidRPr="00436777">
        <w:rPr>
          <w:rFonts w:ascii="Segoe UI" w:eastAsia="Times New Roman" w:hAnsi="Segoe UI" w:cs="Segoe UI"/>
          <w:color w:val="172B4D"/>
          <w:sz w:val="21"/>
          <w:szCs w:val="21"/>
        </w:rPr>
        <w:t xml:space="preserve"> to determine the accounting connection codes on the cards (material, current account, discount, promotion etc.). These accounting codes on the cards </w:t>
      </w:r>
      <w:proofErr w:type="gramStart"/>
      <w:r w:rsidRPr="00436777">
        <w:rPr>
          <w:rFonts w:ascii="Segoe UI" w:eastAsia="Times New Roman" w:hAnsi="Segoe UI" w:cs="Segoe UI"/>
          <w:color w:val="172B4D"/>
          <w:sz w:val="21"/>
          <w:szCs w:val="21"/>
        </w:rPr>
        <w:t>are taken</w:t>
      </w:r>
      <w:proofErr w:type="gramEnd"/>
      <w:r w:rsidRPr="00436777">
        <w:rPr>
          <w:rFonts w:ascii="Segoe UI" w:eastAsia="Times New Roman" w:hAnsi="Segoe UI" w:cs="Segoe UI"/>
          <w:color w:val="172B4D"/>
          <w:sz w:val="21"/>
          <w:szCs w:val="21"/>
        </w:rPr>
        <w:t xml:space="preserve"> into account when integrating transactions involving these cards into accounting. If the transaction </w:t>
      </w:r>
      <w:proofErr w:type="gramStart"/>
      <w:r w:rsidRPr="00436777">
        <w:rPr>
          <w:rFonts w:ascii="Segoe UI" w:eastAsia="Times New Roman" w:hAnsi="Segoe UI" w:cs="Segoe UI"/>
          <w:color w:val="172B4D"/>
          <w:sz w:val="21"/>
          <w:szCs w:val="21"/>
        </w:rPr>
        <w:t>is desired to be followed</w:t>
      </w:r>
      <w:proofErr w:type="gramEnd"/>
      <w:r w:rsidRPr="00436777">
        <w:rPr>
          <w:rFonts w:ascii="Segoe UI" w:eastAsia="Times New Roman" w:hAnsi="Segoe UI" w:cs="Segoe UI"/>
          <w:color w:val="172B4D"/>
          <w:sz w:val="21"/>
          <w:szCs w:val="21"/>
        </w:rPr>
        <w:t xml:space="preserve"> in a different accounting account, it can be changed.</w:t>
      </w:r>
    </w:p>
    <w:p w:rsidR="00436777" w:rsidRPr="00436777" w:rsidRDefault="00436777" w:rsidP="00436777">
      <w:pPr>
        <w:shd w:val="clear" w:color="auto" w:fill="FFFFFF"/>
        <w:spacing w:before="150" w:after="0" w:line="240" w:lineRule="auto"/>
        <w:rPr>
          <w:rFonts w:ascii="Segoe UI" w:eastAsia="Times New Roman" w:hAnsi="Segoe UI" w:cs="Segoe UI"/>
          <w:color w:val="172B4D"/>
          <w:sz w:val="21"/>
          <w:szCs w:val="21"/>
        </w:rPr>
      </w:pPr>
      <w:r w:rsidRPr="00436777">
        <w:rPr>
          <w:rFonts w:ascii="Segoe UI" w:eastAsia="Times New Roman" w:hAnsi="Segoe UI" w:cs="Segoe UI"/>
          <w:color w:val="172B4D"/>
          <w:sz w:val="21"/>
          <w:szCs w:val="21"/>
        </w:rPr>
        <w:t xml:space="preserve">Under which accounting accounts the card's transactions </w:t>
      </w:r>
      <w:proofErr w:type="gramStart"/>
      <w:r w:rsidRPr="00436777">
        <w:rPr>
          <w:rFonts w:ascii="Segoe UI" w:eastAsia="Times New Roman" w:hAnsi="Segoe UI" w:cs="Segoe UI"/>
          <w:color w:val="172B4D"/>
          <w:sz w:val="21"/>
          <w:szCs w:val="21"/>
        </w:rPr>
        <w:t>will be tracked</w:t>
      </w:r>
      <w:proofErr w:type="gramEnd"/>
      <w:r w:rsidRPr="00436777">
        <w:rPr>
          <w:rFonts w:ascii="Segoe UI" w:eastAsia="Times New Roman" w:hAnsi="Segoe UI" w:cs="Segoe UI"/>
          <w:color w:val="172B4D"/>
          <w:sz w:val="21"/>
          <w:szCs w:val="21"/>
        </w:rPr>
        <w:t xml:space="preserve">, it is recorded from the Accounting Codes window on the screen. Account cards </w:t>
      </w:r>
      <w:proofErr w:type="gramStart"/>
      <w:r w:rsidRPr="00436777">
        <w:rPr>
          <w:rFonts w:ascii="Segoe UI" w:eastAsia="Times New Roman" w:hAnsi="Segoe UI" w:cs="Segoe UI"/>
          <w:color w:val="172B4D"/>
          <w:sz w:val="21"/>
          <w:szCs w:val="21"/>
        </w:rPr>
        <w:t>are listed</w:t>
      </w:r>
      <w:proofErr w:type="gramEnd"/>
      <w:r w:rsidRPr="00436777">
        <w:rPr>
          <w:rFonts w:ascii="Segoe UI" w:eastAsia="Times New Roman" w:hAnsi="Segoe UI" w:cs="Segoe UI"/>
          <w:color w:val="172B4D"/>
          <w:sz w:val="21"/>
          <w:szCs w:val="21"/>
        </w:rPr>
        <w:t xml:space="preserve"> and the relevant accounting account is selected. Besides the accounting account codes, which cost center the transaction belongs to </w:t>
      </w:r>
      <w:proofErr w:type="gramStart"/>
      <w:r w:rsidRPr="00436777">
        <w:rPr>
          <w:rFonts w:ascii="Segoe UI" w:eastAsia="Times New Roman" w:hAnsi="Segoe UI" w:cs="Segoe UI"/>
          <w:color w:val="172B4D"/>
          <w:sz w:val="21"/>
          <w:szCs w:val="21"/>
        </w:rPr>
        <w:t>is entered</w:t>
      </w:r>
      <w:proofErr w:type="gramEnd"/>
      <w:r w:rsidRPr="00436777">
        <w:rPr>
          <w:rFonts w:ascii="Segoe UI" w:eastAsia="Times New Roman" w:hAnsi="Segoe UI" w:cs="Segoe UI"/>
          <w:color w:val="172B4D"/>
          <w:sz w:val="21"/>
          <w:szCs w:val="21"/>
        </w:rPr>
        <w:t xml:space="preserve"> in the Cost Center column. From this area, the list of cost centers </w:t>
      </w:r>
      <w:proofErr w:type="gramStart"/>
      <w:r w:rsidRPr="00436777">
        <w:rPr>
          <w:rFonts w:ascii="Segoe UI" w:eastAsia="Times New Roman" w:hAnsi="Segoe UI" w:cs="Segoe UI"/>
          <w:color w:val="172B4D"/>
          <w:sz w:val="21"/>
          <w:szCs w:val="21"/>
        </w:rPr>
        <w:t>is reached</w:t>
      </w:r>
      <w:proofErr w:type="gramEnd"/>
      <w:r w:rsidRPr="00436777">
        <w:rPr>
          <w:rFonts w:ascii="Segoe UI" w:eastAsia="Times New Roman" w:hAnsi="Segoe UI" w:cs="Segoe UI"/>
          <w:color w:val="172B4D"/>
          <w:sz w:val="21"/>
          <w:szCs w:val="21"/>
        </w:rPr>
        <w:t xml:space="preserve"> and the relevant cost center is selected. These codes given on the cards </w:t>
      </w:r>
      <w:proofErr w:type="gramStart"/>
      <w:r w:rsidRPr="00436777">
        <w:rPr>
          <w:rFonts w:ascii="Segoe UI" w:eastAsia="Times New Roman" w:hAnsi="Segoe UI" w:cs="Segoe UI"/>
          <w:color w:val="172B4D"/>
          <w:sz w:val="21"/>
          <w:szCs w:val="21"/>
        </w:rPr>
        <w:t>are transferred</w:t>
      </w:r>
      <w:proofErr w:type="gramEnd"/>
      <w:r w:rsidRPr="00436777">
        <w:rPr>
          <w:rFonts w:ascii="Segoe UI" w:eastAsia="Times New Roman" w:hAnsi="Segoe UI" w:cs="Segoe UI"/>
          <w:color w:val="172B4D"/>
          <w:sz w:val="21"/>
          <w:szCs w:val="21"/>
        </w:rPr>
        <w:t xml:space="preserve"> to the transactions of the card by default. However, if the transaction is going to </w:t>
      </w:r>
      <w:proofErr w:type="gramStart"/>
      <w:r w:rsidRPr="00436777">
        <w:rPr>
          <w:rFonts w:ascii="Segoe UI" w:eastAsia="Times New Roman" w:hAnsi="Segoe UI" w:cs="Segoe UI"/>
          <w:color w:val="172B4D"/>
          <w:sz w:val="21"/>
          <w:szCs w:val="21"/>
        </w:rPr>
        <w:t>be followed</w:t>
      </w:r>
      <w:proofErr w:type="gramEnd"/>
      <w:r w:rsidRPr="00436777">
        <w:rPr>
          <w:rFonts w:ascii="Segoe UI" w:eastAsia="Times New Roman" w:hAnsi="Segoe UI" w:cs="Segoe UI"/>
          <w:color w:val="172B4D"/>
          <w:sz w:val="21"/>
          <w:szCs w:val="21"/>
        </w:rPr>
        <w:t xml:space="preserve"> in a different accounting account, it can be changed in the receipt or invoice.</w:t>
      </w:r>
    </w:p>
    <w:p w:rsidR="00436777" w:rsidRPr="00436777" w:rsidRDefault="00436777" w:rsidP="00436777">
      <w:pPr>
        <w:shd w:val="clear" w:color="auto" w:fill="FFFFFF"/>
        <w:spacing w:before="150" w:after="0" w:line="240" w:lineRule="auto"/>
        <w:rPr>
          <w:rFonts w:ascii="Segoe UI" w:eastAsia="Times New Roman" w:hAnsi="Segoe UI" w:cs="Segoe UI"/>
          <w:color w:val="172B4D"/>
          <w:sz w:val="21"/>
          <w:szCs w:val="21"/>
        </w:rPr>
      </w:pPr>
      <w:r w:rsidRPr="00436777">
        <w:rPr>
          <w:rFonts w:ascii="Segoe UI" w:eastAsia="Times New Roman" w:hAnsi="Segoe UI" w:cs="Segoe UI"/>
          <w:color w:val="172B4D"/>
          <w:sz w:val="21"/>
          <w:szCs w:val="21"/>
        </w:rPr>
        <w:t xml:space="preserve">With the Accounting Codes option in the receipt or invoice, in the right mouse button menu and receipt lists, the offset receipt to be generated </w:t>
      </w:r>
      <w:proofErr w:type="gramStart"/>
      <w:r w:rsidRPr="00436777">
        <w:rPr>
          <w:rFonts w:ascii="Segoe UI" w:eastAsia="Times New Roman" w:hAnsi="Segoe UI" w:cs="Segoe UI"/>
          <w:color w:val="172B4D"/>
          <w:sz w:val="21"/>
          <w:szCs w:val="21"/>
        </w:rPr>
        <w:t>as a result</w:t>
      </w:r>
      <w:proofErr w:type="gramEnd"/>
      <w:r w:rsidRPr="00436777">
        <w:rPr>
          <w:rFonts w:ascii="Segoe UI" w:eastAsia="Times New Roman" w:hAnsi="Segoe UI" w:cs="Segoe UI"/>
          <w:color w:val="172B4D"/>
          <w:sz w:val="21"/>
          <w:szCs w:val="21"/>
        </w:rPr>
        <w:t xml:space="preserve"> of the accounting of the transaction is displayed. Accounting codes </w:t>
      </w:r>
      <w:proofErr w:type="gramStart"/>
      <w:r w:rsidRPr="00436777">
        <w:rPr>
          <w:rFonts w:ascii="Segoe UI" w:eastAsia="Times New Roman" w:hAnsi="Segoe UI" w:cs="Segoe UI"/>
          <w:color w:val="172B4D"/>
          <w:sz w:val="21"/>
          <w:szCs w:val="21"/>
        </w:rPr>
        <w:t>can be applied</w:t>
      </w:r>
      <w:proofErr w:type="gramEnd"/>
      <w:r w:rsidRPr="00436777">
        <w:rPr>
          <w:rFonts w:ascii="Segoe UI" w:eastAsia="Times New Roman" w:hAnsi="Segoe UI" w:cs="Segoe UI"/>
          <w:color w:val="172B4D"/>
          <w:sz w:val="21"/>
          <w:szCs w:val="21"/>
        </w:rPr>
        <w:t xml:space="preserve"> to the line or the receipt as well as the desired account code.</w:t>
      </w:r>
    </w:p>
    <w:p w:rsidR="00436777" w:rsidRPr="00436777" w:rsidRDefault="00436777" w:rsidP="00436777">
      <w:pPr>
        <w:shd w:val="clear" w:color="auto" w:fill="FFFFFF"/>
        <w:spacing w:before="150" w:after="0" w:line="240" w:lineRule="auto"/>
        <w:rPr>
          <w:rFonts w:ascii="Segoe UI" w:eastAsia="Times New Roman" w:hAnsi="Segoe UI" w:cs="Segoe UI"/>
          <w:color w:val="172B4D"/>
          <w:sz w:val="21"/>
          <w:szCs w:val="21"/>
        </w:rPr>
      </w:pPr>
      <w:r w:rsidRPr="00436777">
        <w:rPr>
          <w:rFonts w:ascii="Segoe UI" w:eastAsia="Times New Roman" w:hAnsi="Segoe UI" w:cs="Segoe UI"/>
          <w:b/>
          <w:bCs/>
          <w:color w:val="172B4D"/>
          <w:sz w:val="21"/>
          <w:szCs w:val="21"/>
        </w:rPr>
        <w:t>Entering the Accounting Codes with the Accounting Connection Codes Option</w:t>
      </w:r>
    </w:p>
    <w:p w:rsidR="00436777" w:rsidRPr="00436777" w:rsidRDefault="00436777" w:rsidP="00436777">
      <w:pPr>
        <w:shd w:val="clear" w:color="auto" w:fill="FFFFFF"/>
        <w:spacing w:before="150" w:after="0" w:line="240" w:lineRule="auto"/>
        <w:rPr>
          <w:rFonts w:ascii="Segoe UI" w:eastAsia="Times New Roman" w:hAnsi="Segoe UI" w:cs="Segoe UI"/>
          <w:color w:val="172B4D"/>
          <w:sz w:val="21"/>
          <w:szCs w:val="21"/>
        </w:rPr>
      </w:pPr>
      <w:r w:rsidRPr="00436777">
        <w:rPr>
          <w:rFonts w:ascii="Segoe UI" w:eastAsia="Times New Roman" w:hAnsi="Segoe UI" w:cs="Segoe UI"/>
          <w:color w:val="172B4D"/>
          <w:sz w:val="21"/>
          <w:szCs w:val="21"/>
        </w:rPr>
        <w:t>A second method is to use the Accounting Connection Codes option. Accounting Connection Codes are located under the Main Records menu in the Accounting section.</w:t>
      </w:r>
    </w:p>
    <w:p w:rsidR="00436777" w:rsidRPr="00436777" w:rsidRDefault="00436777" w:rsidP="00436777">
      <w:pPr>
        <w:shd w:val="clear" w:color="auto" w:fill="FFFFFF"/>
        <w:spacing w:before="150" w:after="0" w:line="240" w:lineRule="auto"/>
        <w:rPr>
          <w:rFonts w:ascii="Segoe UI" w:eastAsia="Times New Roman" w:hAnsi="Segoe UI" w:cs="Segoe UI"/>
          <w:color w:val="172B4D"/>
          <w:sz w:val="21"/>
          <w:szCs w:val="21"/>
        </w:rPr>
      </w:pPr>
      <w:r w:rsidRPr="00436777">
        <w:rPr>
          <w:rFonts w:ascii="Segoe UI" w:eastAsia="Times New Roman" w:hAnsi="Segoe UI" w:cs="Segoe UI"/>
          <w:color w:val="172B4D"/>
          <w:sz w:val="21"/>
          <w:szCs w:val="21"/>
        </w:rPr>
        <w:t xml:space="preserve">It is possible to determine whether the codes given here will be transferred to the cards by default and to ensure their transfer if necessary. For this, the default filter line </w:t>
      </w:r>
      <w:proofErr w:type="gramStart"/>
      <w:r w:rsidRPr="00436777">
        <w:rPr>
          <w:rFonts w:ascii="Segoe UI" w:eastAsia="Times New Roman" w:hAnsi="Segoe UI" w:cs="Segoe UI"/>
          <w:color w:val="172B4D"/>
          <w:sz w:val="21"/>
          <w:szCs w:val="21"/>
        </w:rPr>
        <w:t>is selected</w:t>
      </w:r>
      <w:proofErr w:type="gramEnd"/>
      <w:r w:rsidRPr="00436777">
        <w:rPr>
          <w:rFonts w:ascii="Segoe UI" w:eastAsia="Times New Roman" w:hAnsi="Segoe UI" w:cs="Segoe UI"/>
          <w:color w:val="172B4D"/>
          <w:sz w:val="21"/>
          <w:szCs w:val="21"/>
        </w:rPr>
        <w:t>.</w:t>
      </w:r>
    </w:p>
    <w:p w:rsidR="00436777" w:rsidRPr="00436777" w:rsidRDefault="00436777" w:rsidP="00436777">
      <w:pPr>
        <w:shd w:val="clear" w:color="auto" w:fill="FFFFFF"/>
        <w:spacing w:before="150" w:after="0" w:line="240" w:lineRule="auto"/>
        <w:rPr>
          <w:rFonts w:ascii="Segoe UI" w:eastAsia="Times New Roman" w:hAnsi="Segoe UI" w:cs="Segoe UI"/>
          <w:color w:val="172B4D"/>
          <w:sz w:val="21"/>
          <w:szCs w:val="21"/>
        </w:rPr>
      </w:pPr>
      <w:r w:rsidRPr="00436777">
        <w:rPr>
          <w:rFonts w:ascii="Segoe UI" w:eastAsia="Times New Roman" w:hAnsi="Segoe UI" w:cs="Segoe UI"/>
          <w:color w:val="172B4D"/>
          <w:sz w:val="21"/>
          <w:szCs w:val="21"/>
        </w:rPr>
        <w:t xml:space="preserve">While defining the accounting codes that will be valid in the accounting of the transactions, the desired number of definitions </w:t>
      </w:r>
      <w:proofErr w:type="gramStart"/>
      <w:r w:rsidRPr="00436777">
        <w:rPr>
          <w:rFonts w:ascii="Segoe UI" w:eastAsia="Times New Roman" w:hAnsi="Segoe UI" w:cs="Segoe UI"/>
          <w:color w:val="172B4D"/>
          <w:sz w:val="21"/>
          <w:szCs w:val="21"/>
        </w:rPr>
        <w:t>can be made</w:t>
      </w:r>
      <w:proofErr w:type="gramEnd"/>
      <w:r w:rsidRPr="00436777">
        <w:rPr>
          <w:rFonts w:ascii="Segoe UI" w:eastAsia="Times New Roman" w:hAnsi="Segoe UI" w:cs="Segoe UI"/>
          <w:color w:val="172B4D"/>
          <w:sz w:val="21"/>
          <w:szCs w:val="21"/>
        </w:rPr>
        <w:t xml:space="preserve"> for each transaction of the cards. In the relevant section, the accounting connection codes are determined in the filter lines in the relevant section where the defined accounting codes will be valid for the accounting of the transactions of which cards.</w:t>
      </w:r>
    </w:p>
    <w:p w:rsidR="00436777" w:rsidRPr="00436777" w:rsidRDefault="00436777" w:rsidP="00436777">
      <w:pPr>
        <w:shd w:val="clear" w:color="auto" w:fill="FFFFFF"/>
        <w:spacing w:before="150" w:after="0" w:line="240" w:lineRule="auto"/>
        <w:rPr>
          <w:rFonts w:ascii="Segoe UI" w:eastAsia="Times New Roman" w:hAnsi="Segoe UI" w:cs="Segoe UI"/>
          <w:color w:val="172B4D"/>
          <w:sz w:val="21"/>
          <w:szCs w:val="21"/>
        </w:rPr>
      </w:pPr>
      <w:r w:rsidRPr="00436777">
        <w:rPr>
          <w:rFonts w:ascii="Segoe UI" w:eastAsia="Times New Roman" w:hAnsi="Segoe UI" w:cs="Segoe UI"/>
          <w:b/>
          <w:bCs/>
          <w:color w:val="172B4D"/>
          <w:sz w:val="21"/>
          <w:szCs w:val="21"/>
        </w:rPr>
        <w:t>Giving Connection Codes</w:t>
      </w:r>
    </w:p>
    <w:p w:rsidR="00436777" w:rsidRPr="00436777" w:rsidRDefault="00436777" w:rsidP="00436777">
      <w:pPr>
        <w:shd w:val="clear" w:color="auto" w:fill="FFFFFF"/>
        <w:spacing w:before="150" w:after="0" w:line="240" w:lineRule="auto"/>
        <w:rPr>
          <w:rFonts w:ascii="Segoe UI" w:eastAsia="Times New Roman" w:hAnsi="Segoe UI" w:cs="Segoe UI"/>
          <w:color w:val="172B4D"/>
          <w:sz w:val="21"/>
          <w:szCs w:val="21"/>
        </w:rPr>
      </w:pPr>
      <w:r w:rsidRPr="00436777">
        <w:rPr>
          <w:rFonts w:ascii="Segoe UI" w:eastAsia="Times New Roman" w:hAnsi="Segoe UI" w:cs="Segoe UI"/>
          <w:color w:val="172B4D"/>
          <w:sz w:val="21"/>
          <w:szCs w:val="21"/>
        </w:rPr>
        <w:lastRenderedPageBreak/>
        <w:t xml:space="preserve">While defining the accounting codes, any number of definitions </w:t>
      </w:r>
      <w:proofErr w:type="gramStart"/>
      <w:r w:rsidRPr="00436777">
        <w:rPr>
          <w:rFonts w:ascii="Segoe UI" w:eastAsia="Times New Roman" w:hAnsi="Segoe UI" w:cs="Segoe UI"/>
          <w:color w:val="172B4D"/>
          <w:sz w:val="21"/>
          <w:szCs w:val="21"/>
        </w:rPr>
        <w:t>can be made</w:t>
      </w:r>
      <w:proofErr w:type="gramEnd"/>
      <w:r w:rsidRPr="00436777">
        <w:rPr>
          <w:rFonts w:ascii="Segoe UI" w:eastAsia="Times New Roman" w:hAnsi="Segoe UI" w:cs="Segoe UI"/>
          <w:color w:val="172B4D"/>
          <w:sz w:val="21"/>
          <w:szCs w:val="21"/>
        </w:rPr>
        <w:t xml:space="preserve"> for each transaction of the cards. When </w:t>
      </w:r>
      <w:r w:rsidRPr="00436777">
        <w:rPr>
          <w:rFonts w:ascii="Segoe UI" w:eastAsia="Times New Roman" w:hAnsi="Segoe UI" w:cs="Segoe UI"/>
          <w:b/>
          <w:bCs/>
          <w:color w:val="172B4D"/>
          <w:sz w:val="21"/>
          <w:szCs w:val="21"/>
        </w:rPr>
        <w:t>Yes is</w:t>
      </w:r>
      <w:r w:rsidRPr="00436777">
        <w:rPr>
          <w:rFonts w:ascii="Segoe UI" w:eastAsia="Times New Roman" w:hAnsi="Segoe UI" w:cs="Segoe UI"/>
          <w:color w:val="172B4D"/>
          <w:sz w:val="21"/>
          <w:szCs w:val="21"/>
        </w:rPr>
        <w:t> selected in the Default filter, which is one of the accounting connection codes filters, the given accounting code is transferred to the cards and transactions by default. </w:t>
      </w:r>
      <w:r w:rsidRPr="00436777">
        <w:rPr>
          <w:rFonts w:ascii="Segoe UI" w:eastAsia="Times New Roman" w:hAnsi="Segoe UI" w:cs="Segoe UI"/>
          <w:b/>
          <w:bCs/>
          <w:color w:val="172B4D"/>
          <w:sz w:val="21"/>
          <w:szCs w:val="21"/>
        </w:rPr>
        <w:t>If no is</w:t>
      </w:r>
      <w:r w:rsidRPr="00436777">
        <w:rPr>
          <w:rFonts w:ascii="Segoe UI" w:eastAsia="Times New Roman" w:hAnsi="Segoe UI" w:cs="Segoe UI"/>
          <w:color w:val="172B4D"/>
          <w:sz w:val="21"/>
          <w:szCs w:val="21"/>
        </w:rPr>
        <w:t> selected, the given accounting code will not be transferred to the cards and transactions by default.</w:t>
      </w:r>
    </w:p>
    <w:p w:rsidR="00436777" w:rsidRPr="00436777" w:rsidRDefault="00436777" w:rsidP="00436777">
      <w:pPr>
        <w:shd w:val="clear" w:color="auto" w:fill="FFFFFF"/>
        <w:spacing w:before="150" w:after="0" w:line="240" w:lineRule="auto"/>
        <w:rPr>
          <w:rFonts w:ascii="Segoe UI" w:eastAsia="Times New Roman" w:hAnsi="Segoe UI" w:cs="Segoe UI"/>
          <w:color w:val="172B4D"/>
          <w:sz w:val="21"/>
          <w:szCs w:val="21"/>
        </w:rPr>
      </w:pPr>
      <w:r w:rsidRPr="00436777">
        <w:rPr>
          <w:rFonts w:ascii="Segoe UI" w:eastAsia="Times New Roman" w:hAnsi="Segoe UI" w:cs="Segoe UI"/>
          <w:color w:val="172B4D"/>
          <w:sz w:val="21"/>
          <w:szCs w:val="21"/>
        </w:rPr>
        <w:t xml:space="preserve">It should be noted that a single default </w:t>
      </w:r>
      <w:proofErr w:type="gramStart"/>
      <w:r w:rsidRPr="00436777">
        <w:rPr>
          <w:rFonts w:ascii="Segoe UI" w:eastAsia="Times New Roman" w:hAnsi="Segoe UI" w:cs="Segoe UI"/>
          <w:color w:val="172B4D"/>
          <w:sz w:val="21"/>
          <w:szCs w:val="21"/>
        </w:rPr>
        <w:t>can</w:t>
      </w:r>
      <w:proofErr w:type="gramEnd"/>
      <w:r w:rsidRPr="00436777">
        <w:rPr>
          <w:rFonts w:ascii="Segoe UI" w:eastAsia="Times New Roman" w:hAnsi="Segoe UI" w:cs="Segoe UI"/>
          <w:color w:val="172B4D"/>
          <w:sz w:val="21"/>
          <w:szCs w:val="21"/>
        </w:rPr>
        <w:t xml:space="preserve"> be defined for each connection code. However, in VAT accounting codes, a default </w:t>
      </w:r>
      <w:proofErr w:type="gramStart"/>
      <w:r w:rsidRPr="00436777">
        <w:rPr>
          <w:rFonts w:ascii="Segoe UI" w:eastAsia="Times New Roman" w:hAnsi="Segoe UI" w:cs="Segoe UI"/>
          <w:color w:val="172B4D"/>
          <w:sz w:val="21"/>
          <w:szCs w:val="21"/>
        </w:rPr>
        <w:t>is defined</w:t>
      </w:r>
      <w:proofErr w:type="gramEnd"/>
      <w:r w:rsidRPr="00436777">
        <w:rPr>
          <w:rFonts w:ascii="Segoe UI" w:eastAsia="Times New Roman" w:hAnsi="Segoe UI" w:cs="Segoe UI"/>
          <w:color w:val="172B4D"/>
          <w:sz w:val="21"/>
          <w:szCs w:val="21"/>
        </w:rPr>
        <w:t xml:space="preserve"> for each VAT rate. In this case, VAT rate condition </w:t>
      </w:r>
      <w:proofErr w:type="gramStart"/>
      <w:r w:rsidRPr="00436777">
        <w:rPr>
          <w:rFonts w:ascii="Segoe UI" w:eastAsia="Times New Roman" w:hAnsi="Segoe UI" w:cs="Segoe UI"/>
          <w:color w:val="172B4D"/>
          <w:sz w:val="21"/>
          <w:szCs w:val="21"/>
        </w:rPr>
        <w:t>will be taken</w:t>
      </w:r>
      <w:proofErr w:type="gramEnd"/>
      <w:r w:rsidRPr="00436777">
        <w:rPr>
          <w:rFonts w:ascii="Segoe UI" w:eastAsia="Times New Roman" w:hAnsi="Segoe UI" w:cs="Segoe UI"/>
          <w:color w:val="172B4D"/>
          <w:sz w:val="21"/>
          <w:szCs w:val="21"/>
        </w:rPr>
        <w:t xml:space="preserve"> into consideration only in the defaults defined for the relevant VAT.</w:t>
      </w:r>
    </w:p>
    <w:p w:rsidR="00436777" w:rsidRPr="00436777" w:rsidRDefault="00436777" w:rsidP="00436777">
      <w:pPr>
        <w:shd w:val="clear" w:color="auto" w:fill="FFFFFF"/>
        <w:spacing w:before="150" w:after="0" w:line="240" w:lineRule="auto"/>
        <w:rPr>
          <w:rFonts w:ascii="Segoe UI" w:eastAsia="Times New Roman" w:hAnsi="Segoe UI" w:cs="Segoe UI"/>
          <w:color w:val="172B4D"/>
          <w:sz w:val="21"/>
          <w:szCs w:val="21"/>
        </w:rPr>
      </w:pPr>
      <w:r w:rsidRPr="00436777">
        <w:rPr>
          <w:rFonts w:ascii="Segoe UI" w:eastAsia="Times New Roman" w:hAnsi="Segoe UI" w:cs="Segoe UI"/>
          <w:color w:val="172B4D"/>
          <w:sz w:val="21"/>
          <w:szCs w:val="21"/>
        </w:rPr>
        <w:t xml:space="preserve">Accounting connection codes </w:t>
      </w:r>
      <w:proofErr w:type="gramStart"/>
      <w:r w:rsidRPr="00436777">
        <w:rPr>
          <w:rFonts w:ascii="Segoe UI" w:eastAsia="Times New Roman" w:hAnsi="Segoe UI" w:cs="Segoe UI"/>
          <w:color w:val="172B4D"/>
          <w:sz w:val="21"/>
          <w:szCs w:val="21"/>
        </w:rPr>
        <w:t>are given</w:t>
      </w:r>
      <w:proofErr w:type="gramEnd"/>
      <w:r w:rsidRPr="00436777">
        <w:rPr>
          <w:rFonts w:ascii="Segoe UI" w:eastAsia="Times New Roman" w:hAnsi="Segoe UI" w:cs="Segoe UI"/>
          <w:color w:val="172B4D"/>
          <w:sz w:val="21"/>
          <w:szCs w:val="21"/>
        </w:rPr>
        <w:t xml:space="preserve"> separately for each card or transaction. If the transactions of the cards </w:t>
      </w:r>
      <w:proofErr w:type="gramStart"/>
      <w:r w:rsidRPr="00436777">
        <w:rPr>
          <w:rFonts w:ascii="Segoe UI" w:eastAsia="Times New Roman" w:hAnsi="Segoe UI" w:cs="Segoe UI"/>
          <w:color w:val="172B4D"/>
          <w:sz w:val="21"/>
          <w:szCs w:val="21"/>
        </w:rPr>
        <w:t>are monitored</w:t>
      </w:r>
      <w:proofErr w:type="gramEnd"/>
      <w:r w:rsidRPr="00436777">
        <w:rPr>
          <w:rFonts w:ascii="Segoe UI" w:eastAsia="Times New Roman" w:hAnsi="Segoe UI" w:cs="Segoe UI"/>
          <w:color w:val="172B4D"/>
          <w:sz w:val="21"/>
          <w:szCs w:val="21"/>
        </w:rPr>
        <w:t xml:space="preserve"> under more than one accounting account, it is possible to define the desired number of connection codes and determine which card and / or transaction will be valid by determining the conditions in the filter lines on the relevant definition screen. Each definition made is listed in the list of relevant accounting codes with card code, business transaction group, special code, accounting code, expense center, </w:t>
      </w:r>
      <w:proofErr w:type="gramStart"/>
      <w:r w:rsidRPr="00436777">
        <w:rPr>
          <w:rFonts w:ascii="Segoe UI" w:eastAsia="Times New Roman" w:hAnsi="Segoe UI" w:cs="Segoe UI"/>
          <w:color w:val="172B4D"/>
          <w:sz w:val="21"/>
          <w:szCs w:val="21"/>
        </w:rPr>
        <w:t>workplace</w:t>
      </w:r>
      <w:proofErr w:type="gramEnd"/>
      <w:r w:rsidRPr="00436777">
        <w:rPr>
          <w:rFonts w:ascii="Segoe UI" w:eastAsia="Times New Roman" w:hAnsi="Segoe UI" w:cs="Segoe UI"/>
          <w:color w:val="172B4D"/>
          <w:sz w:val="21"/>
          <w:szCs w:val="21"/>
        </w:rPr>
        <w:t>, department, factory, warehouse and description information.</w:t>
      </w:r>
    </w:p>
    <w:p w:rsidR="00436777" w:rsidRPr="00436777" w:rsidRDefault="00436777" w:rsidP="00436777">
      <w:pPr>
        <w:shd w:val="clear" w:color="auto" w:fill="FFFFFF"/>
        <w:spacing w:before="150" w:after="0" w:line="240" w:lineRule="auto"/>
        <w:rPr>
          <w:rFonts w:ascii="Segoe UI" w:eastAsia="Times New Roman" w:hAnsi="Segoe UI" w:cs="Segoe UI"/>
          <w:color w:val="172B4D"/>
          <w:sz w:val="21"/>
          <w:szCs w:val="21"/>
        </w:rPr>
      </w:pPr>
      <w:r w:rsidRPr="00436777">
        <w:rPr>
          <w:rFonts w:ascii="Segoe UI" w:eastAsia="Times New Roman" w:hAnsi="Segoe UI" w:cs="Segoe UI"/>
          <w:b/>
          <w:bCs/>
          <w:color w:val="172B4D"/>
          <w:sz w:val="21"/>
          <w:szCs w:val="21"/>
        </w:rPr>
        <w:t>Selection of Transactions for Giving Accounting Codes</w:t>
      </w:r>
    </w:p>
    <w:p w:rsidR="00436777" w:rsidRPr="00436777" w:rsidRDefault="00436777" w:rsidP="00436777">
      <w:pPr>
        <w:shd w:val="clear" w:color="auto" w:fill="FFFFFF"/>
        <w:spacing w:before="150" w:after="0" w:line="240" w:lineRule="auto"/>
        <w:rPr>
          <w:rFonts w:ascii="Segoe UI" w:eastAsia="Times New Roman" w:hAnsi="Segoe UI" w:cs="Segoe UI"/>
          <w:color w:val="172B4D"/>
          <w:sz w:val="21"/>
          <w:szCs w:val="21"/>
        </w:rPr>
      </w:pPr>
      <w:r w:rsidRPr="00436777">
        <w:rPr>
          <w:rFonts w:ascii="Segoe UI" w:eastAsia="Times New Roman" w:hAnsi="Segoe UI" w:cs="Segoe UI"/>
          <w:color w:val="172B4D"/>
          <w:sz w:val="21"/>
          <w:szCs w:val="21"/>
        </w:rPr>
        <w:t xml:space="preserve">After the selection of the cards to which the accounting codes </w:t>
      </w:r>
      <w:proofErr w:type="gramStart"/>
      <w:r w:rsidRPr="00436777">
        <w:rPr>
          <w:rFonts w:ascii="Segoe UI" w:eastAsia="Times New Roman" w:hAnsi="Segoe UI" w:cs="Segoe UI"/>
          <w:color w:val="172B4D"/>
          <w:sz w:val="21"/>
          <w:szCs w:val="21"/>
        </w:rPr>
        <w:t>will be given</w:t>
      </w:r>
      <w:proofErr w:type="gramEnd"/>
      <w:r w:rsidRPr="00436777">
        <w:rPr>
          <w:rFonts w:ascii="Segoe UI" w:eastAsia="Times New Roman" w:hAnsi="Segoe UI" w:cs="Segoe UI"/>
          <w:color w:val="172B4D"/>
          <w:sz w:val="21"/>
          <w:szCs w:val="21"/>
        </w:rPr>
        <w:t>, the transactions made from the program sections are listed using these cards and the accounting codes to be taken into account in accounting are given. It is possible to define the desired number of connection codes for each process and to determine the conditions under which these connection codes will be valid. For this, the required conditions are determined in the filter lines in the relevant accounting codes window and the provided accounting codes are only valid for transactions that comply with these conditions.</w:t>
      </w:r>
    </w:p>
    <w:p w:rsidR="00436777" w:rsidRPr="00436777" w:rsidRDefault="00436777" w:rsidP="00436777">
      <w:pPr>
        <w:shd w:val="clear" w:color="auto" w:fill="FFFFFF"/>
        <w:spacing w:before="150" w:after="0" w:line="240" w:lineRule="auto"/>
        <w:rPr>
          <w:rFonts w:ascii="Segoe UI" w:eastAsia="Times New Roman" w:hAnsi="Segoe UI" w:cs="Segoe UI"/>
          <w:color w:val="172B4D"/>
          <w:sz w:val="21"/>
          <w:szCs w:val="21"/>
        </w:rPr>
      </w:pPr>
      <w:r w:rsidRPr="00436777">
        <w:rPr>
          <w:rFonts w:ascii="Segoe UI" w:eastAsia="Times New Roman" w:hAnsi="Segoe UI" w:cs="Segoe UI"/>
          <w:color w:val="172B4D"/>
          <w:sz w:val="21"/>
          <w:szCs w:val="21"/>
        </w:rPr>
        <w:t xml:space="preserve">The "Add" option </w:t>
      </w:r>
      <w:proofErr w:type="gramStart"/>
      <w:r w:rsidRPr="00436777">
        <w:rPr>
          <w:rFonts w:ascii="Segoe UI" w:eastAsia="Times New Roman" w:hAnsi="Segoe UI" w:cs="Segoe UI"/>
          <w:color w:val="172B4D"/>
          <w:sz w:val="21"/>
          <w:szCs w:val="21"/>
        </w:rPr>
        <w:t>is used</w:t>
      </w:r>
      <w:proofErr w:type="gramEnd"/>
      <w:r w:rsidRPr="00436777">
        <w:rPr>
          <w:rFonts w:ascii="Segoe UI" w:eastAsia="Times New Roman" w:hAnsi="Segoe UI" w:cs="Segoe UI"/>
          <w:color w:val="172B4D"/>
          <w:sz w:val="21"/>
          <w:szCs w:val="21"/>
        </w:rPr>
        <w:t xml:space="preserve"> in the list of relevant accounting connection codes to give the accounting codes and to determine which conditions will be valid for which cards.</w:t>
      </w:r>
    </w:p>
    <w:p w:rsidR="00436777" w:rsidRPr="00436777" w:rsidRDefault="00436777" w:rsidP="00436777">
      <w:pPr>
        <w:shd w:val="clear" w:color="auto" w:fill="FFFFFF"/>
        <w:spacing w:before="150" w:after="0" w:line="240" w:lineRule="auto"/>
        <w:rPr>
          <w:rFonts w:ascii="Segoe UI" w:eastAsia="Times New Roman" w:hAnsi="Segoe UI" w:cs="Segoe UI"/>
          <w:color w:val="172B4D"/>
          <w:sz w:val="21"/>
          <w:szCs w:val="21"/>
        </w:rPr>
      </w:pPr>
      <w:r w:rsidRPr="00436777">
        <w:rPr>
          <w:rFonts w:ascii="Segoe UI" w:eastAsia="Times New Roman" w:hAnsi="Segoe UI" w:cs="Segoe UI"/>
          <w:color w:val="172B4D"/>
          <w:sz w:val="21"/>
          <w:szCs w:val="21"/>
          <w:shd w:val="clear" w:color="auto" w:fill="E6ECF9"/>
        </w:rPr>
        <w:t>Besides the accounting codes, the cost center to which the transaction belongs is determined together with the accounting connection codes.</w:t>
      </w:r>
      <w:r w:rsidRPr="00436777">
        <w:rPr>
          <w:rFonts w:ascii="Segoe UI" w:eastAsia="Times New Roman" w:hAnsi="Segoe UI" w:cs="Segoe UI"/>
          <w:color w:val="172B4D"/>
          <w:sz w:val="21"/>
          <w:szCs w:val="21"/>
        </w:rPr>
        <w:t xml:space="preserve"> The accounting code that will be valid for the transaction </w:t>
      </w:r>
      <w:proofErr w:type="gramStart"/>
      <w:r w:rsidRPr="00436777">
        <w:rPr>
          <w:rFonts w:ascii="Segoe UI" w:eastAsia="Times New Roman" w:hAnsi="Segoe UI" w:cs="Segoe UI"/>
          <w:color w:val="172B4D"/>
          <w:sz w:val="21"/>
          <w:szCs w:val="21"/>
        </w:rPr>
        <w:t>is given</w:t>
      </w:r>
      <w:proofErr w:type="gramEnd"/>
      <w:r w:rsidRPr="00436777">
        <w:rPr>
          <w:rFonts w:ascii="Segoe UI" w:eastAsia="Times New Roman" w:hAnsi="Segoe UI" w:cs="Segoe UI"/>
          <w:color w:val="172B4D"/>
          <w:sz w:val="21"/>
          <w:szCs w:val="21"/>
        </w:rPr>
        <w:t xml:space="preserve"> in the G / L Code filter line in the relevant G / L codes window. The account plan </w:t>
      </w:r>
      <w:proofErr w:type="gramStart"/>
      <w:r w:rsidRPr="00436777">
        <w:rPr>
          <w:rFonts w:ascii="Segoe UI" w:eastAsia="Times New Roman" w:hAnsi="Segoe UI" w:cs="Segoe UI"/>
          <w:color w:val="172B4D"/>
          <w:sz w:val="21"/>
          <w:szCs w:val="21"/>
        </w:rPr>
        <w:t>is listed</w:t>
      </w:r>
      <w:proofErr w:type="gramEnd"/>
      <w:r w:rsidRPr="00436777">
        <w:rPr>
          <w:rFonts w:ascii="Segoe UI" w:eastAsia="Times New Roman" w:hAnsi="Segoe UI" w:cs="Segoe UI"/>
          <w:color w:val="172B4D"/>
          <w:sz w:val="21"/>
          <w:szCs w:val="21"/>
        </w:rPr>
        <w:t xml:space="preserve"> and the relevant account is selected and transferred to the definition field. Under which accounting account, which transactions belonging to which cards are determined in other filter lines.</w:t>
      </w:r>
    </w:p>
    <w:p w:rsidR="00436777" w:rsidRPr="00436777" w:rsidRDefault="00436777" w:rsidP="00436777">
      <w:pPr>
        <w:shd w:val="clear" w:color="auto" w:fill="FFFFFF"/>
        <w:spacing w:before="150" w:after="0" w:line="240" w:lineRule="auto"/>
        <w:rPr>
          <w:rFonts w:ascii="Segoe UI" w:eastAsia="Times New Roman" w:hAnsi="Segoe UI" w:cs="Segoe UI"/>
          <w:color w:val="172B4D"/>
          <w:sz w:val="21"/>
          <w:szCs w:val="21"/>
        </w:rPr>
      </w:pPr>
      <w:r w:rsidRPr="00436777">
        <w:rPr>
          <w:rFonts w:ascii="Segoe UI" w:eastAsia="Times New Roman" w:hAnsi="Segoe UI" w:cs="Segoe UI"/>
          <w:b/>
          <w:bCs/>
          <w:color w:val="172B4D"/>
          <w:sz w:val="21"/>
          <w:szCs w:val="21"/>
        </w:rPr>
        <w:t>Filtering of Transactions by Workplace and Departments</w:t>
      </w:r>
    </w:p>
    <w:p w:rsidR="00436777" w:rsidRPr="00436777" w:rsidRDefault="00436777" w:rsidP="00436777">
      <w:pPr>
        <w:shd w:val="clear" w:color="auto" w:fill="FFFFFF"/>
        <w:spacing w:before="150" w:after="0" w:line="240" w:lineRule="auto"/>
        <w:rPr>
          <w:rFonts w:ascii="Segoe UI" w:eastAsia="Times New Roman" w:hAnsi="Segoe UI" w:cs="Segoe UI"/>
          <w:color w:val="172B4D"/>
          <w:sz w:val="21"/>
          <w:szCs w:val="21"/>
        </w:rPr>
      </w:pPr>
      <w:r w:rsidRPr="00436777">
        <w:rPr>
          <w:rFonts w:ascii="Segoe UI" w:eastAsia="Times New Roman" w:hAnsi="Segoe UI" w:cs="Segoe UI"/>
          <w:color w:val="172B4D"/>
          <w:sz w:val="21"/>
          <w:szCs w:val="21"/>
        </w:rPr>
        <w:t xml:space="preserve">The transactions to which the accounting codes will be valid </w:t>
      </w:r>
      <w:proofErr w:type="gramStart"/>
      <w:r w:rsidRPr="00436777">
        <w:rPr>
          <w:rFonts w:ascii="Segoe UI" w:eastAsia="Times New Roman" w:hAnsi="Segoe UI" w:cs="Segoe UI"/>
          <w:color w:val="172B4D"/>
          <w:sz w:val="21"/>
          <w:szCs w:val="21"/>
        </w:rPr>
        <w:t>can be selected</w:t>
      </w:r>
      <w:proofErr w:type="gramEnd"/>
      <w:r w:rsidRPr="00436777">
        <w:rPr>
          <w:rFonts w:ascii="Segoe UI" w:eastAsia="Times New Roman" w:hAnsi="Segoe UI" w:cs="Segoe UI"/>
          <w:color w:val="172B4D"/>
          <w:sz w:val="21"/>
          <w:szCs w:val="21"/>
        </w:rPr>
        <w:t xml:space="preserve"> by determining the conditions in the Workplace and Department filter lines. By default, all workplaces and departments </w:t>
      </w:r>
      <w:proofErr w:type="gramStart"/>
      <w:r w:rsidRPr="00436777">
        <w:rPr>
          <w:rFonts w:ascii="Segoe UI" w:eastAsia="Times New Roman" w:hAnsi="Segoe UI" w:cs="Segoe UI"/>
          <w:color w:val="172B4D"/>
          <w:sz w:val="21"/>
          <w:szCs w:val="21"/>
        </w:rPr>
        <w:t>are selected</w:t>
      </w:r>
      <w:proofErr w:type="gramEnd"/>
      <w:r w:rsidRPr="00436777">
        <w:rPr>
          <w:rFonts w:ascii="Segoe UI" w:eastAsia="Times New Roman" w:hAnsi="Segoe UI" w:cs="Segoe UI"/>
          <w:color w:val="172B4D"/>
          <w:sz w:val="21"/>
          <w:szCs w:val="21"/>
        </w:rPr>
        <w:t xml:space="preserve"> in the program and the accounting code provided is applied for all transactions. The sign in the definition of the definition, whose transactions </w:t>
      </w:r>
      <w:proofErr w:type="gramStart"/>
      <w:r w:rsidRPr="00436777">
        <w:rPr>
          <w:rFonts w:ascii="Segoe UI" w:eastAsia="Times New Roman" w:hAnsi="Segoe UI" w:cs="Segoe UI"/>
          <w:color w:val="172B4D"/>
          <w:sz w:val="21"/>
          <w:szCs w:val="21"/>
        </w:rPr>
        <w:t>will not be collected</w:t>
      </w:r>
      <w:proofErr w:type="gramEnd"/>
      <w:r w:rsidRPr="00436777">
        <w:rPr>
          <w:rFonts w:ascii="Segoe UI" w:eastAsia="Times New Roman" w:hAnsi="Segoe UI" w:cs="Segoe UI"/>
          <w:color w:val="172B4D"/>
          <w:sz w:val="21"/>
          <w:szCs w:val="21"/>
        </w:rPr>
        <w:t xml:space="preserve"> under the given accounting account, is removed with the search button.</w:t>
      </w:r>
    </w:p>
    <w:p w:rsidR="00436777" w:rsidRPr="00436777" w:rsidRDefault="00436777" w:rsidP="00436777">
      <w:pPr>
        <w:shd w:val="clear" w:color="auto" w:fill="FFFFFF"/>
        <w:spacing w:before="150" w:after="0" w:line="240" w:lineRule="auto"/>
        <w:rPr>
          <w:rFonts w:ascii="Segoe UI" w:eastAsia="Times New Roman" w:hAnsi="Segoe UI" w:cs="Segoe UI"/>
          <w:color w:val="172B4D"/>
          <w:sz w:val="21"/>
          <w:szCs w:val="21"/>
        </w:rPr>
      </w:pPr>
      <w:r w:rsidRPr="00436777">
        <w:rPr>
          <w:rFonts w:ascii="Segoe UI" w:eastAsia="Times New Roman" w:hAnsi="Segoe UI" w:cs="Segoe UI"/>
          <w:b/>
          <w:bCs/>
          <w:color w:val="172B4D"/>
          <w:sz w:val="21"/>
          <w:szCs w:val="21"/>
        </w:rPr>
        <w:t>Defining the Accounting Connection Codes According to the Currency Type Used in the Invoice or Transaction</w:t>
      </w:r>
    </w:p>
    <w:p w:rsidR="00436777" w:rsidRPr="00436777" w:rsidRDefault="00436777" w:rsidP="00436777">
      <w:pPr>
        <w:shd w:val="clear" w:color="auto" w:fill="FFFFFF"/>
        <w:spacing w:before="150" w:after="0" w:line="240" w:lineRule="auto"/>
        <w:rPr>
          <w:rFonts w:ascii="Segoe UI" w:eastAsia="Times New Roman" w:hAnsi="Segoe UI" w:cs="Segoe UI"/>
          <w:color w:val="172B4D"/>
          <w:sz w:val="21"/>
          <w:szCs w:val="21"/>
        </w:rPr>
      </w:pPr>
      <w:r w:rsidRPr="00436777">
        <w:rPr>
          <w:rFonts w:ascii="Segoe UI" w:eastAsia="Times New Roman" w:hAnsi="Segoe UI" w:cs="Segoe UI"/>
          <w:color w:val="172B4D"/>
          <w:sz w:val="21"/>
          <w:szCs w:val="21"/>
        </w:rPr>
        <w:t xml:space="preserve">Transactions of current accounts </w:t>
      </w:r>
      <w:proofErr w:type="gramStart"/>
      <w:r w:rsidRPr="00436777">
        <w:rPr>
          <w:rFonts w:ascii="Segoe UI" w:eastAsia="Times New Roman" w:hAnsi="Segoe UI" w:cs="Segoe UI"/>
          <w:color w:val="172B4D"/>
          <w:sz w:val="21"/>
          <w:szCs w:val="21"/>
        </w:rPr>
        <w:t>can be monitored</w:t>
      </w:r>
      <w:proofErr w:type="gramEnd"/>
      <w:r w:rsidRPr="00436777">
        <w:rPr>
          <w:rFonts w:ascii="Segoe UI" w:eastAsia="Times New Roman" w:hAnsi="Segoe UI" w:cs="Segoe UI"/>
          <w:color w:val="172B4D"/>
          <w:sz w:val="21"/>
          <w:szCs w:val="21"/>
        </w:rPr>
        <w:t xml:space="preserve"> under different accounting accounts, depending on the invoice or type of currency used in the transaction. For this, Transaction Foreign Exchange filter </w:t>
      </w:r>
      <w:proofErr w:type="gramStart"/>
      <w:r w:rsidRPr="00436777">
        <w:rPr>
          <w:rFonts w:ascii="Segoe UI" w:eastAsia="Times New Roman" w:hAnsi="Segoe UI" w:cs="Segoe UI"/>
          <w:color w:val="172B4D"/>
          <w:sz w:val="21"/>
          <w:szCs w:val="21"/>
        </w:rPr>
        <w:t>is used</w:t>
      </w:r>
      <w:proofErr w:type="gramEnd"/>
      <w:r w:rsidRPr="00436777">
        <w:rPr>
          <w:rFonts w:ascii="Segoe UI" w:eastAsia="Times New Roman" w:hAnsi="Segoe UI" w:cs="Segoe UI"/>
          <w:color w:val="172B4D"/>
          <w:sz w:val="21"/>
          <w:szCs w:val="21"/>
        </w:rPr>
        <w:t xml:space="preserve"> in AR / AP connection codes.</w:t>
      </w:r>
      <w:r w:rsidRPr="00436777">
        <w:rPr>
          <w:rFonts w:ascii="Segoe UI" w:eastAsia="Times New Roman" w:hAnsi="Segoe UI" w:cs="Segoe UI"/>
          <w:color w:val="172B4D"/>
          <w:sz w:val="21"/>
          <w:szCs w:val="21"/>
        </w:rPr>
        <w:br/>
      </w:r>
      <w:r w:rsidRPr="00436777">
        <w:rPr>
          <w:rFonts w:ascii="Segoe UI" w:eastAsia="Times New Roman" w:hAnsi="Segoe UI" w:cs="Segoe UI"/>
          <w:color w:val="172B4D"/>
          <w:sz w:val="21"/>
          <w:szCs w:val="21"/>
        </w:rPr>
        <w:lastRenderedPageBreak/>
        <w:t xml:space="preserve">The same is true for Czech payrolls. The check slip entered </w:t>
      </w:r>
      <w:proofErr w:type="gramStart"/>
      <w:r w:rsidRPr="00436777">
        <w:rPr>
          <w:rFonts w:ascii="Segoe UI" w:eastAsia="Times New Roman" w:hAnsi="Segoe UI" w:cs="Segoe UI"/>
          <w:color w:val="172B4D"/>
          <w:sz w:val="21"/>
          <w:szCs w:val="21"/>
        </w:rPr>
        <w:t>can be viewed</w:t>
      </w:r>
      <w:proofErr w:type="gramEnd"/>
      <w:r w:rsidRPr="00436777">
        <w:rPr>
          <w:rFonts w:ascii="Segoe UI" w:eastAsia="Times New Roman" w:hAnsi="Segoe UI" w:cs="Segoe UI"/>
          <w:color w:val="172B4D"/>
          <w:sz w:val="21"/>
          <w:szCs w:val="21"/>
        </w:rPr>
        <w:t xml:space="preserve"> under different accounting accounts depending on the type of currency used in the transaction. To do this, the </w:t>
      </w:r>
      <w:r w:rsidRPr="00436777">
        <w:rPr>
          <w:rFonts w:ascii="Segoe UI" w:eastAsia="Times New Roman" w:hAnsi="Segoe UI" w:cs="Segoe UI"/>
          <w:b/>
          <w:bCs/>
          <w:color w:val="172B4D"/>
          <w:sz w:val="21"/>
          <w:szCs w:val="21"/>
        </w:rPr>
        <w:t xml:space="preserve">Voucher Transaction Type </w:t>
      </w:r>
      <w:proofErr w:type="spellStart"/>
      <w:r w:rsidRPr="00436777">
        <w:rPr>
          <w:rFonts w:ascii="Segoe UI" w:eastAsia="Times New Roman" w:hAnsi="Segoe UI" w:cs="Segoe UI"/>
          <w:b/>
          <w:bCs/>
          <w:color w:val="172B4D"/>
          <w:sz w:val="21"/>
          <w:szCs w:val="21"/>
        </w:rPr>
        <w:t>Type</w:t>
      </w:r>
      <w:proofErr w:type="spellEnd"/>
      <w:r w:rsidRPr="00436777">
        <w:rPr>
          <w:rFonts w:ascii="Segoe UI" w:eastAsia="Times New Roman" w:hAnsi="Segoe UI" w:cs="Segoe UI"/>
          <w:color w:val="172B4D"/>
          <w:sz w:val="21"/>
          <w:szCs w:val="21"/>
        </w:rPr>
        <w:t xml:space="preserve"> filter </w:t>
      </w:r>
      <w:proofErr w:type="gramStart"/>
      <w:r w:rsidRPr="00436777">
        <w:rPr>
          <w:rFonts w:ascii="Segoe UI" w:eastAsia="Times New Roman" w:hAnsi="Segoe UI" w:cs="Segoe UI"/>
          <w:color w:val="172B4D"/>
          <w:sz w:val="21"/>
          <w:szCs w:val="21"/>
        </w:rPr>
        <w:t>is used</w:t>
      </w:r>
      <w:proofErr w:type="gramEnd"/>
      <w:r w:rsidRPr="00436777">
        <w:rPr>
          <w:rFonts w:ascii="Segoe UI" w:eastAsia="Times New Roman" w:hAnsi="Segoe UI" w:cs="Segoe UI"/>
          <w:color w:val="172B4D"/>
          <w:sz w:val="21"/>
          <w:szCs w:val="21"/>
        </w:rPr>
        <w:t xml:space="preserve"> in the account checks codes of the checks at hand, cut checks and bad checks.</w:t>
      </w:r>
    </w:p>
    <w:p w:rsidR="00094160" w:rsidRDefault="00094160"/>
    <w:sectPr w:rsidR="00094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92BB2"/>
    <w:multiLevelType w:val="multilevel"/>
    <w:tmpl w:val="2070C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777"/>
    <w:rsid w:val="00094160"/>
    <w:rsid w:val="00436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CA88D-282A-4EC2-A895-83F08E137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367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6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436777"/>
  </w:style>
  <w:style w:type="character" w:styleId="Strong">
    <w:name w:val="Strong"/>
    <w:basedOn w:val="DefaultParagraphFont"/>
    <w:uiPriority w:val="22"/>
    <w:qFormat/>
    <w:rsid w:val="00436777"/>
    <w:rPr>
      <w:b/>
      <w:bCs/>
    </w:rPr>
  </w:style>
  <w:style w:type="paragraph" w:customStyle="1" w:styleId="rvps1">
    <w:name w:val="rvps1"/>
    <w:basedOn w:val="Normal"/>
    <w:rsid w:val="00436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
    <w:name w:val="rvts2"/>
    <w:basedOn w:val="DefaultParagraphFont"/>
    <w:rsid w:val="00436777"/>
  </w:style>
  <w:style w:type="character" w:customStyle="1" w:styleId="rvts3">
    <w:name w:val="rvts3"/>
    <w:basedOn w:val="DefaultParagraphFont"/>
    <w:rsid w:val="00436777"/>
  </w:style>
  <w:style w:type="character" w:customStyle="1" w:styleId="Heading1Char">
    <w:name w:val="Heading 1 Char"/>
    <w:basedOn w:val="DefaultParagraphFont"/>
    <w:link w:val="Heading1"/>
    <w:uiPriority w:val="9"/>
    <w:rsid w:val="0043677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367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407371">
      <w:bodyDiv w:val="1"/>
      <w:marLeft w:val="0"/>
      <w:marRight w:val="0"/>
      <w:marTop w:val="0"/>
      <w:marBottom w:val="0"/>
      <w:divBdr>
        <w:top w:val="none" w:sz="0" w:space="0" w:color="auto"/>
        <w:left w:val="none" w:sz="0" w:space="0" w:color="auto"/>
        <w:bottom w:val="none" w:sz="0" w:space="0" w:color="auto"/>
        <w:right w:val="none" w:sz="0" w:space="0" w:color="auto"/>
      </w:divBdr>
    </w:div>
    <w:div w:id="137064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Sabanci University</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NewPC</dc:creator>
  <cp:keywords/>
  <dc:description/>
  <cp:lastModifiedBy>NewPC</cp:lastModifiedBy>
  <cp:revision>1</cp:revision>
  <dcterms:created xsi:type="dcterms:W3CDTF">2020-04-15T07:51:00Z</dcterms:created>
  <dcterms:modified xsi:type="dcterms:W3CDTF">2020-04-15T07:51:00Z</dcterms:modified>
</cp:coreProperties>
</file>