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0349BBCB"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62F8C802"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2666F598" w:rsidR="00502923" w:rsidRDefault="00BD664A"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TİCARET &amp; LOJİSTİK</w:t>
            </w:r>
            <w:r w:rsidR="00502923">
              <w:rPr>
                <w:rFonts w:ascii="Arial" w:hAnsi="Arial" w:cs="Arial"/>
                <w:b/>
                <w:bCs/>
                <w:i/>
                <w:color w:val="FFFFFF"/>
                <w:sz w:val="20"/>
                <w:szCs w:val="20"/>
              </w:rPr>
              <w:t xml:space="preserve">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7A867490" w:rsidR="00BB205B" w:rsidRDefault="00E41FA5" w:rsidP="00B653FE">
            <w:pPr>
              <w:spacing w:line="254" w:lineRule="auto"/>
              <w:rPr>
                <w:rFonts w:ascii="Arial" w:hAnsi="Arial" w:cs="Arial"/>
                <w:b/>
                <w:bCs/>
                <w:sz w:val="20"/>
                <w:szCs w:val="20"/>
              </w:rPr>
            </w:pPr>
            <w:r>
              <w:rPr>
                <w:b/>
                <w:sz w:val="20"/>
                <w:szCs w:val="20"/>
              </w:rPr>
              <w:t>FLE-</w:t>
            </w:r>
            <w:r w:rsidR="00BB205B">
              <w:rPr>
                <w:b/>
                <w:sz w:val="20"/>
                <w:szCs w:val="20"/>
              </w:rPr>
              <w:t>101</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3A4CBB7B" w:rsidR="00BB205B" w:rsidRDefault="00D569B1" w:rsidP="00B653FE">
            <w:pPr>
              <w:spacing w:line="254" w:lineRule="auto"/>
              <w:rPr>
                <w:rFonts w:ascii="Arial" w:hAnsi="Arial" w:cs="Arial"/>
                <w:sz w:val="20"/>
                <w:szCs w:val="20"/>
              </w:rPr>
            </w:pPr>
            <w:r>
              <w:rPr>
                <w:rFonts w:ascii="Arial" w:hAnsi="Arial" w:cs="Arial"/>
                <w:sz w:val="20"/>
                <w:szCs w:val="20"/>
              </w:rPr>
              <w:t>Mesleki İngilizce III</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58D953CA" w:rsidR="00BB205B" w:rsidRDefault="00D2256A" w:rsidP="00B653FE">
            <w:pPr>
              <w:spacing w:line="254" w:lineRule="auto"/>
              <w:rPr>
                <w:rFonts w:ascii="Arial" w:hAnsi="Arial" w:cs="Arial"/>
                <w:b/>
                <w:bCs/>
                <w:sz w:val="20"/>
                <w:szCs w:val="20"/>
                <w:lang w:val="en-US"/>
              </w:rPr>
            </w:pPr>
            <w:r>
              <w:rPr>
                <w:rFonts w:ascii="Arial" w:hAnsi="Arial" w:cs="Arial"/>
                <w:b/>
                <w:bCs/>
                <w:sz w:val="20"/>
                <w:szCs w:val="20"/>
                <w:lang w:val="en-US"/>
              </w:rPr>
              <w:t>Zorunlu/2</w:t>
            </w:r>
            <w:bookmarkStart w:id="0" w:name="_GoBack"/>
            <w:bookmarkEnd w:id="0"/>
            <w:r w:rsidR="00BB205B">
              <w:rPr>
                <w:rFonts w:ascii="Arial" w:hAnsi="Arial" w:cs="Arial"/>
                <w:b/>
                <w:bCs/>
                <w:sz w:val="20"/>
                <w:szCs w:val="20"/>
                <w:lang w:val="en-US"/>
              </w:rPr>
              <w:t>.Yıl/Güz Dönemi</w:t>
            </w:r>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Default="00BB205B" w:rsidP="00B653FE">
            <w:pPr>
              <w:spacing w:line="254" w:lineRule="auto"/>
              <w:rPr>
                <w:rFonts w:ascii="Arial" w:hAnsi="Arial" w:cs="Arial"/>
                <w:sz w:val="20"/>
                <w:szCs w:val="20"/>
              </w:rPr>
            </w:pPr>
            <w:r>
              <w:rPr>
                <w:rFonts w:ascii="Arial" w:hAnsi="Arial" w:cs="Arial"/>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Default="00BB205B" w:rsidP="00B653FE">
            <w:pPr>
              <w:spacing w:line="254" w:lineRule="auto"/>
              <w:rPr>
                <w:rFonts w:ascii="Arial" w:hAnsi="Arial" w:cs="Arial"/>
                <w:sz w:val="20"/>
                <w:szCs w:val="20"/>
              </w:rPr>
            </w:pPr>
            <w:r>
              <w:rPr>
                <w:rFonts w:ascii="Arial" w:hAnsi="Arial" w:cs="Arial"/>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304D1449" w:rsidR="00BB205B" w:rsidRDefault="00D569B1" w:rsidP="00B653FE">
            <w:pPr>
              <w:spacing w:line="254" w:lineRule="auto"/>
              <w:rPr>
                <w:rFonts w:ascii="Arial" w:hAnsi="Arial" w:cs="Arial"/>
                <w:sz w:val="20"/>
                <w:szCs w:val="20"/>
                <w:lang w:val="en-GB"/>
              </w:rPr>
            </w:pPr>
            <w:r>
              <w:rPr>
                <w:rFonts w:ascii="Arial" w:hAnsi="Arial" w:cs="Arial"/>
                <w:sz w:val="20"/>
                <w:szCs w:val="20"/>
                <w:lang w:val="en-GB"/>
              </w:rPr>
              <w:t>Salı</w:t>
            </w:r>
            <w:r w:rsidR="00BD664A">
              <w:rPr>
                <w:rFonts w:ascii="Arial" w:hAnsi="Arial" w:cs="Arial"/>
                <w:sz w:val="20"/>
                <w:szCs w:val="20"/>
                <w:lang w:val="en-GB"/>
              </w:rPr>
              <w:t>: 13.25-16.05</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r>
              <w:rPr>
                <w:rFonts w:ascii="Arial" w:hAnsi="Arial" w:cs="Arial"/>
                <w:sz w:val="20"/>
                <w:szCs w:val="20"/>
              </w:rPr>
              <w:t>Perş: 10:00-16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D2256A"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09B0D173" w:rsidR="00D569B1" w:rsidRPr="003C58F3" w:rsidRDefault="00D569B1" w:rsidP="003C58F3">
            <w:pPr>
              <w:spacing w:line="254" w:lineRule="auto"/>
              <w:rPr>
                <w:rFonts w:ascii="Arial" w:hAnsi="Arial" w:cs="Arial"/>
                <w:sz w:val="20"/>
                <w:szCs w:val="20"/>
                <w:lang w:val="en-US"/>
              </w:rPr>
            </w:pPr>
            <w:r>
              <w:rPr>
                <w:rFonts w:ascii="Arial" w:hAnsi="Arial" w:cs="Arial"/>
                <w:sz w:val="20"/>
                <w:szCs w:val="20"/>
              </w:rPr>
              <w:t>Business or Pleasure? (Bölüm</w:t>
            </w:r>
            <w:r w:rsidRPr="003C58F3">
              <w:rPr>
                <w:rFonts w:ascii="Arial" w:hAnsi="Arial" w:cs="Arial"/>
                <w:sz w:val="20"/>
                <w:szCs w:val="20"/>
              </w:rPr>
              <w:t>. 1)</w:t>
            </w:r>
          </w:p>
        </w:tc>
        <w:tc>
          <w:tcPr>
            <w:tcW w:w="1894" w:type="dxa"/>
            <w:gridSpan w:val="9"/>
            <w:shd w:val="clear" w:color="auto" w:fill="D2EAF1"/>
          </w:tcPr>
          <w:p w14:paraId="3284E7CB" w14:textId="7540588D" w:rsidR="00D569B1" w:rsidRPr="003C58F3" w:rsidRDefault="00D569B1" w:rsidP="003C58F3">
            <w:pPr>
              <w:jc w:val="center"/>
              <w:rPr>
                <w:rFonts w:ascii="Arial" w:hAnsi="Arial" w:cs="Arial"/>
                <w:sz w:val="20"/>
                <w:szCs w:val="20"/>
              </w:rPr>
            </w:pPr>
            <w:r>
              <w:rPr>
                <w:rFonts w:ascii="Arial" w:hAnsi="Arial" w:cs="Arial"/>
                <w:sz w:val="20"/>
                <w:szCs w:val="20"/>
              </w:rPr>
              <w:t>Bölüm</w:t>
            </w:r>
            <w:r w:rsidRPr="003C58F3">
              <w:rPr>
                <w:rFonts w:ascii="Arial" w:hAnsi="Arial" w:cs="Arial"/>
                <w:sz w:val="20"/>
                <w:szCs w:val="20"/>
              </w:rPr>
              <w:t>. 1</w:t>
            </w:r>
          </w:p>
        </w:tc>
        <w:tc>
          <w:tcPr>
            <w:tcW w:w="3497" w:type="dxa"/>
            <w:gridSpan w:val="11"/>
            <w:shd w:val="clear" w:color="auto" w:fill="D2EAF1"/>
          </w:tcPr>
          <w:p w14:paraId="40455F40" w14:textId="4BACCA6D" w:rsidR="00D569B1" w:rsidRPr="003C58F3" w:rsidRDefault="00D569B1" w:rsidP="003C58F3">
            <w:pPr>
              <w:jc w:val="center"/>
              <w:rPr>
                <w:rFonts w:ascii="Arial" w:hAnsi="Arial" w:cs="Arial"/>
                <w:sz w:val="20"/>
                <w:szCs w:val="20"/>
              </w:rPr>
            </w:pPr>
            <w:r w:rsidRPr="003C58F3">
              <w:rPr>
                <w:rFonts w:ascii="Arial" w:hAnsi="Arial" w:cs="Arial"/>
                <w:sz w:val="20"/>
                <w:szCs w:val="20"/>
              </w:rPr>
              <w:t>Tartışma, rol yapma, kelime bilgisi egzersizleri</w:t>
            </w:r>
          </w:p>
        </w:tc>
      </w:tr>
      <w:tr w:rsidR="00D569B1"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37B1EEB0" w:rsidR="00D569B1" w:rsidRPr="003C58F3" w:rsidRDefault="00D569B1" w:rsidP="003C58F3">
            <w:pPr>
              <w:spacing w:line="254" w:lineRule="auto"/>
              <w:rPr>
                <w:rFonts w:ascii="Arial" w:hAnsi="Arial" w:cs="Arial"/>
                <w:sz w:val="20"/>
                <w:szCs w:val="20"/>
                <w:lang w:val="en-US"/>
              </w:rPr>
            </w:pPr>
            <w:r>
              <w:rPr>
                <w:rFonts w:ascii="Arial" w:hAnsi="Arial" w:cs="Arial"/>
                <w:sz w:val="20"/>
                <w:szCs w:val="20"/>
              </w:rPr>
              <w:t>Business or Pleasure? (Bölüm</w:t>
            </w:r>
            <w:r w:rsidRPr="003C58F3">
              <w:rPr>
                <w:rFonts w:ascii="Arial" w:hAnsi="Arial" w:cs="Arial"/>
                <w:sz w:val="20"/>
                <w:szCs w:val="20"/>
              </w:rPr>
              <w:t>. 1)</w:t>
            </w:r>
          </w:p>
        </w:tc>
        <w:tc>
          <w:tcPr>
            <w:tcW w:w="1894" w:type="dxa"/>
            <w:gridSpan w:val="9"/>
          </w:tcPr>
          <w:p w14:paraId="7C68A398" w14:textId="21E311BC" w:rsidR="00D569B1" w:rsidRPr="003C58F3" w:rsidRDefault="00D569B1" w:rsidP="003C58F3">
            <w:pPr>
              <w:jc w:val="center"/>
              <w:rPr>
                <w:rFonts w:ascii="Arial" w:hAnsi="Arial" w:cs="Arial"/>
                <w:sz w:val="20"/>
                <w:szCs w:val="20"/>
              </w:rPr>
            </w:pPr>
            <w:r>
              <w:rPr>
                <w:rFonts w:ascii="Arial" w:hAnsi="Arial" w:cs="Arial"/>
                <w:sz w:val="20"/>
                <w:szCs w:val="20"/>
              </w:rPr>
              <w:t>Bölüm. 1</w:t>
            </w:r>
          </w:p>
        </w:tc>
        <w:tc>
          <w:tcPr>
            <w:tcW w:w="3497" w:type="dxa"/>
            <w:gridSpan w:val="11"/>
          </w:tcPr>
          <w:p w14:paraId="055A1284" w14:textId="497F55AD" w:rsidR="00D569B1" w:rsidRPr="003C58F3" w:rsidRDefault="00D569B1" w:rsidP="003C58F3">
            <w:pPr>
              <w:jc w:val="center"/>
              <w:rPr>
                <w:rFonts w:ascii="Arial" w:hAnsi="Arial" w:cs="Arial"/>
                <w:sz w:val="20"/>
                <w:szCs w:val="20"/>
              </w:rPr>
            </w:pPr>
            <w:r w:rsidRPr="003C58F3">
              <w:rPr>
                <w:rFonts w:ascii="Arial" w:hAnsi="Arial" w:cs="Arial"/>
                <w:sz w:val="20"/>
                <w:szCs w:val="20"/>
              </w:rPr>
              <w:t>Tümevarımsal öğretim, çift çalışması, tartışma</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1F102822" w:rsidR="00D569B1" w:rsidRPr="003C58F3" w:rsidRDefault="00D569B1" w:rsidP="003C58F3">
            <w:pPr>
              <w:spacing w:line="254" w:lineRule="auto"/>
              <w:rPr>
                <w:rFonts w:ascii="Arial" w:hAnsi="Arial" w:cs="Arial"/>
                <w:sz w:val="20"/>
                <w:szCs w:val="20"/>
              </w:rPr>
            </w:pPr>
            <w:r>
              <w:rPr>
                <w:rFonts w:ascii="Arial" w:hAnsi="Arial" w:cs="Arial"/>
                <w:sz w:val="20"/>
                <w:szCs w:val="20"/>
              </w:rPr>
              <w:t>Information Exchange (Bölüm. 2</w:t>
            </w:r>
            <w:r w:rsidRPr="003C58F3">
              <w:rPr>
                <w:rFonts w:ascii="Arial" w:hAnsi="Arial" w:cs="Arial"/>
                <w:sz w:val="20"/>
                <w:szCs w:val="20"/>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1F2C19AA" w:rsidR="00D569B1" w:rsidRPr="003C58F3" w:rsidRDefault="00D569B1" w:rsidP="003C58F3">
            <w:pPr>
              <w:jc w:val="center"/>
              <w:rPr>
                <w:rFonts w:ascii="Arial" w:hAnsi="Arial" w:cs="Arial"/>
                <w:sz w:val="20"/>
                <w:szCs w:val="20"/>
              </w:rPr>
            </w:pPr>
            <w:r>
              <w:rPr>
                <w:rFonts w:ascii="Arial" w:hAnsi="Arial" w:cs="Arial"/>
                <w:sz w:val="20"/>
                <w:szCs w:val="20"/>
              </w:rPr>
              <w:t>Bölüm. 2</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01214B5F" w:rsidR="00D569B1" w:rsidRPr="003C58F3" w:rsidRDefault="00D569B1" w:rsidP="003C58F3">
            <w:pPr>
              <w:spacing w:line="254" w:lineRule="auto"/>
              <w:jc w:val="center"/>
              <w:rPr>
                <w:rFonts w:ascii="Arial" w:hAnsi="Arial" w:cs="Arial"/>
                <w:sz w:val="20"/>
                <w:szCs w:val="20"/>
              </w:rPr>
            </w:pPr>
            <w:r w:rsidRPr="003C58F3">
              <w:rPr>
                <w:rFonts w:ascii="Arial" w:hAnsi="Arial" w:cs="Arial"/>
                <w:sz w:val="20"/>
                <w:szCs w:val="20"/>
              </w:rPr>
              <w:t>Rol yapma, bağlamlandırma egzersizleri</w:t>
            </w:r>
          </w:p>
        </w:tc>
      </w:tr>
      <w:tr w:rsidR="00D569B1"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452C8515" w:rsidR="00D569B1" w:rsidRPr="003C58F3" w:rsidRDefault="00D569B1" w:rsidP="003C58F3">
            <w:pPr>
              <w:rPr>
                <w:rFonts w:ascii="Arial" w:hAnsi="Arial" w:cs="Arial"/>
                <w:sz w:val="20"/>
                <w:szCs w:val="20"/>
              </w:rPr>
            </w:pPr>
            <w:r>
              <w:rPr>
                <w:rFonts w:ascii="Arial" w:hAnsi="Arial" w:cs="Arial"/>
                <w:sz w:val="20"/>
                <w:szCs w:val="20"/>
              </w:rPr>
              <w:t>Information Exchange (Bölüm. 2</w:t>
            </w:r>
            <w:r w:rsidRPr="003C58F3">
              <w:rPr>
                <w:rFonts w:ascii="Arial" w:hAnsi="Arial" w:cs="Arial"/>
                <w:sz w:val="20"/>
                <w:szCs w:val="20"/>
              </w:rPr>
              <w:t>)</w:t>
            </w:r>
          </w:p>
        </w:tc>
        <w:tc>
          <w:tcPr>
            <w:tcW w:w="1894" w:type="dxa"/>
            <w:gridSpan w:val="9"/>
          </w:tcPr>
          <w:p w14:paraId="32D61966" w14:textId="267C37BA" w:rsidR="00D569B1" w:rsidRPr="003C58F3" w:rsidRDefault="00D569B1" w:rsidP="003C58F3">
            <w:pPr>
              <w:jc w:val="center"/>
              <w:rPr>
                <w:rFonts w:ascii="Arial" w:hAnsi="Arial" w:cs="Arial"/>
                <w:sz w:val="20"/>
                <w:szCs w:val="20"/>
              </w:rPr>
            </w:pPr>
            <w:r>
              <w:rPr>
                <w:rFonts w:ascii="Arial" w:hAnsi="Arial" w:cs="Arial"/>
                <w:sz w:val="20"/>
                <w:szCs w:val="20"/>
              </w:rPr>
              <w:t>Bölüm. 2</w:t>
            </w:r>
          </w:p>
        </w:tc>
        <w:tc>
          <w:tcPr>
            <w:tcW w:w="3497" w:type="dxa"/>
            <w:gridSpan w:val="11"/>
          </w:tcPr>
          <w:p w14:paraId="5A992443" w14:textId="105C8821" w:rsidR="00D569B1" w:rsidRPr="003C58F3" w:rsidRDefault="00D569B1"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579B4DE5" w:rsidR="00D569B1" w:rsidRPr="003C58F3" w:rsidRDefault="00D569B1" w:rsidP="003C58F3">
            <w:pPr>
              <w:rPr>
                <w:rFonts w:ascii="Arial" w:hAnsi="Arial" w:cs="Arial"/>
                <w:sz w:val="20"/>
                <w:szCs w:val="20"/>
              </w:rPr>
            </w:pPr>
            <w:r>
              <w:rPr>
                <w:rFonts w:ascii="Arial" w:hAnsi="Arial" w:cs="Arial"/>
                <w:sz w:val="20"/>
                <w:szCs w:val="20"/>
              </w:rPr>
              <w:t>Rapport (Bölüm. 3</w:t>
            </w:r>
            <w:r w:rsidRPr="003C58F3">
              <w:rPr>
                <w:rFonts w:ascii="Arial" w:hAnsi="Arial" w:cs="Arial"/>
                <w:sz w:val="20"/>
                <w:szCs w:val="20"/>
              </w:rPr>
              <w:t>)</w:t>
            </w:r>
          </w:p>
        </w:tc>
        <w:tc>
          <w:tcPr>
            <w:tcW w:w="1894" w:type="dxa"/>
            <w:gridSpan w:val="9"/>
            <w:shd w:val="clear" w:color="auto" w:fill="D2EAF1"/>
          </w:tcPr>
          <w:p w14:paraId="6A19F469" w14:textId="71F4436E" w:rsidR="00D569B1" w:rsidRPr="003C58F3" w:rsidRDefault="00D569B1" w:rsidP="003C58F3">
            <w:pPr>
              <w:jc w:val="center"/>
              <w:rPr>
                <w:rFonts w:ascii="Arial" w:hAnsi="Arial" w:cs="Arial"/>
                <w:sz w:val="20"/>
                <w:szCs w:val="20"/>
              </w:rPr>
            </w:pPr>
            <w:r>
              <w:rPr>
                <w:rFonts w:ascii="Arial" w:hAnsi="Arial" w:cs="Arial"/>
                <w:sz w:val="20"/>
                <w:szCs w:val="20"/>
              </w:rPr>
              <w:t>Bölüm. 3</w:t>
            </w:r>
          </w:p>
        </w:tc>
        <w:tc>
          <w:tcPr>
            <w:tcW w:w="3497" w:type="dxa"/>
            <w:gridSpan w:val="11"/>
            <w:shd w:val="clear" w:color="auto" w:fill="D2EAF1"/>
          </w:tcPr>
          <w:p w14:paraId="00C252F0" w14:textId="323EAAB7" w:rsidR="00D569B1" w:rsidRPr="003C58F3" w:rsidRDefault="00D569B1" w:rsidP="003C58F3">
            <w:pPr>
              <w:jc w:val="center"/>
              <w:rPr>
                <w:rFonts w:ascii="Arial" w:hAnsi="Arial" w:cs="Arial"/>
                <w:sz w:val="20"/>
                <w:szCs w:val="20"/>
              </w:rPr>
            </w:pPr>
            <w:r w:rsidRPr="003C58F3">
              <w:rPr>
                <w:rFonts w:ascii="Arial" w:hAnsi="Arial" w:cs="Arial"/>
                <w:sz w:val="20"/>
                <w:szCs w:val="20"/>
              </w:rPr>
              <w:t>Tümevarımsal öğretim, bilgi için metinleri tarama</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4918F8AA" w:rsidR="00D569B1" w:rsidRPr="003C58F3" w:rsidRDefault="00D569B1" w:rsidP="003C58F3">
            <w:pPr>
              <w:rPr>
                <w:rFonts w:ascii="Arial" w:hAnsi="Arial" w:cs="Arial"/>
                <w:sz w:val="20"/>
                <w:szCs w:val="20"/>
              </w:rPr>
            </w:pPr>
            <w:r>
              <w:rPr>
                <w:rFonts w:ascii="Arial" w:hAnsi="Arial" w:cs="Arial"/>
                <w:sz w:val="20"/>
                <w:szCs w:val="20"/>
              </w:rPr>
              <w:t>Rapport (Bölüm. 3</w:t>
            </w:r>
            <w:r w:rsidRPr="003C58F3">
              <w:rPr>
                <w:rFonts w:ascii="Arial" w:hAnsi="Arial" w:cs="Arial"/>
                <w:sz w:val="20"/>
                <w:szCs w:val="20"/>
              </w:rPr>
              <w:t>)</w:t>
            </w:r>
          </w:p>
        </w:tc>
        <w:tc>
          <w:tcPr>
            <w:tcW w:w="1894" w:type="dxa"/>
            <w:gridSpan w:val="9"/>
          </w:tcPr>
          <w:p w14:paraId="42276439" w14:textId="7F32E676" w:rsidR="00D569B1" w:rsidRPr="003C58F3" w:rsidRDefault="00D569B1" w:rsidP="003C58F3">
            <w:pPr>
              <w:jc w:val="center"/>
              <w:rPr>
                <w:rFonts w:ascii="Arial" w:hAnsi="Arial" w:cs="Arial"/>
                <w:sz w:val="20"/>
                <w:szCs w:val="20"/>
              </w:rPr>
            </w:pPr>
            <w:r>
              <w:rPr>
                <w:rFonts w:ascii="Arial" w:hAnsi="Arial" w:cs="Arial"/>
                <w:sz w:val="20"/>
                <w:szCs w:val="20"/>
              </w:rPr>
              <w:t>Bölüm. 3</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1A9D5031" w:rsidR="00D569B1" w:rsidRPr="003C58F3" w:rsidRDefault="00D569B1" w:rsidP="003C58F3">
            <w:pPr>
              <w:snapToGrid w:val="0"/>
              <w:rPr>
                <w:rFonts w:ascii="Arial" w:hAnsi="Arial" w:cs="Arial"/>
                <w:sz w:val="20"/>
                <w:szCs w:val="20"/>
              </w:rPr>
            </w:pPr>
            <w:r>
              <w:rPr>
                <w:rFonts w:ascii="Arial" w:hAnsi="Arial" w:cs="Arial"/>
                <w:sz w:val="20"/>
                <w:szCs w:val="20"/>
              </w:rPr>
              <w:t>Voice and Visuals</w:t>
            </w:r>
            <w:r w:rsidRPr="003C58F3">
              <w:rPr>
                <w:rFonts w:ascii="Arial" w:hAnsi="Arial" w:cs="Arial"/>
                <w:sz w:val="20"/>
                <w:szCs w:val="20"/>
              </w:rPr>
              <w:t xml:space="preserve"> </w:t>
            </w:r>
            <w:r>
              <w:rPr>
                <w:rFonts w:ascii="Arial" w:hAnsi="Arial" w:cs="Arial"/>
                <w:sz w:val="20"/>
                <w:szCs w:val="20"/>
              </w:rPr>
              <w:t>(Bölüm. 4</w:t>
            </w:r>
            <w:r w:rsidRPr="003C58F3">
              <w:rPr>
                <w:rFonts w:ascii="Arial" w:hAnsi="Arial" w:cs="Arial"/>
                <w:sz w:val="20"/>
                <w:szCs w:val="20"/>
              </w:rPr>
              <w:t>)</w:t>
            </w:r>
          </w:p>
        </w:tc>
        <w:tc>
          <w:tcPr>
            <w:tcW w:w="1894" w:type="dxa"/>
            <w:gridSpan w:val="9"/>
            <w:shd w:val="clear" w:color="auto" w:fill="D2EAF1"/>
          </w:tcPr>
          <w:p w14:paraId="17D454E5" w14:textId="4D4C759C" w:rsidR="00D569B1" w:rsidRPr="003C58F3" w:rsidRDefault="00D569B1" w:rsidP="003C58F3">
            <w:pPr>
              <w:jc w:val="center"/>
              <w:rPr>
                <w:rFonts w:ascii="Arial" w:hAnsi="Arial" w:cs="Arial"/>
                <w:sz w:val="20"/>
                <w:szCs w:val="20"/>
              </w:rPr>
            </w:pPr>
            <w:r>
              <w:rPr>
                <w:rFonts w:ascii="Arial" w:hAnsi="Arial" w:cs="Arial"/>
                <w:sz w:val="20"/>
                <w:szCs w:val="20"/>
              </w:rPr>
              <w:t>Bölüm. 4</w:t>
            </w:r>
          </w:p>
        </w:tc>
        <w:tc>
          <w:tcPr>
            <w:tcW w:w="3497" w:type="dxa"/>
            <w:gridSpan w:val="11"/>
            <w:shd w:val="clear" w:color="auto" w:fill="D2EAF1"/>
          </w:tcPr>
          <w:p w14:paraId="47C9A630" w14:textId="51CE3DFB" w:rsidR="00D569B1" w:rsidRPr="003C58F3" w:rsidRDefault="00D569B1" w:rsidP="005D1D8C">
            <w:pPr>
              <w:jc w:val="center"/>
              <w:rPr>
                <w:rFonts w:ascii="Arial" w:hAnsi="Arial" w:cs="Arial"/>
                <w:sz w:val="20"/>
                <w:szCs w:val="20"/>
              </w:rPr>
            </w:pPr>
            <w:r w:rsidRPr="003C58F3">
              <w:rPr>
                <w:rFonts w:ascii="Arial" w:hAnsi="Arial" w:cs="Arial"/>
                <w:sz w:val="20"/>
                <w:szCs w:val="20"/>
              </w:rPr>
              <w:t xml:space="preserve">Grup tartışmaları, </w:t>
            </w:r>
            <w:r w:rsidR="005D1D8C">
              <w:rPr>
                <w:rFonts w:ascii="Arial" w:hAnsi="Arial" w:cs="Arial"/>
                <w:sz w:val="20"/>
                <w:szCs w:val="20"/>
              </w:rPr>
              <w:t>rol yapma</w:t>
            </w:r>
          </w:p>
        </w:tc>
      </w:tr>
      <w:tr w:rsidR="00D569B1"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0439D16" w:rsidR="00D569B1" w:rsidRPr="003C58F3" w:rsidRDefault="00D569B1" w:rsidP="003C58F3">
            <w:pPr>
              <w:rPr>
                <w:rFonts w:ascii="Arial" w:hAnsi="Arial" w:cs="Arial"/>
                <w:sz w:val="20"/>
                <w:szCs w:val="20"/>
              </w:rPr>
            </w:pPr>
            <w:r>
              <w:rPr>
                <w:rFonts w:ascii="Arial" w:hAnsi="Arial" w:cs="Arial"/>
                <w:sz w:val="20"/>
                <w:szCs w:val="20"/>
              </w:rPr>
              <w:t>Voice and Visuals</w:t>
            </w:r>
            <w:r w:rsidRPr="003C58F3">
              <w:rPr>
                <w:rFonts w:ascii="Arial" w:hAnsi="Arial" w:cs="Arial"/>
                <w:sz w:val="20"/>
                <w:szCs w:val="20"/>
              </w:rPr>
              <w:t xml:space="preserve"> </w:t>
            </w:r>
            <w:r>
              <w:rPr>
                <w:rFonts w:ascii="Arial" w:hAnsi="Arial" w:cs="Arial"/>
                <w:sz w:val="20"/>
                <w:szCs w:val="20"/>
              </w:rPr>
              <w:t>(Bölüm. 4</w:t>
            </w:r>
            <w:r w:rsidRPr="003C58F3">
              <w:rPr>
                <w:rFonts w:ascii="Arial" w:hAnsi="Arial" w:cs="Arial"/>
                <w:sz w:val="20"/>
                <w:szCs w:val="20"/>
              </w:rPr>
              <w:t>)</w:t>
            </w:r>
          </w:p>
        </w:tc>
        <w:tc>
          <w:tcPr>
            <w:tcW w:w="1894" w:type="dxa"/>
            <w:gridSpan w:val="9"/>
            <w:shd w:val="clear" w:color="auto" w:fill="D2EAF1"/>
          </w:tcPr>
          <w:p w14:paraId="1B8E95E6" w14:textId="7797E106" w:rsidR="00D569B1" w:rsidRPr="003C58F3" w:rsidRDefault="00D569B1" w:rsidP="003C58F3">
            <w:pPr>
              <w:jc w:val="center"/>
              <w:rPr>
                <w:rFonts w:ascii="Arial" w:hAnsi="Arial" w:cs="Arial"/>
                <w:sz w:val="20"/>
                <w:szCs w:val="20"/>
              </w:rPr>
            </w:pPr>
            <w:r>
              <w:rPr>
                <w:rFonts w:ascii="Arial" w:hAnsi="Arial" w:cs="Arial"/>
                <w:sz w:val="20"/>
                <w:szCs w:val="20"/>
              </w:rPr>
              <w:t>Bölüm. 4</w:t>
            </w:r>
          </w:p>
        </w:tc>
        <w:tc>
          <w:tcPr>
            <w:tcW w:w="3497" w:type="dxa"/>
            <w:gridSpan w:val="11"/>
            <w:shd w:val="clear" w:color="auto" w:fill="D2EAF1"/>
          </w:tcPr>
          <w:p w14:paraId="48196668" w14:textId="40E1CF8E" w:rsidR="00D569B1" w:rsidRPr="003C58F3" w:rsidRDefault="00D569B1" w:rsidP="003C58F3">
            <w:pPr>
              <w:rPr>
                <w:rFonts w:ascii="Arial" w:hAnsi="Arial" w:cs="Arial"/>
                <w:sz w:val="20"/>
                <w:szCs w:val="20"/>
              </w:rPr>
            </w:pPr>
            <w:r w:rsidRPr="003C58F3">
              <w:rPr>
                <w:rFonts w:ascii="Arial" w:hAnsi="Arial" w:cs="Arial"/>
                <w:sz w:val="20"/>
                <w:szCs w:val="20"/>
              </w:rPr>
              <w:t>Tümevarımsal dil bilgisi öğretimi, rol yapma, tartışma</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FA38F9C" w:rsidR="00D569B1" w:rsidRPr="003C58F3" w:rsidRDefault="00D569B1" w:rsidP="003C58F3">
            <w:pPr>
              <w:rPr>
                <w:rFonts w:ascii="Arial" w:hAnsi="Arial" w:cs="Arial"/>
                <w:sz w:val="20"/>
                <w:szCs w:val="20"/>
              </w:rPr>
            </w:pPr>
            <w:r>
              <w:rPr>
                <w:rFonts w:ascii="Arial" w:hAnsi="Arial" w:cs="Arial"/>
                <w:sz w:val="20"/>
                <w:szCs w:val="20"/>
              </w:rPr>
              <w:t>Problems on the phone (Bölüm. 5</w:t>
            </w:r>
            <w:r w:rsidRPr="003C58F3">
              <w:rPr>
                <w:rFonts w:ascii="Arial" w:hAnsi="Arial" w:cs="Arial"/>
                <w:sz w:val="20"/>
                <w:szCs w:val="20"/>
              </w:rPr>
              <w:t>)</w:t>
            </w:r>
          </w:p>
        </w:tc>
        <w:tc>
          <w:tcPr>
            <w:tcW w:w="1894" w:type="dxa"/>
            <w:gridSpan w:val="9"/>
            <w:shd w:val="clear" w:color="auto" w:fill="D2EAF1"/>
          </w:tcPr>
          <w:p w14:paraId="1407A713" w14:textId="71FB40D3" w:rsidR="00D569B1" w:rsidRPr="003C58F3" w:rsidRDefault="00D569B1" w:rsidP="003C58F3">
            <w:pPr>
              <w:jc w:val="center"/>
              <w:rPr>
                <w:rFonts w:ascii="Arial" w:hAnsi="Arial" w:cs="Arial"/>
                <w:sz w:val="20"/>
                <w:szCs w:val="20"/>
              </w:rPr>
            </w:pPr>
            <w:r>
              <w:rPr>
                <w:rFonts w:ascii="Arial" w:hAnsi="Arial" w:cs="Arial"/>
                <w:sz w:val="20"/>
                <w:szCs w:val="20"/>
              </w:rPr>
              <w:t>Bölüm. 5</w:t>
            </w:r>
          </w:p>
        </w:tc>
        <w:tc>
          <w:tcPr>
            <w:tcW w:w="3497" w:type="dxa"/>
            <w:gridSpan w:val="11"/>
            <w:shd w:val="clear" w:color="auto" w:fill="D2EAF1"/>
          </w:tcPr>
          <w:p w14:paraId="04A12E2A" w14:textId="3EE2AECF" w:rsidR="00D569B1" w:rsidRPr="003C58F3" w:rsidRDefault="00D569B1" w:rsidP="003C58F3">
            <w:pPr>
              <w:jc w:val="center"/>
              <w:rPr>
                <w:rFonts w:ascii="Arial" w:hAnsi="Arial" w:cs="Arial"/>
                <w:sz w:val="20"/>
                <w:szCs w:val="20"/>
              </w:rPr>
            </w:pPr>
            <w:r w:rsidRPr="003C58F3">
              <w:rPr>
                <w:rFonts w:ascii="Arial" w:hAnsi="Arial" w:cs="Arial"/>
                <w:sz w:val="20"/>
                <w:szCs w:val="20"/>
              </w:rPr>
              <w:t>Grup ç</w:t>
            </w:r>
            <w:r w:rsidR="005D1D8C">
              <w:rPr>
                <w:rFonts w:ascii="Arial" w:hAnsi="Arial" w:cs="Arial"/>
                <w:sz w:val="20"/>
                <w:szCs w:val="20"/>
              </w:rPr>
              <w:t>alışması, rol yapma</w:t>
            </w:r>
            <w:r w:rsidRPr="003C58F3">
              <w:rPr>
                <w:rFonts w:ascii="Arial" w:hAnsi="Arial" w:cs="Arial"/>
                <w:sz w:val="20"/>
                <w:szCs w:val="20"/>
              </w:rPr>
              <w:t>, kelime bilgisi pratiği</w:t>
            </w:r>
          </w:p>
        </w:tc>
      </w:tr>
      <w:tr w:rsidR="00D569B1"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10</w:t>
            </w:r>
          </w:p>
        </w:tc>
        <w:tc>
          <w:tcPr>
            <w:tcW w:w="4678" w:type="dxa"/>
            <w:gridSpan w:val="23"/>
            <w:shd w:val="clear" w:color="auto" w:fill="D2EAF1"/>
          </w:tcPr>
          <w:p w14:paraId="07135051" w14:textId="269E39C6" w:rsidR="00D569B1" w:rsidRPr="003C58F3" w:rsidRDefault="00D569B1" w:rsidP="003C58F3">
            <w:pPr>
              <w:snapToGrid w:val="0"/>
              <w:rPr>
                <w:rFonts w:ascii="Arial" w:hAnsi="Arial" w:cs="Arial"/>
                <w:sz w:val="20"/>
                <w:szCs w:val="20"/>
              </w:rPr>
            </w:pPr>
            <w:r>
              <w:rPr>
                <w:rFonts w:ascii="Arial" w:hAnsi="Arial" w:cs="Arial"/>
                <w:sz w:val="20"/>
                <w:szCs w:val="20"/>
              </w:rPr>
              <w:t>Problems on the phone (Bölüm. 5</w:t>
            </w:r>
            <w:r w:rsidRPr="003C58F3">
              <w:rPr>
                <w:rFonts w:ascii="Arial" w:hAnsi="Arial" w:cs="Arial"/>
                <w:sz w:val="20"/>
                <w:szCs w:val="20"/>
              </w:rPr>
              <w:t>)</w:t>
            </w:r>
          </w:p>
        </w:tc>
        <w:tc>
          <w:tcPr>
            <w:tcW w:w="1894" w:type="dxa"/>
            <w:gridSpan w:val="9"/>
            <w:shd w:val="clear" w:color="auto" w:fill="D2EAF1"/>
          </w:tcPr>
          <w:p w14:paraId="0AFCEDB9" w14:textId="17FE8F12" w:rsidR="00D569B1" w:rsidRPr="003C58F3" w:rsidRDefault="00D569B1" w:rsidP="003C58F3">
            <w:pPr>
              <w:jc w:val="center"/>
              <w:rPr>
                <w:rFonts w:ascii="Arial" w:hAnsi="Arial" w:cs="Arial"/>
                <w:sz w:val="20"/>
                <w:szCs w:val="20"/>
              </w:rPr>
            </w:pPr>
            <w:r>
              <w:rPr>
                <w:rFonts w:ascii="Arial" w:hAnsi="Arial" w:cs="Arial"/>
                <w:sz w:val="20"/>
                <w:szCs w:val="20"/>
              </w:rPr>
              <w:t>Bölüm. 5</w:t>
            </w:r>
          </w:p>
        </w:tc>
        <w:tc>
          <w:tcPr>
            <w:tcW w:w="3497" w:type="dxa"/>
            <w:gridSpan w:val="11"/>
            <w:shd w:val="clear" w:color="auto" w:fill="D2EAF1"/>
          </w:tcPr>
          <w:p w14:paraId="243891D3" w14:textId="61A9EDF2" w:rsidR="00D569B1" w:rsidRPr="003C58F3" w:rsidRDefault="005D388F"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11</w:t>
            </w:r>
          </w:p>
        </w:tc>
        <w:tc>
          <w:tcPr>
            <w:tcW w:w="4678" w:type="dxa"/>
            <w:gridSpan w:val="23"/>
            <w:shd w:val="clear" w:color="auto" w:fill="D2EAF1"/>
          </w:tcPr>
          <w:p w14:paraId="048A529B" w14:textId="528A8D3D" w:rsidR="00D569B1" w:rsidRPr="003C58F3" w:rsidRDefault="00D569B1" w:rsidP="003C58F3">
            <w:pPr>
              <w:rPr>
                <w:rFonts w:ascii="Arial" w:hAnsi="Arial" w:cs="Arial"/>
                <w:sz w:val="20"/>
                <w:szCs w:val="20"/>
              </w:rPr>
            </w:pPr>
            <w:r>
              <w:rPr>
                <w:rFonts w:ascii="Arial" w:hAnsi="Arial" w:cs="Arial"/>
                <w:sz w:val="20"/>
                <w:szCs w:val="20"/>
              </w:rPr>
              <w:t>L</w:t>
            </w:r>
            <w:r w:rsidRPr="003C58F3">
              <w:rPr>
                <w:rFonts w:ascii="Arial" w:hAnsi="Arial" w:cs="Arial"/>
                <w:sz w:val="20"/>
                <w:szCs w:val="20"/>
              </w:rPr>
              <w:t xml:space="preserve">eading </w:t>
            </w:r>
            <w:r>
              <w:rPr>
                <w:rFonts w:ascii="Arial" w:hAnsi="Arial" w:cs="Arial"/>
                <w:sz w:val="20"/>
                <w:szCs w:val="20"/>
              </w:rPr>
              <w:t>meetings (Bölüm. 6</w:t>
            </w:r>
            <w:r w:rsidRPr="003C58F3">
              <w:rPr>
                <w:rFonts w:ascii="Arial" w:hAnsi="Arial" w:cs="Arial"/>
                <w:sz w:val="20"/>
                <w:szCs w:val="20"/>
              </w:rPr>
              <w:t>)</w:t>
            </w:r>
          </w:p>
        </w:tc>
        <w:tc>
          <w:tcPr>
            <w:tcW w:w="1894" w:type="dxa"/>
            <w:gridSpan w:val="9"/>
          </w:tcPr>
          <w:p w14:paraId="498FB323" w14:textId="5786F860" w:rsidR="00D569B1" w:rsidRPr="003C58F3" w:rsidRDefault="00D569B1" w:rsidP="003C58F3">
            <w:pPr>
              <w:jc w:val="center"/>
              <w:rPr>
                <w:rFonts w:ascii="Arial" w:hAnsi="Arial" w:cs="Arial"/>
                <w:sz w:val="20"/>
                <w:szCs w:val="20"/>
              </w:rPr>
            </w:pPr>
            <w:r>
              <w:rPr>
                <w:rFonts w:ascii="Arial" w:hAnsi="Arial" w:cs="Arial"/>
                <w:sz w:val="20"/>
                <w:szCs w:val="20"/>
              </w:rPr>
              <w:t>Bölüm. 6</w:t>
            </w:r>
          </w:p>
        </w:tc>
        <w:tc>
          <w:tcPr>
            <w:tcW w:w="3497" w:type="dxa"/>
            <w:gridSpan w:val="11"/>
          </w:tcPr>
          <w:p w14:paraId="09449979" w14:textId="6B6EC248" w:rsidR="00D569B1" w:rsidRPr="003C58F3" w:rsidRDefault="005D388F" w:rsidP="003C58F3">
            <w:pPr>
              <w:jc w:val="center"/>
              <w:rPr>
                <w:rFonts w:ascii="Arial" w:hAnsi="Arial" w:cs="Arial"/>
                <w:sz w:val="20"/>
                <w:szCs w:val="20"/>
              </w:rPr>
            </w:pPr>
            <w:r w:rsidRPr="003C58F3">
              <w:rPr>
                <w:rFonts w:ascii="Arial" w:hAnsi="Arial" w:cs="Arial"/>
                <w:sz w:val="20"/>
                <w:szCs w:val="20"/>
              </w:rPr>
              <w:t>Tümevarımsal öğretim, bilgi için metinleri tarama</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27AF896D" w:rsidR="00D569B1" w:rsidRPr="003C58F3" w:rsidRDefault="00D569B1" w:rsidP="003C58F3">
            <w:pPr>
              <w:rPr>
                <w:rFonts w:ascii="Arial" w:hAnsi="Arial" w:cs="Arial"/>
                <w:sz w:val="20"/>
                <w:szCs w:val="20"/>
              </w:rPr>
            </w:pPr>
            <w:r>
              <w:rPr>
                <w:rFonts w:ascii="Arial" w:hAnsi="Arial" w:cs="Arial"/>
                <w:sz w:val="20"/>
                <w:szCs w:val="20"/>
              </w:rPr>
              <w:t>L</w:t>
            </w:r>
            <w:r w:rsidRPr="003C58F3">
              <w:rPr>
                <w:rFonts w:ascii="Arial" w:hAnsi="Arial" w:cs="Arial"/>
                <w:sz w:val="20"/>
                <w:szCs w:val="20"/>
              </w:rPr>
              <w:t xml:space="preserve">eading </w:t>
            </w:r>
            <w:r>
              <w:rPr>
                <w:rFonts w:ascii="Arial" w:hAnsi="Arial" w:cs="Arial"/>
                <w:sz w:val="20"/>
                <w:szCs w:val="20"/>
              </w:rPr>
              <w:t>meetings (Bölüm. 6</w:t>
            </w:r>
            <w:r w:rsidRPr="003C58F3">
              <w:rPr>
                <w:rFonts w:ascii="Arial" w:hAnsi="Arial" w:cs="Arial"/>
                <w:sz w:val="20"/>
                <w:szCs w:val="20"/>
              </w:rPr>
              <w:t>)</w:t>
            </w:r>
          </w:p>
        </w:tc>
        <w:tc>
          <w:tcPr>
            <w:tcW w:w="1894" w:type="dxa"/>
            <w:gridSpan w:val="9"/>
            <w:shd w:val="clear" w:color="auto" w:fill="D2EAF1"/>
          </w:tcPr>
          <w:p w14:paraId="7895C14C" w14:textId="007001FB" w:rsidR="00D569B1" w:rsidRPr="003C58F3" w:rsidRDefault="00D569B1" w:rsidP="003C58F3">
            <w:pPr>
              <w:jc w:val="center"/>
              <w:rPr>
                <w:rFonts w:ascii="Arial" w:hAnsi="Arial" w:cs="Arial"/>
                <w:sz w:val="20"/>
                <w:szCs w:val="20"/>
              </w:rPr>
            </w:pPr>
            <w:r>
              <w:rPr>
                <w:rFonts w:ascii="Arial" w:hAnsi="Arial" w:cs="Arial"/>
                <w:sz w:val="20"/>
                <w:szCs w:val="20"/>
              </w:rPr>
              <w:t>Bölüm. 6</w:t>
            </w:r>
          </w:p>
        </w:tc>
        <w:tc>
          <w:tcPr>
            <w:tcW w:w="3497" w:type="dxa"/>
            <w:gridSpan w:val="11"/>
            <w:shd w:val="clear" w:color="auto" w:fill="D2EAF1"/>
          </w:tcPr>
          <w:p w14:paraId="242566BD" w14:textId="0DA62DF5" w:rsidR="00D569B1" w:rsidRPr="003C58F3" w:rsidRDefault="005D1D8C"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62E6FF38" w:rsidR="00D569B1" w:rsidRPr="003C58F3" w:rsidRDefault="005D388F" w:rsidP="003C58F3">
            <w:pPr>
              <w:rPr>
                <w:rFonts w:ascii="Arial" w:hAnsi="Arial" w:cs="Arial"/>
                <w:sz w:val="20"/>
                <w:szCs w:val="20"/>
              </w:rPr>
            </w:pPr>
            <w:r>
              <w:rPr>
                <w:rFonts w:ascii="Arial" w:hAnsi="Arial" w:cs="Arial"/>
                <w:sz w:val="20"/>
                <w:szCs w:val="20"/>
              </w:rPr>
              <w:t>Coaching</w:t>
            </w:r>
            <w:r w:rsidRPr="003C58F3">
              <w:rPr>
                <w:rFonts w:ascii="Arial" w:hAnsi="Arial" w:cs="Arial"/>
                <w:sz w:val="20"/>
                <w:szCs w:val="20"/>
              </w:rPr>
              <w:t xml:space="preserve"> </w:t>
            </w:r>
            <w:r>
              <w:rPr>
                <w:rFonts w:ascii="Arial" w:hAnsi="Arial" w:cs="Arial"/>
                <w:sz w:val="20"/>
                <w:szCs w:val="20"/>
              </w:rPr>
              <w:t>(Bölüm. 7</w:t>
            </w:r>
            <w:r w:rsidRPr="003C58F3">
              <w:rPr>
                <w:rFonts w:ascii="Arial" w:hAnsi="Arial" w:cs="Arial"/>
                <w:sz w:val="20"/>
                <w:szCs w:val="20"/>
              </w:rPr>
              <w:t>)</w:t>
            </w:r>
          </w:p>
        </w:tc>
        <w:tc>
          <w:tcPr>
            <w:tcW w:w="1894" w:type="dxa"/>
            <w:gridSpan w:val="9"/>
            <w:shd w:val="clear" w:color="auto" w:fill="D2EAF1"/>
          </w:tcPr>
          <w:p w14:paraId="57AAD97E" w14:textId="75EDA324" w:rsidR="00D569B1" w:rsidRPr="003C58F3" w:rsidRDefault="005D388F" w:rsidP="003C58F3">
            <w:pPr>
              <w:jc w:val="center"/>
              <w:rPr>
                <w:rFonts w:ascii="Arial" w:hAnsi="Arial" w:cs="Arial"/>
                <w:sz w:val="20"/>
                <w:szCs w:val="20"/>
              </w:rPr>
            </w:pPr>
            <w:r>
              <w:rPr>
                <w:rFonts w:ascii="Arial" w:hAnsi="Arial" w:cs="Arial"/>
                <w:sz w:val="20"/>
                <w:szCs w:val="20"/>
              </w:rPr>
              <w:t>Bölüm. 7</w:t>
            </w:r>
          </w:p>
        </w:tc>
        <w:tc>
          <w:tcPr>
            <w:tcW w:w="3497" w:type="dxa"/>
            <w:gridSpan w:val="11"/>
            <w:shd w:val="clear" w:color="auto" w:fill="D2EAF1"/>
          </w:tcPr>
          <w:p w14:paraId="5066A9B6" w14:textId="581726DD" w:rsidR="00D569B1" w:rsidRPr="003C58F3" w:rsidRDefault="005D1D8C"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4421D28B" w:rsidR="00D569B1" w:rsidRPr="003C58F3" w:rsidRDefault="005D388F" w:rsidP="003C58F3">
            <w:pPr>
              <w:rPr>
                <w:rFonts w:ascii="Arial" w:hAnsi="Arial" w:cs="Arial"/>
                <w:sz w:val="20"/>
                <w:szCs w:val="20"/>
              </w:rPr>
            </w:pPr>
            <w:r>
              <w:rPr>
                <w:rFonts w:ascii="Arial" w:hAnsi="Arial" w:cs="Arial"/>
                <w:sz w:val="20"/>
                <w:szCs w:val="20"/>
              </w:rPr>
              <w:t>Coaching</w:t>
            </w:r>
            <w:r w:rsidRPr="003C58F3">
              <w:rPr>
                <w:rFonts w:ascii="Arial" w:hAnsi="Arial" w:cs="Arial"/>
                <w:sz w:val="20"/>
                <w:szCs w:val="20"/>
              </w:rPr>
              <w:t xml:space="preserve"> </w:t>
            </w:r>
            <w:r>
              <w:rPr>
                <w:rFonts w:ascii="Arial" w:hAnsi="Arial" w:cs="Arial"/>
                <w:sz w:val="20"/>
                <w:szCs w:val="20"/>
              </w:rPr>
              <w:t>(Bölüm. 7</w:t>
            </w:r>
            <w:r w:rsidRPr="003C58F3">
              <w:rPr>
                <w:rFonts w:ascii="Arial" w:hAnsi="Arial" w:cs="Arial"/>
                <w:sz w:val="20"/>
                <w:szCs w:val="20"/>
              </w:rPr>
              <w:t>)</w:t>
            </w:r>
          </w:p>
        </w:tc>
        <w:tc>
          <w:tcPr>
            <w:tcW w:w="1894" w:type="dxa"/>
            <w:gridSpan w:val="9"/>
          </w:tcPr>
          <w:p w14:paraId="17559537" w14:textId="3FBB8C47" w:rsidR="00D569B1" w:rsidRPr="003C58F3" w:rsidRDefault="005D388F" w:rsidP="003C58F3">
            <w:pPr>
              <w:jc w:val="center"/>
              <w:rPr>
                <w:rFonts w:ascii="Arial" w:hAnsi="Arial" w:cs="Arial"/>
                <w:sz w:val="20"/>
                <w:szCs w:val="20"/>
              </w:rPr>
            </w:pPr>
            <w:r>
              <w:rPr>
                <w:rFonts w:ascii="Arial" w:hAnsi="Arial" w:cs="Arial"/>
                <w:sz w:val="20"/>
                <w:szCs w:val="20"/>
              </w:rPr>
              <w:t>Bölüm. 7</w:t>
            </w:r>
          </w:p>
        </w:tc>
        <w:tc>
          <w:tcPr>
            <w:tcW w:w="3497" w:type="dxa"/>
            <w:gridSpan w:val="11"/>
          </w:tcPr>
          <w:p w14:paraId="494A16BA" w14:textId="63EFF48D" w:rsidR="00D569B1" w:rsidRPr="003C58F3" w:rsidRDefault="005D1D8C"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r w:rsidRPr="00E54B6A">
              <w:rPr>
                <w:rFonts w:ascii="Arial" w:hAnsi="Arial" w:cs="Arial"/>
                <w:sz w:val="20"/>
                <w:szCs w:val="20"/>
              </w:rPr>
              <w:t xml:space="preserve">Powell, M. (2014). </w:t>
            </w:r>
            <w:r w:rsidRPr="00E54B6A">
              <w:rPr>
                <w:rStyle w:val="Vurgu"/>
                <w:rFonts w:ascii="Arial" w:hAnsi="Arial" w:cs="Arial"/>
                <w:sz w:val="20"/>
                <w:szCs w:val="20"/>
              </w:rPr>
              <w:t xml:space="preserve">In company 3.0 </w:t>
            </w:r>
            <w:r>
              <w:rPr>
                <w:rStyle w:val="Vurgu"/>
                <w:rFonts w:ascii="Arial" w:hAnsi="Arial" w:cs="Arial"/>
                <w:sz w:val="20"/>
                <w:szCs w:val="20"/>
              </w:rPr>
              <w:t>Upper Intermediate B2</w:t>
            </w:r>
            <w:r w:rsidRPr="00E54B6A">
              <w:rPr>
                <w:rStyle w:val="Vurgu"/>
                <w:rFonts w:ascii="Arial" w:hAnsi="Arial" w:cs="Arial"/>
                <w:sz w:val="20"/>
                <w:szCs w:val="20"/>
              </w:rPr>
              <w:t>: Business English course book.</w:t>
            </w:r>
            <w:r w:rsidRPr="00E54B6A">
              <w:rPr>
                <w:rFonts w:ascii="Arial" w:hAnsi="Arial" w:cs="Arial"/>
                <w:sz w:val="20"/>
                <w:szCs w:val="20"/>
              </w:rPr>
              <w:t xml:space="preserve"> Macm</w:t>
            </w:r>
            <w:r>
              <w:rPr>
                <w:rFonts w:ascii="Arial" w:hAnsi="Arial" w:cs="Arial"/>
                <w:sz w:val="20"/>
                <w:szCs w:val="20"/>
              </w:rPr>
              <w:t>illan Education.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sectPr w:rsidR="00DE04E4"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77836"/>
    <w:rsid w:val="000F0CDE"/>
    <w:rsid w:val="0013652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9319C"/>
    <w:rsid w:val="005D1D8C"/>
    <w:rsid w:val="005D388F"/>
    <w:rsid w:val="00696D95"/>
    <w:rsid w:val="006B7387"/>
    <w:rsid w:val="006D7535"/>
    <w:rsid w:val="00730F80"/>
    <w:rsid w:val="00784044"/>
    <w:rsid w:val="007C2CE0"/>
    <w:rsid w:val="007C457D"/>
    <w:rsid w:val="00815EA4"/>
    <w:rsid w:val="00987579"/>
    <w:rsid w:val="009C13AB"/>
    <w:rsid w:val="009C186C"/>
    <w:rsid w:val="009F45E9"/>
    <w:rsid w:val="00A06069"/>
    <w:rsid w:val="00A4709B"/>
    <w:rsid w:val="00AB178F"/>
    <w:rsid w:val="00AC2913"/>
    <w:rsid w:val="00B852B7"/>
    <w:rsid w:val="00BB205B"/>
    <w:rsid w:val="00BD624C"/>
    <w:rsid w:val="00BD664A"/>
    <w:rsid w:val="00BF2293"/>
    <w:rsid w:val="00C31A3D"/>
    <w:rsid w:val="00C6124E"/>
    <w:rsid w:val="00D00B61"/>
    <w:rsid w:val="00D2256A"/>
    <w:rsid w:val="00D50316"/>
    <w:rsid w:val="00D569B1"/>
    <w:rsid w:val="00D61C21"/>
    <w:rsid w:val="00DD3A0C"/>
    <w:rsid w:val="00DE04E4"/>
    <w:rsid w:val="00DF574E"/>
    <w:rsid w:val="00E11720"/>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8B92-CD86-4E9A-AFC4-0F5D5B7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4</cp:revision>
  <dcterms:created xsi:type="dcterms:W3CDTF">2024-10-21T07:50:00Z</dcterms:created>
  <dcterms:modified xsi:type="dcterms:W3CDTF">2024-10-21T07:57:00Z</dcterms:modified>
</cp:coreProperties>
</file>