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0" w:type="dxa"/>
        <w:jc w:val="center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384"/>
        <w:gridCol w:w="693"/>
        <w:gridCol w:w="21"/>
        <w:gridCol w:w="135"/>
        <w:gridCol w:w="560"/>
        <w:gridCol w:w="180"/>
        <w:gridCol w:w="370"/>
        <w:gridCol w:w="945"/>
        <w:gridCol w:w="205"/>
        <w:gridCol w:w="460"/>
        <w:gridCol w:w="10"/>
        <w:gridCol w:w="350"/>
        <w:gridCol w:w="353"/>
        <w:gridCol w:w="185"/>
        <w:gridCol w:w="732"/>
        <w:gridCol w:w="23"/>
        <w:gridCol w:w="792"/>
        <w:gridCol w:w="255"/>
        <w:gridCol w:w="362"/>
        <w:gridCol w:w="728"/>
        <w:gridCol w:w="162"/>
        <w:gridCol w:w="729"/>
        <w:gridCol w:w="1449"/>
      </w:tblGrid>
      <w:tr w:rsidR="00FF0BC3" w:rsidRPr="0023749A">
        <w:trPr>
          <w:trHeight w:val="550"/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ÇAĞ ÜNİVERSİTESİ</w:t>
            </w:r>
          </w:p>
          <w:p w:rsidR="00FF0BC3" w:rsidRPr="0023749A" w:rsidRDefault="00794037" w:rsidP="00FF0BC3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İKTİSADİ VE İDARİ BİLİMLER FAKÜLTESİ</w:t>
            </w:r>
          </w:p>
        </w:tc>
      </w:tr>
      <w:tr w:rsidR="00FF0BC3" w:rsidRPr="0023749A">
        <w:trPr>
          <w:jc w:val="center"/>
        </w:trPr>
        <w:tc>
          <w:tcPr>
            <w:tcW w:w="1995" w:type="dxa"/>
            <w:gridSpan w:val="4"/>
            <w:shd w:val="clear" w:color="auto" w:fill="D2EAF1"/>
          </w:tcPr>
          <w:p w:rsidR="00FF0BC3" w:rsidRPr="0023749A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Kodu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FF0BC3" w:rsidRPr="0023749A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Ders</w:t>
            </w:r>
            <w:r w:rsidR="00A10986" w:rsidRPr="0023749A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23749A">
              <w:rPr>
                <w:rFonts w:ascii="Arial" w:hAnsi="Arial" w:cs="Arial"/>
                <w:b/>
                <w:sz w:val="20"/>
                <w:szCs w:val="20"/>
              </w:rPr>
              <w:t xml:space="preserve"> Adı</w:t>
            </w:r>
          </w:p>
        </w:tc>
        <w:tc>
          <w:tcPr>
            <w:tcW w:w="2160" w:type="dxa"/>
            <w:gridSpan w:val="5"/>
            <w:shd w:val="clear" w:color="auto" w:fill="D2EAF1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Kredisi</w:t>
            </w:r>
          </w:p>
        </w:tc>
        <w:tc>
          <w:tcPr>
            <w:tcW w:w="2340" w:type="dxa"/>
            <w:gridSpan w:val="3"/>
            <w:shd w:val="clear" w:color="auto" w:fill="D2EAF1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AKTS</w:t>
            </w:r>
          </w:p>
        </w:tc>
      </w:tr>
      <w:tr w:rsidR="00FF0BC3" w:rsidRPr="0023749A">
        <w:trPr>
          <w:jc w:val="center"/>
        </w:trPr>
        <w:tc>
          <w:tcPr>
            <w:tcW w:w="1995" w:type="dxa"/>
            <w:gridSpan w:val="4"/>
            <w:shd w:val="clear" w:color="auto" w:fill="auto"/>
          </w:tcPr>
          <w:p w:rsidR="00FF0BC3" w:rsidRPr="0023749A" w:rsidRDefault="00D46E2F" w:rsidP="00D46E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</w:t>
            </w:r>
            <w:r w:rsidR="00D031A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D27BF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FF0BC3" w:rsidRPr="0023749A" w:rsidRDefault="0014041A" w:rsidP="00AA30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Uluslararası </w:t>
            </w:r>
            <w:r w:rsidR="00D46E2F">
              <w:rPr>
                <w:rFonts w:ascii="Arial" w:hAnsi="Arial" w:cs="Arial"/>
                <w:sz w:val="20"/>
                <w:szCs w:val="20"/>
              </w:rPr>
              <w:t>İşletme</w:t>
            </w:r>
          </w:p>
        </w:tc>
        <w:tc>
          <w:tcPr>
            <w:tcW w:w="2160" w:type="dxa"/>
            <w:gridSpan w:val="5"/>
            <w:shd w:val="clear" w:color="auto" w:fill="auto"/>
          </w:tcPr>
          <w:p w:rsidR="00FF0BC3" w:rsidRPr="0023749A" w:rsidRDefault="00047B7E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F0BC3" w:rsidRPr="0023749A">
              <w:rPr>
                <w:rFonts w:ascii="Arial" w:hAnsi="Arial" w:cs="Arial"/>
                <w:sz w:val="20"/>
                <w:szCs w:val="20"/>
              </w:rPr>
              <w:t xml:space="preserve"> (3-0-0)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FF0BC3" w:rsidRPr="0023749A" w:rsidRDefault="00047B7E" w:rsidP="00047B7E">
            <w:pPr>
              <w:tabs>
                <w:tab w:val="left" w:pos="990"/>
                <w:tab w:val="center" w:pos="106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6</w:t>
            </w:r>
          </w:p>
        </w:tc>
      </w:tr>
      <w:tr w:rsidR="00FF0BC3" w:rsidRPr="0023749A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:rsidR="00FF0BC3" w:rsidRPr="0023749A" w:rsidRDefault="00FF0BC3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Önkoşul Dersler</w:t>
            </w:r>
          </w:p>
        </w:tc>
        <w:tc>
          <w:tcPr>
            <w:tcW w:w="7740" w:type="dxa"/>
            <w:gridSpan w:val="16"/>
            <w:shd w:val="clear" w:color="auto" w:fill="D2EAF1"/>
          </w:tcPr>
          <w:p w:rsidR="00FF0BC3" w:rsidRPr="0023749A" w:rsidRDefault="00FF0BC3" w:rsidP="00FF0BC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Cs/>
                <w:sz w:val="20"/>
                <w:szCs w:val="20"/>
              </w:rPr>
              <w:t>Yok</w:t>
            </w:r>
          </w:p>
        </w:tc>
      </w:tr>
      <w:tr w:rsidR="00FF0BC3" w:rsidRPr="0023749A">
        <w:trPr>
          <w:jc w:val="center"/>
        </w:trPr>
        <w:tc>
          <w:tcPr>
            <w:tcW w:w="3240" w:type="dxa"/>
            <w:gridSpan w:val="8"/>
            <w:shd w:val="clear" w:color="auto" w:fill="auto"/>
          </w:tcPr>
          <w:p w:rsidR="00FF0BC3" w:rsidRPr="0023749A" w:rsidRDefault="00B65143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bCs/>
                <w:sz w:val="20"/>
                <w:szCs w:val="20"/>
              </w:rPr>
              <w:t>Dersin Dili</w:t>
            </w:r>
          </w:p>
        </w:tc>
        <w:tc>
          <w:tcPr>
            <w:tcW w:w="1620" w:type="dxa"/>
            <w:gridSpan w:val="4"/>
            <w:shd w:val="clear" w:color="auto" w:fill="D2EAF1"/>
          </w:tcPr>
          <w:p w:rsidR="00FF0BC3" w:rsidRPr="0023749A" w:rsidRDefault="00A47870" w:rsidP="00FF0B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</w:t>
            </w:r>
            <w:r w:rsidR="00D031A2">
              <w:rPr>
                <w:rFonts w:ascii="Arial" w:hAnsi="Arial" w:cs="Arial"/>
                <w:sz w:val="20"/>
                <w:szCs w:val="20"/>
              </w:rPr>
              <w:t>ngilizce</w:t>
            </w:r>
          </w:p>
        </w:tc>
        <w:tc>
          <w:tcPr>
            <w:tcW w:w="2435" w:type="dxa"/>
            <w:gridSpan w:val="6"/>
            <w:shd w:val="clear" w:color="auto" w:fill="auto"/>
          </w:tcPr>
          <w:p w:rsidR="00FF0BC3" w:rsidRPr="0023749A" w:rsidRDefault="00B65143" w:rsidP="00FF0BC3">
            <w:pPr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Ders İşleme Tarzı</w:t>
            </w:r>
            <w:r w:rsidR="00FF0BC3" w:rsidRPr="0023749A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6"/>
            <w:shd w:val="clear" w:color="auto" w:fill="auto"/>
          </w:tcPr>
          <w:p w:rsidR="00FF0BC3" w:rsidRPr="0023749A" w:rsidRDefault="00B65143" w:rsidP="00FF0BC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Cs/>
                <w:sz w:val="20"/>
                <w:szCs w:val="20"/>
              </w:rPr>
              <w:t>Yüz Yüze</w:t>
            </w:r>
          </w:p>
        </w:tc>
      </w:tr>
      <w:tr w:rsidR="00FF0BC3" w:rsidRPr="0023749A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:rsidR="00FF0BC3" w:rsidRPr="0023749A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Dersin Türü /Düzeyi</w:t>
            </w:r>
          </w:p>
        </w:tc>
        <w:tc>
          <w:tcPr>
            <w:tcW w:w="7740" w:type="dxa"/>
            <w:gridSpan w:val="16"/>
            <w:shd w:val="clear" w:color="auto" w:fill="D2EAF1"/>
          </w:tcPr>
          <w:p w:rsidR="00FF0BC3" w:rsidRPr="0023749A" w:rsidRDefault="00F105FA" w:rsidP="00D46E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Zorunlu</w:t>
            </w:r>
            <w:r w:rsidR="00A47870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D46E2F">
              <w:rPr>
                <w:rFonts w:ascii="Arial" w:hAnsi="Arial" w:cs="Arial"/>
                <w:sz w:val="20"/>
                <w:szCs w:val="20"/>
              </w:rPr>
              <w:t>1</w:t>
            </w:r>
            <w:r w:rsidR="00FF0BC3" w:rsidRPr="0023749A">
              <w:rPr>
                <w:rFonts w:ascii="Arial" w:hAnsi="Arial" w:cs="Arial"/>
                <w:sz w:val="20"/>
                <w:szCs w:val="20"/>
              </w:rPr>
              <w:t>.Yıl / Güz Dönemi</w:t>
            </w:r>
            <w:r w:rsidR="00EC6FA2">
              <w:rPr>
                <w:rFonts w:ascii="Arial" w:hAnsi="Arial" w:cs="Arial"/>
                <w:sz w:val="20"/>
                <w:szCs w:val="20"/>
              </w:rPr>
              <w:t xml:space="preserve">-Düzey </w:t>
            </w:r>
            <w:r w:rsidR="00D031A2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FF0BC3" w:rsidRPr="0023749A">
        <w:trPr>
          <w:jc w:val="center"/>
        </w:trPr>
        <w:tc>
          <w:tcPr>
            <w:tcW w:w="2130" w:type="dxa"/>
            <w:gridSpan w:val="5"/>
            <w:shd w:val="clear" w:color="auto" w:fill="auto"/>
          </w:tcPr>
          <w:p w:rsidR="00FF0BC3" w:rsidRPr="0023749A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Öğretim Üyeleri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Unvanı &amp; Adı Soyadı</w:t>
            </w:r>
          </w:p>
        </w:tc>
        <w:tc>
          <w:tcPr>
            <w:tcW w:w="1653" w:type="dxa"/>
            <w:gridSpan w:val="6"/>
            <w:shd w:val="clear" w:color="auto" w:fill="auto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2137" w:type="dxa"/>
            <w:gridSpan w:val="4"/>
            <w:shd w:val="clear" w:color="auto" w:fill="D2EAF1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Görüşme Saatleri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İletişim</w:t>
            </w:r>
          </w:p>
        </w:tc>
      </w:tr>
      <w:tr w:rsidR="004B2BDF" w:rsidRPr="0023749A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:rsidR="004B2BDF" w:rsidRPr="0023749A" w:rsidRDefault="004B2BDF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Dersin Koordinatörü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4B2BDF" w:rsidRPr="0023749A" w:rsidRDefault="004B2BDF" w:rsidP="00FF0BC3">
            <w:pPr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Dr. Canol Kandemir</w:t>
            </w:r>
          </w:p>
        </w:tc>
        <w:tc>
          <w:tcPr>
            <w:tcW w:w="1653" w:type="dxa"/>
            <w:gridSpan w:val="6"/>
            <w:shd w:val="clear" w:color="auto" w:fill="D2EAF1"/>
          </w:tcPr>
          <w:p w:rsidR="004B2BDF" w:rsidRPr="0023749A" w:rsidRDefault="00047B7E" w:rsidP="00D46E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Pazartesi </w:t>
            </w:r>
            <w:r w:rsidR="00D46E2F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D46E2F"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D46E2F">
              <w:rPr>
                <w:rFonts w:ascii="Arial" w:hAnsi="Arial" w:cs="Arial"/>
                <w:sz w:val="20"/>
                <w:szCs w:val="20"/>
              </w:rPr>
              <w:t>12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D46E2F">
              <w:rPr>
                <w:rFonts w:ascii="Arial" w:hAnsi="Arial" w:cs="Arial"/>
                <w:sz w:val="20"/>
                <w:szCs w:val="20"/>
              </w:rPr>
              <w:t>35</w:t>
            </w:r>
            <w:r w:rsidR="004B2BDF" w:rsidRPr="0023749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37" w:type="dxa"/>
            <w:gridSpan w:val="4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Perşembe 14-16</w:t>
            </w:r>
          </w:p>
        </w:tc>
        <w:tc>
          <w:tcPr>
            <w:tcW w:w="2340" w:type="dxa"/>
            <w:gridSpan w:val="3"/>
            <w:shd w:val="clear" w:color="auto" w:fill="D2EAF1"/>
          </w:tcPr>
          <w:p w:rsidR="004B2BDF" w:rsidRPr="0023749A" w:rsidRDefault="00006B34" w:rsidP="00006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ckandemir</w:t>
            </w:r>
            <w:r w:rsidR="004B2BDF" w:rsidRPr="0023749A">
              <w:rPr>
                <w:rFonts w:ascii="Arial" w:hAnsi="Arial" w:cs="Arial"/>
                <w:sz w:val="20"/>
                <w:szCs w:val="20"/>
              </w:rPr>
              <w:t>@</w:t>
            </w:r>
            <w:r w:rsidRPr="0023749A">
              <w:rPr>
                <w:rFonts w:ascii="Arial" w:hAnsi="Arial" w:cs="Arial"/>
                <w:sz w:val="20"/>
                <w:szCs w:val="20"/>
              </w:rPr>
              <w:t>cag</w:t>
            </w:r>
            <w:r w:rsidR="004B2BDF" w:rsidRPr="0023749A">
              <w:rPr>
                <w:rFonts w:ascii="Arial" w:hAnsi="Arial" w:cs="Arial"/>
                <w:sz w:val="20"/>
                <w:szCs w:val="20"/>
              </w:rPr>
              <w:t>.</w:t>
            </w:r>
            <w:r w:rsidRPr="0023749A">
              <w:rPr>
                <w:rFonts w:ascii="Arial" w:hAnsi="Arial" w:cs="Arial"/>
                <w:sz w:val="20"/>
                <w:szCs w:val="20"/>
              </w:rPr>
              <w:t>edu.tr</w:t>
            </w:r>
          </w:p>
        </w:tc>
      </w:tr>
      <w:tr w:rsidR="004B2BDF" w:rsidRPr="0023749A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:rsidR="004B2BDF" w:rsidRPr="0023749A" w:rsidRDefault="004B2BDF" w:rsidP="00FF0BC3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Dersin Amacı</w:t>
            </w:r>
          </w:p>
        </w:tc>
        <w:tc>
          <w:tcPr>
            <w:tcW w:w="8850" w:type="dxa"/>
            <w:gridSpan w:val="19"/>
            <w:shd w:val="clear" w:color="auto" w:fill="D2EAF1"/>
          </w:tcPr>
          <w:p w:rsidR="004B2BDF" w:rsidRPr="0023749A" w:rsidRDefault="004B2BDF" w:rsidP="00A308B1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3749A">
              <w:rPr>
                <w:rFonts w:ascii="Arial" w:hAnsi="Arial" w:cs="Arial"/>
                <w:color w:val="000000"/>
                <w:sz w:val="20"/>
                <w:szCs w:val="20"/>
              </w:rPr>
              <w:t xml:space="preserve">Bu ders, </w:t>
            </w:r>
            <w:r w:rsidR="00D5682B">
              <w:rPr>
                <w:rFonts w:ascii="Arial" w:hAnsi="Arial" w:cs="Arial"/>
                <w:color w:val="000000"/>
                <w:sz w:val="20"/>
                <w:szCs w:val="20"/>
              </w:rPr>
              <w:t xml:space="preserve">makro bir çerçevede </w:t>
            </w:r>
            <w:bookmarkStart w:id="0" w:name="_GoBack"/>
            <w:bookmarkEnd w:id="0"/>
            <w:r w:rsidR="00A308B1">
              <w:rPr>
                <w:rFonts w:ascii="Arial" w:hAnsi="Arial" w:cs="Arial"/>
                <w:color w:val="000000"/>
                <w:sz w:val="20"/>
                <w:szCs w:val="20"/>
              </w:rPr>
              <w:t>uluslararası</w:t>
            </w:r>
            <w:r w:rsidR="00D5682B">
              <w:rPr>
                <w:rFonts w:ascii="Arial" w:hAnsi="Arial" w:cs="Arial"/>
                <w:color w:val="000000"/>
                <w:sz w:val="20"/>
                <w:szCs w:val="20"/>
              </w:rPr>
              <w:t xml:space="preserve"> ticaret ve </w:t>
            </w:r>
            <w:r w:rsidR="00A308B1">
              <w:rPr>
                <w:rFonts w:ascii="Arial" w:hAnsi="Arial" w:cs="Arial"/>
                <w:color w:val="000000"/>
                <w:sz w:val="20"/>
                <w:szCs w:val="20"/>
              </w:rPr>
              <w:t xml:space="preserve"> işletmecilik ortamını tanıtmayı</w:t>
            </w:r>
            <w:r w:rsidR="00D46E2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47B7E">
              <w:rPr>
                <w:rFonts w:ascii="Arial" w:hAnsi="Arial" w:cs="Arial"/>
                <w:color w:val="000000"/>
                <w:sz w:val="20"/>
                <w:szCs w:val="20"/>
              </w:rPr>
              <w:t xml:space="preserve"> amaçlamaktadır.</w:t>
            </w:r>
            <w:r w:rsidRPr="0023749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FF0BC3" w:rsidRPr="0023749A">
        <w:trPr>
          <w:jc w:val="center"/>
        </w:trPr>
        <w:tc>
          <w:tcPr>
            <w:tcW w:w="1281" w:type="dxa"/>
            <w:gridSpan w:val="2"/>
            <w:vMerge w:val="restart"/>
            <w:shd w:val="clear" w:color="auto" w:fill="auto"/>
            <w:textDirection w:val="btLr"/>
          </w:tcPr>
          <w:p w:rsidR="00FF0BC3" w:rsidRPr="0023749A" w:rsidRDefault="00FF0BC3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F0BC3" w:rsidRPr="0023749A" w:rsidRDefault="00FF0BC3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Ders Öğrenme Çıktıları</w:t>
            </w:r>
          </w:p>
        </w:tc>
        <w:tc>
          <w:tcPr>
            <w:tcW w:w="693" w:type="dxa"/>
            <w:vMerge w:val="restart"/>
            <w:shd w:val="clear" w:color="auto" w:fill="D2EAF1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 w:val="restart"/>
            <w:shd w:val="clear" w:color="auto" w:fill="auto"/>
          </w:tcPr>
          <w:p w:rsidR="00FF0BC3" w:rsidRPr="0023749A" w:rsidRDefault="00FF0BC3" w:rsidP="00FF0BC3">
            <w:pPr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Dersi başarıyla tamamlayan bir öğrenci;</w:t>
            </w:r>
          </w:p>
        </w:tc>
        <w:tc>
          <w:tcPr>
            <w:tcW w:w="3068" w:type="dxa"/>
            <w:gridSpan w:val="4"/>
            <w:shd w:val="clear" w:color="auto" w:fill="auto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İlişkiler</w:t>
            </w:r>
          </w:p>
        </w:tc>
      </w:tr>
      <w:tr w:rsidR="00FF0BC3" w:rsidRPr="0023749A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FF0BC3" w:rsidRPr="0023749A" w:rsidRDefault="00FF0BC3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/>
            <w:shd w:val="clear" w:color="auto" w:fill="D2EAF1"/>
          </w:tcPr>
          <w:p w:rsidR="00FF0BC3" w:rsidRPr="0023749A" w:rsidRDefault="00FF0BC3" w:rsidP="00FF0B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Prog. Çıktıları</w:t>
            </w:r>
          </w:p>
        </w:tc>
        <w:tc>
          <w:tcPr>
            <w:tcW w:w="1449" w:type="dxa"/>
            <w:shd w:val="clear" w:color="auto" w:fill="D2EAF1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Net Katkı</w:t>
            </w:r>
          </w:p>
        </w:tc>
      </w:tr>
      <w:tr w:rsidR="004B2BDF" w:rsidRPr="0023749A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4B2BDF" w:rsidRPr="0023749A" w:rsidRDefault="004B2BDF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B2BDF" w:rsidRPr="0023749A" w:rsidRDefault="004B2BD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4B2BDF" w:rsidRPr="0023749A" w:rsidRDefault="00A308B1" w:rsidP="00A308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işletmeyi uluslararası </w:t>
            </w:r>
            <w:r w:rsidR="00A100E9">
              <w:rPr>
                <w:rFonts w:ascii="Arial" w:hAnsi="Arial" w:cs="Arial"/>
                <w:color w:val="000000"/>
                <w:sz w:val="20"/>
                <w:szCs w:val="20"/>
              </w:rPr>
              <w:t>bir bağlam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içinde konumlandırabilmektedir.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1449" w:type="dxa"/>
            <w:shd w:val="clear" w:color="auto" w:fill="auto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 xml:space="preserve">5 </w:t>
            </w:r>
          </w:p>
        </w:tc>
      </w:tr>
      <w:tr w:rsidR="004B2BDF" w:rsidRPr="0023749A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4B2BDF" w:rsidRPr="0023749A" w:rsidRDefault="004B2BDF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B2BDF" w:rsidRPr="0023749A" w:rsidRDefault="004B2BD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4B2BDF" w:rsidRPr="0023749A" w:rsidRDefault="00A17646" w:rsidP="008D3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uluslararası ticaretin teorik, politik ve hukuksal boyutlarını ayırt edebilmektedir.</w:t>
            </w:r>
            <w:r w:rsidR="004B2BDF" w:rsidRPr="0023749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1449" w:type="dxa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 xml:space="preserve">5 </w:t>
            </w:r>
          </w:p>
        </w:tc>
      </w:tr>
      <w:tr w:rsidR="004B2BDF" w:rsidRPr="0023749A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4B2BDF" w:rsidRPr="0023749A" w:rsidRDefault="004B2BDF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B2BDF" w:rsidRPr="0023749A" w:rsidRDefault="004B2BD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4B2BDF" w:rsidRPr="0023749A" w:rsidRDefault="00A17646" w:rsidP="00F105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kültürün uluslararası işletmecilik üzerindeki etkilerini belirleyebilmektedir.</w:t>
            </w:r>
            <w:r w:rsidR="004B2BDF" w:rsidRPr="0023749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2 &amp; 3 &amp; 4</w:t>
            </w:r>
          </w:p>
        </w:tc>
        <w:tc>
          <w:tcPr>
            <w:tcW w:w="1449" w:type="dxa"/>
            <w:shd w:val="clear" w:color="auto" w:fill="auto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5 &amp; 4 &amp; 3</w:t>
            </w:r>
          </w:p>
        </w:tc>
      </w:tr>
      <w:tr w:rsidR="004B2BDF" w:rsidRPr="0023749A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4B2BDF" w:rsidRPr="0023749A" w:rsidRDefault="004B2BDF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B2BDF" w:rsidRPr="0023749A" w:rsidRDefault="004B2BD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4B2BDF" w:rsidRPr="0023749A" w:rsidRDefault="004A3B89" w:rsidP="00D46E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dünya ekonomilerini gelişmiş ve gelişmekte olan dünyalar halinde analiz edebilmektedir.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2 &amp; 3 &amp; 4</w:t>
            </w:r>
          </w:p>
        </w:tc>
        <w:tc>
          <w:tcPr>
            <w:tcW w:w="1449" w:type="dxa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5 &amp; 4 &amp; 3</w:t>
            </w:r>
          </w:p>
        </w:tc>
      </w:tr>
      <w:tr w:rsidR="004B2BDF" w:rsidRPr="0023749A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4B2BDF" w:rsidRPr="0023749A" w:rsidRDefault="004B2BDF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B2BDF" w:rsidRPr="0023749A" w:rsidRDefault="004B2BD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4B2BDF" w:rsidRPr="0023749A" w:rsidRDefault="00DC12B2" w:rsidP="001A79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ekonomik işb</w:t>
            </w:r>
            <w:r w:rsidR="00AF299F">
              <w:rPr>
                <w:rFonts w:ascii="Arial" w:hAnsi="Arial" w:cs="Arial"/>
                <w:sz w:val="20"/>
                <w:szCs w:val="20"/>
              </w:rPr>
              <w:t>irliği ve bütünleşmenin uluslar</w:t>
            </w:r>
            <w:r>
              <w:rPr>
                <w:rFonts w:ascii="Arial" w:hAnsi="Arial" w:cs="Arial"/>
                <w:sz w:val="20"/>
                <w:szCs w:val="20"/>
              </w:rPr>
              <w:t>arası işletmeciliğe etkilerini belirleyebilmektedir.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2 &amp; 3 &amp; 4</w:t>
            </w:r>
          </w:p>
        </w:tc>
        <w:tc>
          <w:tcPr>
            <w:tcW w:w="1449" w:type="dxa"/>
            <w:shd w:val="clear" w:color="auto" w:fill="auto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5 &amp; 4 &amp; 3</w:t>
            </w:r>
          </w:p>
        </w:tc>
      </w:tr>
      <w:tr w:rsidR="004B2BDF" w:rsidRPr="0023749A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4B2BDF" w:rsidRPr="0023749A" w:rsidRDefault="004B2BDF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B2BDF" w:rsidRPr="0023749A" w:rsidRDefault="004B2BD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4B2BDF" w:rsidRPr="0023749A" w:rsidRDefault="00C71A0B" w:rsidP="00C71A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küreselleşmenin </w:t>
            </w:r>
            <w:r w:rsidR="00AF299F">
              <w:rPr>
                <w:rFonts w:ascii="Arial" w:hAnsi="Arial" w:cs="Arial"/>
                <w:sz w:val="20"/>
                <w:szCs w:val="20"/>
              </w:rPr>
              <w:t>uluslararas</w:t>
            </w:r>
            <w:r>
              <w:rPr>
                <w:rFonts w:ascii="Arial" w:hAnsi="Arial" w:cs="Arial"/>
                <w:sz w:val="20"/>
                <w:szCs w:val="20"/>
              </w:rPr>
              <w:t>ı işletmecilik üzerindeki etkisini değerlendirebilmektedir.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2 &amp; 3 &amp; 4</w:t>
            </w:r>
          </w:p>
        </w:tc>
        <w:tc>
          <w:tcPr>
            <w:tcW w:w="1449" w:type="dxa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5 &amp; 4 &amp; 3</w:t>
            </w:r>
          </w:p>
        </w:tc>
      </w:tr>
      <w:tr w:rsidR="004B2BDF" w:rsidRPr="0023749A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4B2BDF" w:rsidRPr="0023749A" w:rsidRDefault="004B2BDF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B2BDF" w:rsidRPr="0023749A" w:rsidRDefault="004B2BD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4B2BDF" w:rsidRPr="0023749A" w:rsidRDefault="00583660" w:rsidP="001A79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BM’nin uluslararası ticaret üzerindeki etkisini belirleyebilmektedir.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2 &amp; 3 &amp; 4</w:t>
            </w:r>
          </w:p>
        </w:tc>
        <w:tc>
          <w:tcPr>
            <w:tcW w:w="1449" w:type="dxa"/>
            <w:shd w:val="clear" w:color="auto" w:fill="auto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5 &amp; 4 &amp; 3</w:t>
            </w:r>
          </w:p>
        </w:tc>
      </w:tr>
      <w:tr w:rsidR="004B2BDF" w:rsidRPr="0023749A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4B2BDF" w:rsidRPr="0023749A" w:rsidRDefault="004B2BDF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B2BDF" w:rsidRPr="0023749A" w:rsidRDefault="004B2BD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4B2BDF" w:rsidRPr="0023749A" w:rsidRDefault="00A100E9" w:rsidP="001A79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şirketleri</w:t>
            </w:r>
            <w:r w:rsidR="008C52E5">
              <w:rPr>
                <w:rFonts w:ascii="Arial" w:hAnsi="Arial" w:cs="Arial"/>
                <w:sz w:val="20"/>
                <w:szCs w:val="20"/>
              </w:rPr>
              <w:t xml:space="preserve"> uluslararası bir bağlam</w:t>
            </w:r>
            <w:r>
              <w:rPr>
                <w:rFonts w:ascii="Arial" w:hAnsi="Arial" w:cs="Arial"/>
                <w:sz w:val="20"/>
                <w:szCs w:val="20"/>
              </w:rPr>
              <w:t xml:space="preserve"> içinde konumlandırabilmektedir.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2 &amp; 3 &amp; 4</w:t>
            </w:r>
          </w:p>
        </w:tc>
        <w:tc>
          <w:tcPr>
            <w:tcW w:w="1449" w:type="dxa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5 &amp; 4 &amp; 3</w:t>
            </w:r>
          </w:p>
        </w:tc>
      </w:tr>
      <w:tr w:rsidR="00FF0BC3" w:rsidRPr="0023749A">
        <w:trPr>
          <w:jc w:val="center"/>
        </w:trPr>
        <w:tc>
          <w:tcPr>
            <w:tcW w:w="10980" w:type="dxa"/>
            <w:gridSpan w:val="24"/>
            <w:shd w:val="clear" w:color="auto" w:fill="auto"/>
          </w:tcPr>
          <w:p w:rsidR="00FF0BC3" w:rsidRPr="0023749A" w:rsidRDefault="00FF0BC3" w:rsidP="00A67E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 xml:space="preserve">Dersin İçeriği: </w:t>
            </w:r>
            <w:r w:rsidR="00FA1C91" w:rsidRPr="0023749A">
              <w:rPr>
                <w:rFonts w:ascii="Arial" w:hAnsi="Arial" w:cs="Arial"/>
                <w:sz w:val="20"/>
                <w:szCs w:val="20"/>
              </w:rPr>
              <w:t xml:space="preserve">Bu ders, </w:t>
            </w:r>
            <w:r w:rsidR="00A67EAA">
              <w:rPr>
                <w:rFonts w:ascii="Arial" w:hAnsi="Arial" w:cs="Arial"/>
                <w:sz w:val="20"/>
                <w:szCs w:val="20"/>
              </w:rPr>
              <w:t>uluslararası ticaretin teorik, politik, hukuksal ve kültürel boyutlarını analiz etmeye ve şirketleri uluslararası bir bağlama konumlandırmaya odaklanmaktadır.</w:t>
            </w:r>
          </w:p>
        </w:tc>
      </w:tr>
      <w:tr w:rsidR="00FF0BC3" w:rsidRPr="0023749A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Ders İçerikleri:( Haftalık Ders Planı)</w:t>
            </w:r>
          </w:p>
        </w:tc>
      </w:tr>
      <w:tr w:rsidR="00FF0BC3" w:rsidRPr="0023749A">
        <w:trPr>
          <w:jc w:val="center"/>
        </w:trPr>
        <w:tc>
          <w:tcPr>
            <w:tcW w:w="897" w:type="dxa"/>
            <w:shd w:val="clear" w:color="auto" w:fill="auto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Hafta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 xml:space="preserve">Konu 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Hazırlık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FF0BC3" w:rsidRPr="0023749A" w:rsidRDefault="00FF0BC3" w:rsidP="00FF0BC3">
            <w:pPr>
              <w:ind w:left="-288" w:firstLine="2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Öğrenme Aktiviteleri ve Öğretim Metotları</w:t>
            </w:r>
          </w:p>
        </w:tc>
      </w:tr>
      <w:tr w:rsidR="002D3B89" w:rsidRPr="0023749A">
        <w:trPr>
          <w:jc w:val="center"/>
        </w:trPr>
        <w:tc>
          <w:tcPr>
            <w:tcW w:w="897" w:type="dxa"/>
            <w:shd w:val="clear" w:color="auto" w:fill="D2EAF1"/>
          </w:tcPr>
          <w:p w:rsidR="002D3B89" w:rsidRPr="004B5D19" w:rsidRDefault="002D3B89" w:rsidP="00205D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2D3B89" w:rsidRPr="00825D27" w:rsidRDefault="002D3B89" w:rsidP="000A1AD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color w:val="2D2D2D"/>
                <w:sz w:val="20"/>
                <w:szCs w:val="20"/>
              </w:rPr>
              <w:t>Introduction to</w:t>
            </w:r>
            <w:r w:rsidRPr="00825D27">
              <w:rPr>
                <w:rFonts w:ascii="Arial" w:hAnsi="Arial" w:cs="Arial"/>
                <w:bCs/>
                <w:color w:val="2D2D2D"/>
                <w:sz w:val="20"/>
                <w:szCs w:val="20"/>
              </w:rPr>
              <w:t xml:space="preserve"> International Business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2D3B89" w:rsidRPr="004B5D19" w:rsidRDefault="002D3B89" w:rsidP="000A1AD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Chapter 1.1-1.2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2D3B89" w:rsidRPr="004B5D19" w:rsidRDefault="002D3B89" w:rsidP="000A1AD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Presentation&amp;Review</w:t>
            </w:r>
          </w:p>
        </w:tc>
      </w:tr>
      <w:tr w:rsidR="002D3B89" w:rsidRPr="0023749A">
        <w:trPr>
          <w:jc w:val="center"/>
        </w:trPr>
        <w:tc>
          <w:tcPr>
            <w:tcW w:w="897" w:type="dxa"/>
            <w:shd w:val="clear" w:color="auto" w:fill="auto"/>
          </w:tcPr>
          <w:p w:rsidR="002D3B89" w:rsidRPr="004B5D19" w:rsidRDefault="002D3B89" w:rsidP="00205D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2D3B89" w:rsidRPr="00103DA5" w:rsidRDefault="002D3B89" w:rsidP="000A1AD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03DA5">
              <w:rPr>
                <w:rFonts w:ascii="Arial" w:hAnsi="Arial" w:cs="Arial"/>
                <w:bCs/>
                <w:color w:val="2D2D2D"/>
                <w:sz w:val="20"/>
                <w:szCs w:val="20"/>
              </w:rPr>
              <w:t>Forms of  International Businesses&amp;The Globalization Debate&amp;Ethics and International Business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2D3B89" w:rsidRPr="004B5D19" w:rsidRDefault="002D3B89" w:rsidP="000A1AD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Chapter 1.3-1.4-1.5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2D3B89" w:rsidRPr="004B5D19" w:rsidRDefault="002D3B89" w:rsidP="000A1AD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Presentation&amp;Review</w:t>
            </w:r>
          </w:p>
        </w:tc>
      </w:tr>
      <w:tr w:rsidR="002D3B89" w:rsidRPr="0023749A">
        <w:trPr>
          <w:jc w:val="center"/>
        </w:trPr>
        <w:tc>
          <w:tcPr>
            <w:tcW w:w="897" w:type="dxa"/>
            <w:shd w:val="clear" w:color="auto" w:fill="D2EAF1"/>
          </w:tcPr>
          <w:p w:rsidR="002D3B89" w:rsidRPr="004B5D19" w:rsidRDefault="002D3B89" w:rsidP="00205D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2D3B89" w:rsidRPr="004B1EC2" w:rsidRDefault="002D3B89" w:rsidP="000A1ADB">
            <w:pPr>
              <w:rPr>
                <w:rFonts w:ascii="Arial" w:hAnsi="Arial" w:cs="Arial"/>
                <w:sz w:val="20"/>
                <w:szCs w:val="20"/>
              </w:rPr>
            </w:pPr>
            <w:r w:rsidRPr="004B1EC2">
              <w:rPr>
                <w:rFonts w:ascii="Arial" w:hAnsi="Arial" w:cs="Arial"/>
                <w:bCs/>
                <w:sz w:val="20"/>
                <w:szCs w:val="20"/>
              </w:rPr>
              <w:t>International Trade Theory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2D3B89" w:rsidRPr="004B1EC2" w:rsidRDefault="002D3B89" w:rsidP="000A1AD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1EC2">
              <w:rPr>
                <w:rFonts w:ascii="Arial" w:hAnsi="Arial" w:cs="Arial"/>
                <w:sz w:val="20"/>
                <w:szCs w:val="20"/>
                <w:lang w:val="en-US"/>
              </w:rPr>
              <w:t>Chapter 2.1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2D3B89" w:rsidRPr="004B5D19" w:rsidRDefault="002D3B89" w:rsidP="000A1AD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Presentation&amp;Review</w:t>
            </w:r>
          </w:p>
        </w:tc>
      </w:tr>
      <w:tr w:rsidR="002D3B89" w:rsidRPr="0023749A">
        <w:trPr>
          <w:jc w:val="center"/>
        </w:trPr>
        <w:tc>
          <w:tcPr>
            <w:tcW w:w="897" w:type="dxa"/>
            <w:shd w:val="clear" w:color="auto" w:fill="auto"/>
          </w:tcPr>
          <w:p w:rsidR="002D3B89" w:rsidRPr="004B5D19" w:rsidRDefault="002D3B89" w:rsidP="00205D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2D3B89" w:rsidRPr="004B1EC2" w:rsidRDefault="002D3B89" w:rsidP="000A1ADB">
            <w:pPr>
              <w:rPr>
                <w:rFonts w:ascii="Arial" w:hAnsi="Arial" w:cs="Arial"/>
                <w:sz w:val="20"/>
                <w:szCs w:val="20"/>
              </w:rPr>
            </w:pPr>
            <w:r w:rsidRPr="004B1EC2">
              <w:rPr>
                <w:rFonts w:ascii="Arial" w:hAnsi="Arial" w:cs="Arial"/>
                <w:bCs/>
                <w:color w:val="2D2D2D"/>
                <w:sz w:val="20"/>
                <w:szCs w:val="20"/>
              </w:rPr>
              <w:t>Political and Legal Factors That Impact International Trade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2D3B89" w:rsidRPr="004B1EC2" w:rsidRDefault="002D3B89" w:rsidP="000A1AD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1EC2">
              <w:rPr>
                <w:rFonts w:ascii="Arial" w:hAnsi="Arial" w:cs="Arial"/>
                <w:sz w:val="20"/>
                <w:szCs w:val="20"/>
                <w:lang w:val="en-US"/>
              </w:rPr>
              <w:t>Chapter 2.2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2D3B89" w:rsidRPr="004B5D19" w:rsidRDefault="002D3B89" w:rsidP="000A1AD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Presentation&amp;Review</w:t>
            </w:r>
          </w:p>
        </w:tc>
      </w:tr>
      <w:tr w:rsidR="002D3B89" w:rsidRPr="0023749A">
        <w:trPr>
          <w:jc w:val="center"/>
        </w:trPr>
        <w:tc>
          <w:tcPr>
            <w:tcW w:w="897" w:type="dxa"/>
            <w:shd w:val="clear" w:color="auto" w:fill="D2EAF1"/>
          </w:tcPr>
          <w:p w:rsidR="002D3B89" w:rsidRPr="004B5D19" w:rsidRDefault="002D3B89" w:rsidP="00205D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2D3B89" w:rsidRPr="004B1EC2" w:rsidRDefault="002D3B89" w:rsidP="000A1ADB">
            <w:pPr>
              <w:rPr>
                <w:rFonts w:ascii="Arial" w:hAnsi="Arial" w:cs="Arial"/>
                <w:sz w:val="20"/>
                <w:szCs w:val="20"/>
              </w:rPr>
            </w:pPr>
            <w:r w:rsidRPr="004B1EC2">
              <w:rPr>
                <w:rFonts w:ascii="Arial" w:hAnsi="Arial" w:cs="Arial"/>
                <w:bCs/>
                <w:color w:val="2D2D2D"/>
                <w:sz w:val="20"/>
                <w:szCs w:val="20"/>
              </w:rPr>
              <w:t>Foreign Direct Investment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2D3B89" w:rsidRPr="004B1EC2" w:rsidRDefault="002D3B89" w:rsidP="000A1AD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1EC2">
              <w:rPr>
                <w:rFonts w:ascii="Arial" w:hAnsi="Arial" w:cs="Arial"/>
                <w:sz w:val="20"/>
                <w:szCs w:val="20"/>
                <w:lang w:val="en-US"/>
              </w:rPr>
              <w:t>Chapter 2.3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2D3B89" w:rsidRPr="004B5D19" w:rsidRDefault="002D3B89" w:rsidP="000A1AD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Presentation&amp;Review</w:t>
            </w:r>
          </w:p>
        </w:tc>
      </w:tr>
      <w:tr w:rsidR="002D3B89" w:rsidRPr="0023749A">
        <w:trPr>
          <w:jc w:val="center"/>
        </w:trPr>
        <w:tc>
          <w:tcPr>
            <w:tcW w:w="897" w:type="dxa"/>
            <w:shd w:val="clear" w:color="auto" w:fill="auto"/>
          </w:tcPr>
          <w:p w:rsidR="002D3B89" w:rsidRPr="004B5D19" w:rsidRDefault="002D3B89" w:rsidP="00205D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2D3B89" w:rsidRPr="006228E8" w:rsidRDefault="002D3B89" w:rsidP="000A1ADB">
            <w:pPr>
              <w:rPr>
                <w:rFonts w:ascii="Arial" w:hAnsi="Arial" w:cs="Arial"/>
                <w:sz w:val="20"/>
                <w:szCs w:val="20"/>
              </w:rPr>
            </w:pPr>
            <w:r w:rsidRPr="006228E8">
              <w:rPr>
                <w:rFonts w:ascii="Arial" w:hAnsi="Arial" w:cs="Arial"/>
                <w:bCs/>
                <w:color w:val="2D2D2D"/>
                <w:sz w:val="20"/>
                <w:szCs w:val="20"/>
              </w:rPr>
              <w:t>Culture and Business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2D3B89" w:rsidRPr="004B5D19" w:rsidRDefault="002D3B89" w:rsidP="000A1AD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Chapter 3.1-3.2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2D3B89" w:rsidRPr="004B5D19" w:rsidRDefault="002D3B89" w:rsidP="000A1AD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Presentation&amp;Review</w:t>
            </w:r>
          </w:p>
        </w:tc>
      </w:tr>
      <w:tr w:rsidR="002D3B89" w:rsidRPr="0023749A">
        <w:trPr>
          <w:jc w:val="center"/>
        </w:trPr>
        <w:tc>
          <w:tcPr>
            <w:tcW w:w="897" w:type="dxa"/>
            <w:shd w:val="clear" w:color="auto" w:fill="D2EAF1"/>
          </w:tcPr>
          <w:p w:rsidR="002D3B89" w:rsidRPr="004B5D19" w:rsidRDefault="002D3B89" w:rsidP="00205D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2D3B89" w:rsidRPr="006228E8" w:rsidRDefault="002D3B89" w:rsidP="000A1ADB">
            <w:pPr>
              <w:rPr>
                <w:rFonts w:ascii="Arial" w:hAnsi="Arial" w:cs="Arial"/>
                <w:sz w:val="20"/>
                <w:szCs w:val="20"/>
              </w:rPr>
            </w:pPr>
            <w:r w:rsidRPr="006228E8">
              <w:rPr>
                <w:rFonts w:ascii="Arial" w:hAnsi="Arial" w:cs="Arial"/>
                <w:bCs/>
                <w:color w:val="2D2D2D"/>
                <w:sz w:val="20"/>
                <w:szCs w:val="20"/>
              </w:rPr>
              <w:t>Culture and Business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2D3B89" w:rsidRPr="004B5D19" w:rsidRDefault="002D3B89" w:rsidP="000A1AD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Chapter 3.3-3.4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2D3B89" w:rsidRPr="004B5D19" w:rsidRDefault="002D3B89" w:rsidP="000A1AD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Presentation&amp;Review</w:t>
            </w:r>
          </w:p>
        </w:tc>
      </w:tr>
      <w:tr w:rsidR="002D3B89" w:rsidRPr="0023749A">
        <w:trPr>
          <w:jc w:val="center"/>
        </w:trPr>
        <w:tc>
          <w:tcPr>
            <w:tcW w:w="897" w:type="dxa"/>
            <w:shd w:val="clear" w:color="auto" w:fill="auto"/>
          </w:tcPr>
          <w:p w:rsidR="002D3B89" w:rsidRPr="004B5D19" w:rsidRDefault="002D3B89" w:rsidP="00205D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2D3B89" w:rsidRPr="006D7848" w:rsidRDefault="002D3B89" w:rsidP="000A1A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World Economies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2D3B89" w:rsidRPr="004B5D19" w:rsidRDefault="002D3B89" w:rsidP="000A1AD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Chapter 4.1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2D3B89" w:rsidRPr="004B5D19" w:rsidRDefault="002D3B89" w:rsidP="000A1AD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Presentation&amp;Review</w:t>
            </w:r>
          </w:p>
        </w:tc>
      </w:tr>
      <w:tr w:rsidR="002D3B89" w:rsidRPr="0023749A">
        <w:trPr>
          <w:jc w:val="center"/>
        </w:trPr>
        <w:tc>
          <w:tcPr>
            <w:tcW w:w="897" w:type="dxa"/>
            <w:shd w:val="clear" w:color="auto" w:fill="D2EAF1"/>
          </w:tcPr>
          <w:p w:rsidR="002D3B89" w:rsidRPr="004B5D19" w:rsidRDefault="002D3B89" w:rsidP="00205D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2D3B89" w:rsidRPr="006D7848" w:rsidRDefault="002D3B89" w:rsidP="000A1A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Developed World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2D3B89" w:rsidRPr="004B5D19" w:rsidRDefault="002D3B89" w:rsidP="000A1AD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Chapter 4.2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2D3B89" w:rsidRPr="004B5D19" w:rsidRDefault="002D3B89" w:rsidP="000A1AD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Presentation&amp;Review</w:t>
            </w:r>
          </w:p>
        </w:tc>
      </w:tr>
      <w:tr w:rsidR="002D3B89" w:rsidRPr="0023749A">
        <w:trPr>
          <w:jc w:val="center"/>
        </w:trPr>
        <w:tc>
          <w:tcPr>
            <w:tcW w:w="897" w:type="dxa"/>
            <w:shd w:val="clear" w:color="auto" w:fill="auto"/>
          </w:tcPr>
          <w:p w:rsidR="002D3B89" w:rsidRPr="004B5D19" w:rsidRDefault="002D3B89" w:rsidP="00205D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2D3B89" w:rsidRPr="006D7848" w:rsidRDefault="002D3B89" w:rsidP="000A1A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Developing World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2D3B89" w:rsidRPr="004B5D19" w:rsidRDefault="002D3B89" w:rsidP="000A1AD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Chapter 4.3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2D3B89" w:rsidRPr="004B5D19" w:rsidRDefault="002D3B89" w:rsidP="000A1AD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Presentation&amp;Review</w:t>
            </w:r>
          </w:p>
        </w:tc>
      </w:tr>
      <w:tr w:rsidR="002D3B89" w:rsidRPr="0023749A">
        <w:trPr>
          <w:jc w:val="center"/>
        </w:trPr>
        <w:tc>
          <w:tcPr>
            <w:tcW w:w="897" w:type="dxa"/>
            <w:shd w:val="clear" w:color="auto" w:fill="D2EAF1"/>
          </w:tcPr>
          <w:p w:rsidR="002D3B89" w:rsidRPr="004B5D19" w:rsidRDefault="002D3B89" w:rsidP="00205D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2D3B89" w:rsidRPr="006D7848" w:rsidRDefault="002D3B89" w:rsidP="000A1A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Emerging Markets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2D3B89" w:rsidRPr="004B5D19" w:rsidRDefault="002D3B89" w:rsidP="000A1AD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Chapter 4.4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2D3B89" w:rsidRPr="004B5D19" w:rsidRDefault="002D3B89" w:rsidP="000A1AD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Presentation&amp;Review</w:t>
            </w:r>
          </w:p>
        </w:tc>
      </w:tr>
      <w:tr w:rsidR="002D3B89" w:rsidRPr="0023749A">
        <w:trPr>
          <w:jc w:val="center"/>
        </w:trPr>
        <w:tc>
          <w:tcPr>
            <w:tcW w:w="897" w:type="dxa"/>
            <w:shd w:val="clear" w:color="auto" w:fill="auto"/>
          </w:tcPr>
          <w:p w:rsidR="002D3B89" w:rsidRPr="004B5D19" w:rsidRDefault="002D3B89" w:rsidP="00205D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2D3B89" w:rsidRPr="00F167A4" w:rsidRDefault="002D3B89" w:rsidP="000A1ADB">
            <w:pPr>
              <w:rPr>
                <w:rFonts w:ascii="Arial" w:hAnsi="Arial" w:cs="Arial"/>
                <w:sz w:val="20"/>
                <w:szCs w:val="20"/>
              </w:rPr>
            </w:pPr>
            <w:r w:rsidRPr="00F167A4">
              <w:rPr>
                <w:rFonts w:ascii="Arial" w:hAnsi="Arial" w:cs="Arial"/>
                <w:bCs/>
                <w:color w:val="2D2D2D"/>
                <w:sz w:val="20"/>
                <w:szCs w:val="20"/>
              </w:rPr>
              <w:t>International Economic Cooperation among Nations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2D3B89" w:rsidRPr="004B5D19" w:rsidRDefault="002D3B89" w:rsidP="000A1AD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Chapter 5.1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2D3B89" w:rsidRPr="004B5D19" w:rsidRDefault="002D3B89" w:rsidP="000A1AD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Presentation&amp;Review</w:t>
            </w:r>
          </w:p>
        </w:tc>
      </w:tr>
      <w:tr w:rsidR="002D3B89" w:rsidRPr="0023749A">
        <w:trPr>
          <w:jc w:val="center"/>
        </w:trPr>
        <w:tc>
          <w:tcPr>
            <w:tcW w:w="897" w:type="dxa"/>
            <w:shd w:val="clear" w:color="auto" w:fill="D2EAF1"/>
          </w:tcPr>
          <w:p w:rsidR="002D3B89" w:rsidRPr="004B5D19" w:rsidRDefault="002D3B89" w:rsidP="00205D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2D3B89" w:rsidRPr="00F167A4" w:rsidRDefault="002D3B89" w:rsidP="000A1ADB">
            <w:pPr>
              <w:rPr>
                <w:rFonts w:ascii="Arial" w:hAnsi="Arial" w:cs="Arial"/>
                <w:sz w:val="20"/>
                <w:szCs w:val="20"/>
              </w:rPr>
            </w:pPr>
            <w:r w:rsidRPr="00F167A4">
              <w:rPr>
                <w:rFonts w:ascii="Arial" w:hAnsi="Arial" w:cs="Arial"/>
                <w:bCs/>
                <w:color w:val="2D2D2D"/>
                <w:sz w:val="20"/>
                <w:szCs w:val="20"/>
              </w:rPr>
              <w:t>Regional Economic Integration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2D3B89" w:rsidRPr="004B5D19" w:rsidRDefault="002D3B89" w:rsidP="000A1AD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Chapter 5.2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2D3B89" w:rsidRPr="004B5D19" w:rsidRDefault="002D3B89" w:rsidP="000A1AD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Presentation&amp;Review</w:t>
            </w:r>
          </w:p>
        </w:tc>
      </w:tr>
      <w:tr w:rsidR="002D3B89" w:rsidRPr="0023749A">
        <w:trPr>
          <w:jc w:val="center"/>
        </w:trPr>
        <w:tc>
          <w:tcPr>
            <w:tcW w:w="897" w:type="dxa"/>
            <w:shd w:val="clear" w:color="auto" w:fill="auto"/>
          </w:tcPr>
          <w:p w:rsidR="002D3B89" w:rsidRPr="004B5D19" w:rsidRDefault="002D3B89" w:rsidP="00205D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2D3B89" w:rsidRPr="00F167A4" w:rsidRDefault="002D3B89" w:rsidP="000A1ADB">
            <w:pPr>
              <w:rPr>
                <w:rFonts w:ascii="Arial" w:hAnsi="Arial" w:cs="Arial"/>
                <w:sz w:val="20"/>
                <w:szCs w:val="20"/>
              </w:rPr>
            </w:pPr>
            <w:r w:rsidRPr="00F167A4">
              <w:rPr>
                <w:rFonts w:ascii="Arial" w:hAnsi="Arial" w:cs="Arial"/>
                <w:bCs/>
                <w:color w:val="2D2D2D"/>
                <w:sz w:val="20"/>
                <w:szCs w:val="20"/>
              </w:rPr>
              <w:t>The United Nations and the Impact on Trade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2D3B89" w:rsidRPr="004B5D19" w:rsidRDefault="002D3B89" w:rsidP="000A1AD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Chapter 5.3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2D3B89" w:rsidRPr="004B5D19" w:rsidRDefault="002D3B89" w:rsidP="000A1AD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Presentation&amp;Review</w:t>
            </w:r>
          </w:p>
        </w:tc>
      </w:tr>
      <w:tr w:rsidR="00853B51" w:rsidRPr="0023749A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853B51" w:rsidRPr="0073342B" w:rsidRDefault="00853B5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342B">
              <w:rPr>
                <w:rFonts w:ascii="Arial" w:hAnsi="Arial" w:cs="Arial"/>
                <w:b/>
                <w:sz w:val="20"/>
                <w:szCs w:val="20"/>
              </w:rPr>
              <w:t>KAYNAKLAR</w:t>
            </w:r>
          </w:p>
        </w:tc>
      </w:tr>
      <w:tr w:rsidR="00F369D5" w:rsidRPr="0023749A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F369D5" w:rsidRPr="0023749A" w:rsidRDefault="00F369D5" w:rsidP="00FF0BC3">
            <w:pPr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8290" w:type="dxa"/>
            <w:gridSpan w:val="18"/>
            <w:tcBorders>
              <w:left w:val="nil"/>
            </w:tcBorders>
            <w:shd w:val="clear" w:color="auto" w:fill="auto"/>
          </w:tcPr>
          <w:p w:rsidR="00F369D5" w:rsidRPr="00312950" w:rsidRDefault="00F369D5" w:rsidP="000A1AD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12950">
              <w:rPr>
                <w:rFonts w:ascii="Arial" w:hAnsi="Arial" w:cs="Arial"/>
                <w:sz w:val="20"/>
                <w:szCs w:val="20"/>
              </w:rPr>
              <w:t>International Business, http://www.saylor.org/books</w:t>
            </w:r>
          </w:p>
        </w:tc>
      </w:tr>
      <w:tr w:rsidR="00881E3D" w:rsidRPr="0023749A">
        <w:trPr>
          <w:jc w:val="center"/>
        </w:trPr>
        <w:tc>
          <w:tcPr>
            <w:tcW w:w="2690" w:type="dxa"/>
            <w:gridSpan w:val="6"/>
            <w:shd w:val="clear" w:color="auto" w:fill="D2EAF1"/>
          </w:tcPr>
          <w:p w:rsidR="00881E3D" w:rsidRPr="0023749A" w:rsidRDefault="00881E3D" w:rsidP="00FF0BC3">
            <w:pPr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WEB Adresleri</w:t>
            </w:r>
          </w:p>
        </w:tc>
        <w:tc>
          <w:tcPr>
            <w:tcW w:w="8290" w:type="dxa"/>
            <w:gridSpan w:val="18"/>
            <w:shd w:val="clear" w:color="auto" w:fill="D2EAF1"/>
          </w:tcPr>
          <w:p w:rsidR="00881E3D" w:rsidRPr="004B5D19" w:rsidRDefault="0000784A" w:rsidP="008E0441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t>-</w:t>
            </w:r>
          </w:p>
        </w:tc>
      </w:tr>
      <w:tr w:rsidR="00881E3D" w:rsidRPr="0023749A">
        <w:trPr>
          <w:jc w:val="center"/>
        </w:trPr>
        <w:tc>
          <w:tcPr>
            <w:tcW w:w="2690" w:type="dxa"/>
            <w:gridSpan w:val="6"/>
            <w:shd w:val="clear" w:color="auto" w:fill="D2EAF1"/>
          </w:tcPr>
          <w:p w:rsidR="00881E3D" w:rsidRPr="0023749A" w:rsidRDefault="00881E3D" w:rsidP="00FF0BC3">
            <w:pPr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Önerilen Kaynaklar</w:t>
            </w:r>
          </w:p>
        </w:tc>
        <w:tc>
          <w:tcPr>
            <w:tcW w:w="8290" w:type="dxa"/>
            <w:gridSpan w:val="18"/>
            <w:shd w:val="clear" w:color="auto" w:fill="D2EAF1"/>
          </w:tcPr>
          <w:p w:rsidR="00881E3D" w:rsidRPr="004E65C2" w:rsidRDefault="0000784A" w:rsidP="008E044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881E3D" w:rsidRPr="0023749A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881E3D" w:rsidRPr="0023749A" w:rsidRDefault="00881E3D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Materyal Paylaşımı</w:t>
            </w:r>
          </w:p>
        </w:tc>
        <w:tc>
          <w:tcPr>
            <w:tcW w:w="8290" w:type="dxa"/>
            <w:gridSpan w:val="18"/>
            <w:tcBorders>
              <w:left w:val="nil"/>
            </w:tcBorders>
            <w:shd w:val="clear" w:color="auto" w:fill="auto"/>
          </w:tcPr>
          <w:p w:rsidR="00881E3D" w:rsidRPr="00BF260D" w:rsidRDefault="00881E3D" w:rsidP="008E0441">
            <w:pPr>
              <w:rPr>
                <w:rFonts w:ascii="Arial" w:hAnsi="Arial" w:cs="Arial"/>
                <w:sz w:val="20"/>
                <w:szCs w:val="20"/>
              </w:rPr>
            </w:pPr>
            <w:r w:rsidRPr="00BF260D">
              <w:rPr>
                <w:rFonts w:ascii="Arial" w:hAnsi="Arial" w:cs="Arial"/>
                <w:sz w:val="20"/>
                <w:szCs w:val="20"/>
              </w:rPr>
              <w:t>Gerektiğinde öğrenci otomasyon sisteminden erişilebilecektir.</w:t>
            </w:r>
          </w:p>
        </w:tc>
      </w:tr>
      <w:tr w:rsidR="00853B51" w:rsidRPr="0023749A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ÖLÇME ve DEĞERLENDİRME</w:t>
            </w:r>
          </w:p>
        </w:tc>
      </w:tr>
      <w:tr w:rsidR="00853B51" w:rsidRPr="0023749A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Etkinlikler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Katkı</w:t>
            </w:r>
          </w:p>
        </w:tc>
        <w:tc>
          <w:tcPr>
            <w:tcW w:w="5417" w:type="dxa"/>
            <w:gridSpan w:val="10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 xml:space="preserve">Notlar </w:t>
            </w:r>
          </w:p>
        </w:tc>
      </w:tr>
      <w:tr w:rsidR="00853B51" w:rsidRPr="0023749A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Ara Sınav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40%</w:t>
            </w:r>
          </w:p>
        </w:tc>
        <w:tc>
          <w:tcPr>
            <w:tcW w:w="5417" w:type="dxa"/>
            <w:gridSpan w:val="10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53B51" w:rsidRPr="0023749A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Quizzes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17" w:type="dxa"/>
            <w:gridSpan w:val="10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53B51" w:rsidRPr="0023749A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Ödev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17" w:type="dxa"/>
            <w:gridSpan w:val="10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53B51" w:rsidRPr="0023749A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Yıl İçinin 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40%</w:t>
            </w:r>
          </w:p>
        </w:tc>
        <w:tc>
          <w:tcPr>
            <w:tcW w:w="5417" w:type="dxa"/>
            <w:gridSpan w:val="10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53B51" w:rsidRPr="0023749A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i/>
                <w:sz w:val="20"/>
                <w:szCs w:val="20"/>
              </w:rPr>
              <w:t>Finalin 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60%</w:t>
            </w:r>
          </w:p>
        </w:tc>
        <w:tc>
          <w:tcPr>
            <w:tcW w:w="5417" w:type="dxa"/>
            <w:gridSpan w:val="10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53B51" w:rsidRPr="0023749A">
        <w:trPr>
          <w:trHeight w:val="70"/>
          <w:jc w:val="center"/>
        </w:trPr>
        <w:tc>
          <w:tcPr>
            <w:tcW w:w="10980" w:type="dxa"/>
            <w:gridSpan w:val="24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AKTS TABLOSU</w:t>
            </w:r>
          </w:p>
        </w:tc>
      </w:tr>
      <w:tr w:rsidR="00853B51" w:rsidRPr="0023749A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İçerik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</w:tc>
      </w:tr>
      <w:tr w:rsidR="00853B51" w:rsidRPr="0023749A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Ders Süresi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853B51" w:rsidRPr="0023749A" w:rsidRDefault="0000784A" w:rsidP="00FF0B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28</w:t>
            </w:r>
          </w:p>
        </w:tc>
      </w:tr>
      <w:tr w:rsidR="00853B51" w:rsidRPr="0023749A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Sınıf Dışı Ders Çalışma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853B51" w:rsidRPr="0023749A" w:rsidRDefault="00E61E2D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853B51" w:rsidRPr="0023749A" w:rsidRDefault="0000784A" w:rsidP="00FF0B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</w:tr>
      <w:tr w:rsidR="00853B51" w:rsidRPr="0023749A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Ödev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4" w:type="dxa"/>
            <w:gridSpan w:val="7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53B51" w:rsidRPr="0023749A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Uygulama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4" w:type="dxa"/>
            <w:gridSpan w:val="7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53B51" w:rsidRPr="0023749A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Küçük Sınav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4" w:type="dxa"/>
            <w:gridSpan w:val="7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53B51" w:rsidRPr="0023749A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Ara Sınav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</w:tr>
      <w:tr w:rsidR="00853B51" w:rsidRPr="0023749A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Alan Çalışması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4" w:type="dxa"/>
            <w:gridSpan w:val="7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53B51" w:rsidRPr="0023749A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Final Sınavı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Cs/>
                <w:sz w:val="20"/>
                <w:szCs w:val="20"/>
              </w:rPr>
              <w:t>30</w:t>
            </w:r>
          </w:p>
        </w:tc>
      </w:tr>
      <w:tr w:rsidR="00853B51" w:rsidRPr="0023749A">
        <w:trPr>
          <w:jc w:val="center"/>
        </w:trPr>
        <w:tc>
          <w:tcPr>
            <w:tcW w:w="8802" w:type="dxa"/>
            <w:gridSpan w:val="22"/>
            <w:vMerge w:val="restart"/>
            <w:tcBorders>
              <w:right w:val="nil"/>
            </w:tcBorders>
            <w:shd w:val="clear" w:color="auto" w:fill="auto"/>
          </w:tcPr>
          <w:p w:rsidR="00853B51" w:rsidRPr="0023749A" w:rsidRDefault="00853B51" w:rsidP="00FF0BC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  <w:p w:rsidR="00853B51" w:rsidRPr="0023749A" w:rsidRDefault="00853B51" w:rsidP="00FF0BC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Toplam / 30</w:t>
            </w:r>
          </w:p>
          <w:p w:rsidR="00853B51" w:rsidRPr="0023749A" w:rsidRDefault="00853B51" w:rsidP="00FF0BC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AKTS Kredisi</w:t>
            </w: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853B51" w:rsidRPr="0023749A" w:rsidRDefault="0000784A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</w:t>
            </w:r>
          </w:p>
        </w:tc>
      </w:tr>
      <w:tr w:rsidR="00853B51" w:rsidRPr="0023749A">
        <w:trPr>
          <w:jc w:val="center"/>
        </w:trPr>
        <w:tc>
          <w:tcPr>
            <w:tcW w:w="8802" w:type="dxa"/>
            <w:gridSpan w:val="22"/>
            <w:vMerge/>
            <w:shd w:val="clear" w:color="auto" w:fill="D2EAF1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:rsidR="00853B51" w:rsidRPr="0023749A" w:rsidRDefault="00853B51" w:rsidP="000078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 xml:space="preserve"> =</w:t>
            </w:r>
            <w:r w:rsidR="0000784A">
              <w:rPr>
                <w:rFonts w:ascii="Arial" w:hAnsi="Arial" w:cs="Arial"/>
                <w:sz w:val="20"/>
                <w:szCs w:val="20"/>
              </w:rPr>
              <w:t>176</w:t>
            </w:r>
            <w:r w:rsidRPr="0023749A">
              <w:rPr>
                <w:rFonts w:ascii="Arial" w:hAnsi="Arial" w:cs="Arial"/>
                <w:sz w:val="20"/>
                <w:szCs w:val="20"/>
              </w:rPr>
              <w:t>/30=</w:t>
            </w:r>
            <w:r w:rsidR="0000784A"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</w:tr>
      <w:tr w:rsidR="00853B51" w:rsidRPr="0023749A">
        <w:trPr>
          <w:jc w:val="center"/>
        </w:trPr>
        <w:tc>
          <w:tcPr>
            <w:tcW w:w="8802" w:type="dxa"/>
            <w:gridSpan w:val="22"/>
            <w:vMerge/>
            <w:tcBorders>
              <w:right w:val="nil"/>
            </w:tcBorders>
            <w:shd w:val="clear" w:color="auto" w:fill="auto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853B51" w:rsidRPr="0023749A" w:rsidRDefault="0000784A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:rsidR="00E23A83" w:rsidRPr="0023749A" w:rsidRDefault="00E23A83" w:rsidP="0049506A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:rsidR="00605B61" w:rsidRPr="0023749A" w:rsidRDefault="00605B61" w:rsidP="0049506A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:rsidR="001A3A5E" w:rsidRPr="0023749A" w:rsidRDefault="002A37B0" w:rsidP="00F05CF0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E701B7" w:rsidRPr="00E701B7">
        <w:rPr>
          <w:noProof/>
        </w:rPr>
        <w:t xml:space="preserve"> </w:t>
      </w:r>
    </w:p>
    <w:p w:rsidR="00E67127" w:rsidRPr="0023749A" w:rsidRDefault="00E67127"/>
    <w:sectPr w:rsidR="00E67127" w:rsidRPr="0023749A" w:rsidSect="00286050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1C61"/>
    <w:multiLevelType w:val="hybridMultilevel"/>
    <w:tmpl w:val="20281ADE"/>
    <w:lvl w:ilvl="0" w:tplc="3B441128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1532E"/>
    <w:multiLevelType w:val="hybridMultilevel"/>
    <w:tmpl w:val="CC08C4A8"/>
    <w:lvl w:ilvl="0" w:tplc="041F0019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 w:tplc="0706D078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1063C97"/>
    <w:multiLevelType w:val="hybridMultilevel"/>
    <w:tmpl w:val="2D88311C"/>
    <w:lvl w:ilvl="0" w:tplc="6B9473A6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>
    <w:nsid w:val="178A4178"/>
    <w:multiLevelType w:val="hybridMultilevel"/>
    <w:tmpl w:val="E00E1100"/>
    <w:lvl w:ilvl="0" w:tplc="60D8D43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E28EE110">
      <w:start w:val="6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color w:val="0000FF"/>
      </w:rPr>
    </w:lvl>
    <w:lvl w:ilvl="2" w:tplc="A7D29B0C">
      <w:start w:val="1"/>
      <w:numFmt w:val="lowerLetter"/>
      <w:lvlText w:val="%3."/>
      <w:lvlJc w:val="left"/>
      <w:pPr>
        <w:tabs>
          <w:tab w:val="num" w:pos="2775"/>
        </w:tabs>
        <w:ind w:left="2775" w:hanging="360"/>
      </w:pPr>
      <w:rPr>
        <w:rFonts w:hint="default"/>
        <w:color w:val="auto"/>
      </w:r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>
    <w:nsid w:val="1A5F5AD7"/>
    <w:multiLevelType w:val="hybridMultilevel"/>
    <w:tmpl w:val="93CA5736"/>
    <w:lvl w:ilvl="0" w:tplc="39722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223AC6"/>
    <w:multiLevelType w:val="hybridMultilevel"/>
    <w:tmpl w:val="298C35D6"/>
    <w:lvl w:ilvl="0" w:tplc="B2A6095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38C76335"/>
    <w:multiLevelType w:val="hybridMultilevel"/>
    <w:tmpl w:val="845C548A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B100350"/>
    <w:multiLevelType w:val="multilevel"/>
    <w:tmpl w:val="E2F8CBDC"/>
    <w:lvl w:ilvl="0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CFE2C17"/>
    <w:multiLevelType w:val="hybridMultilevel"/>
    <w:tmpl w:val="2FFE9F66"/>
    <w:lvl w:ilvl="0" w:tplc="BD0C021E">
      <w:start w:val="6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7942F5"/>
    <w:multiLevelType w:val="multilevel"/>
    <w:tmpl w:val="845C548A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FE425F7"/>
    <w:multiLevelType w:val="hybridMultilevel"/>
    <w:tmpl w:val="57420566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545761BA"/>
    <w:multiLevelType w:val="hybridMultilevel"/>
    <w:tmpl w:val="F8EAC06A"/>
    <w:lvl w:ilvl="0" w:tplc="33966164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F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5E750819"/>
    <w:multiLevelType w:val="hybridMultilevel"/>
    <w:tmpl w:val="8166CC3E"/>
    <w:lvl w:ilvl="0" w:tplc="35D82AC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926E03E4">
      <w:start w:val="4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b/>
        <w:color w:val="0000FF"/>
        <w:sz w:val="28"/>
        <w:szCs w:val="28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12"/>
  </w:num>
  <w:num w:numId="7">
    <w:abstractNumId w:val="8"/>
  </w:num>
  <w:num w:numId="8">
    <w:abstractNumId w:val="4"/>
  </w:num>
  <w:num w:numId="9">
    <w:abstractNumId w:val="7"/>
  </w:num>
  <w:num w:numId="10">
    <w:abstractNumId w:val="10"/>
  </w:num>
  <w:num w:numId="11">
    <w:abstractNumId w:val="6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127"/>
    <w:rsid w:val="00006B34"/>
    <w:rsid w:val="0000784A"/>
    <w:rsid w:val="00047B7E"/>
    <w:rsid w:val="0008631C"/>
    <w:rsid w:val="000A475A"/>
    <w:rsid w:val="000D48CA"/>
    <w:rsid w:val="000E69C6"/>
    <w:rsid w:val="00103D94"/>
    <w:rsid w:val="00106D65"/>
    <w:rsid w:val="0014041A"/>
    <w:rsid w:val="001419AB"/>
    <w:rsid w:val="00142FA9"/>
    <w:rsid w:val="001560EF"/>
    <w:rsid w:val="00183415"/>
    <w:rsid w:val="00194F6F"/>
    <w:rsid w:val="001A3A5E"/>
    <w:rsid w:val="001A794E"/>
    <w:rsid w:val="001D45D0"/>
    <w:rsid w:val="001F518E"/>
    <w:rsid w:val="001F65E5"/>
    <w:rsid w:val="0020613C"/>
    <w:rsid w:val="0023749A"/>
    <w:rsid w:val="00286050"/>
    <w:rsid w:val="00297783"/>
    <w:rsid w:val="002A37B0"/>
    <w:rsid w:val="002D3B89"/>
    <w:rsid w:val="0030303E"/>
    <w:rsid w:val="00312950"/>
    <w:rsid w:val="003A51F3"/>
    <w:rsid w:val="003A584A"/>
    <w:rsid w:val="003B0B19"/>
    <w:rsid w:val="003C28C0"/>
    <w:rsid w:val="003F4A6E"/>
    <w:rsid w:val="00413E33"/>
    <w:rsid w:val="004368FF"/>
    <w:rsid w:val="0047730C"/>
    <w:rsid w:val="00481B7A"/>
    <w:rsid w:val="00486F20"/>
    <w:rsid w:val="0049506A"/>
    <w:rsid w:val="004A3B89"/>
    <w:rsid w:val="004B2BDF"/>
    <w:rsid w:val="00533FC2"/>
    <w:rsid w:val="00536CC4"/>
    <w:rsid w:val="00583660"/>
    <w:rsid w:val="00590B25"/>
    <w:rsid w:val="006026D7"/>
    <w:rsid w:val="00605B61"/>
    <w:rsid w:val="00655E53"/>
    <w:rsid w:val="006E3E85"/>
    <w:rsid w:val="00706C1A"/>
    <w:rsid w:val="0073342B"/>
    <w:rsid w:val="00733F3D"/>
    <w:rsid w:val="00736A34"/>
    <w:rsid w:val="007638A4"/>
    <w:rsid w:val="00766259"/>
    <w:rsid w:val="00776C3E"/>
    <w:rsid w:val="00794037"/>
    <w:rsid w:val="007C64A7"/>
    <w:rsid w:val="007D5ACD"/>
    <w:rsid w:val="00853B51"/>
    <w:rsid w:val="0086649A"/>
    <w:rsid w:val="008703EE"/>
    <w:rsid w:val="00870DDC"/>
    <w:rsid w:val="00881E3D"/>
    <w:rsid w:val="0089287C"/>
    <w:rsid w:val="008C52E5"/>
    <w:rsid w:val="008D3353"/>
    <w:rsid w:val="008E0441"/>
    <w:rsid w:val="008F01DB"/>
    <w:rsid w:val="009460F8"/>
    <w:rsid w:val="00966919"/>
    <w:rsid w:val="00971BE9"/>
    <w:rsid w:val="009740AA"/>
    <w:rsid w:val="009B05A3"/>
    <w:rsid w:val="00A100E9"/>
    <w:rsid w:val="00A10986"/>
    <w:rsid w:val="00A17646"/>
    <w:rsid w:val="00A26A44"/>
    <w:rsid w:val="00A308B1"/>
    <w:rsid w:val="00A4142F"/>
    <w:rsid w:val="00A465EE"/>
    <w:rsid w:val="00A47870"/>
    <w:rsid w:val="00A61108"/>
    <w:rsid w:val="00A67EAA"/>
    <w:rsid w:val="00A835B1"/>
    <w:rsid w:val="00AA306D"/>
    <w:rsid w:val="00AB303A"/>
    <w:rsid w:val="00AF299F"/>
    <w:rsid w:val="00AF3B13"/>
    <w:rsid w:val="00AF77A7"/>
    <w:rsid w:val="00B159A9"/>
    <w:rsid w:val="00B65143"/>
    <w:rsid w:val="00BA1261"/>
    <w:rsid w:val="00BA1700"/>
    <w:rsid w:val="00BC7F10"/>
    <w:rsid w:val="00C473A7"/>
    <w:rsid w:val="00C71A0B"/>
    <w:rsid w:val="00C76097"/>
    <w:rsid w:val="00C83752"/>
    <w:rsid w:val="00C83EBF"/>
    <w:rsid w:val="00CC14BC"/>
    <w:rsid w:val="00CD0DFE"/>
    <w:rsid w:val="00CD5986"/>
    <w:rsid w:val="00CD68D9"/>
    <w:rsid w:val="00CE2097"/>
    <w:rsid w:val="00CE4155"/>
    <w:rsid w:val="00D031A2"/>
    <w:rsid w:val="00D03BE4"/>
    <w:rsid w:val="00D26C8C"/>
    <w:rsid w:val="00D27BF0"/>
    <w:rsid w:val="00D46E2F"/>
    <w:rsid w:val="00D5682B"/>
    <w:rsid w:val="00DB4CFB"/>
    <w:rsid w:val="00DC12B2"/>
    <w:rsid w:val="00DD50D1"/>
    <w:rsid w:val="00DF36F7"/>
    <w:rsid w:val="00E23A83"/>
    <w:rsid w:val="00E61E2D"/>
    <w:rsid w:val="00E67127"/>
    <w:rsid w:val="00E701B7"/>
    <w:rsid w:val="00E90470"/>
    <w:rsid w:val="00E91092"/>
    <w:rsid w:val="00EC6FA2"/>
    <w:rsid w:val="00F0203C"/>
    <w:rsid w:val="00F05CF0"/>
    <w:rsid w:val="00F105FA"/>
    <w:rsid w:val="00F24734"/>
    <w:rsid w:val="00F32D11"/>
    <w:rsid w:val="00F369D5"/>
    <w:rsid w:val="00F41FB1"/>
    <w:rsid w:val="00F42FD1"/>
    <w:rsid w:val="00F860B2"/>
    <w:rsid w:val="00FA1C91"/>
    <w:rsid w:val="00FF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12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customStyle="1" w:styleId="MediumShading1-Accent51">
    <w:name w:val="Medium Shading 1 - Accent 51"/>
    <w:basedOn w:val="NormalTablo"/>
    <w:uiPriority w:val="63"/>
    <w:rsid w:val="0018341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onMetni">
    <w:name w:val="Balloon Text"/>
    <w:basedOn w:val="Normal"/>
    <w:link w:val="BalonMetniChar"/>
    <w:rsid w:val="00F05CF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F05C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12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customStyle="1" w:styleId="MediumShading1-Accent51">
    <w:name w:val="Medium Shading 1 - Accent 51"/>
    <w:basedOn w:val="NormalTablo"/>
    <w:uiPriority w:val="63"/>
    <w:rsid w:val="0018341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onMetni">
    <w:name w:val="Balloon Text"/>
    <w:basedOn w:val="Normal"/>
    <w:link w:val="BalonMetniChar"/>
    <w:rsid w:val="00F05CF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F05C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448</Words>
  <Characters>2902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3344</CharactersWithSpaces>
  <SharedDoc>false</SharedDoc>
  <HLinks>
    <vt:vector size="18" baseType="variant">
      <vt:variant>
        <vt:i4>2752549</vt:i4>
      </vt:variant>
      <vt:variant>
        <vt:i4>6</vt:i4>
      </vt:variant>
      <vt:variant>
        <vt:i4>0</vt:i4>
      </vt:variant>
      <vt:variant>
        <vt:i4>5</vt:i4>
      </vt:variant>
      <vt:variant>
        <vt:lpwstr>http://www.tmud.org.tr/</vt:lpwstr>
      </vt:variant>
      <vt:variant>
        <vt:lpwstr/>
      </vt:variant>
      <vt:variant>
        <vt:i4>4325462</vt:i4>
      </vt:variant>
      <vt:variant>
        <vt:i4>3</vt:i4>
      </vt:variant>
      <vt:variant>
        <vt:i4>0</vt:i4>
      </vt:variant>
      <vt:variant>
        <vt:i4>5</vt:i4>
      </vt:variant>
      <vt:variant>
        <vt:lpwstr>http://www.turmob.org.tr/</vt:lpwstr>
      </vt:variant>
      <vt:variant>
        <vt:lpwstr/>
      </vt:variant>
      <vt:variant>
        <vt:i4>2883626</vt:i4>
      </vt:variant>
      <vt:variant>
        <vt:i4>0</vt:i4>
      </vt:variant>
      <vt:variant>
        <vt:i4>0</vt:i4>
      </vt:variant>
      <vt:variant>
        <vt:i4>5</vt:i4>
      </vt:variant>
      <vt:variant>
        <vt:lpwstr>http://www.tmsk.org.tr/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30853879058</dc:creator>
  <cp:lastModifiedBy>Canol KANDEMIR</cp:lastModifiedBy>
  <cp:revision>5</cp:revision>
  <dcterms:created xsi:type="dcterms:W3CDTF">2024-01-22T09:04:00Z</dcterms:created>
  <dcterms:modified xsi:type="dcterms:W3CDTF">2024-01-22T09:09:00Z</dcterms:modified>
</cp:coreProperties>
</file>