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6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85"/>
        <w:gridCol w:w="695"/>
        <w:gridCol w:w="21"/>
        <w:gridCol w:w="135"/>
        <w:gridCol w:w="561"/>
        <w:gridCol w:w="181"/>
        <w:gridCol w:w="370"/>
        <w:gridCol w:w="948"/>
        <w:gridCol w:w="205"/>
        <w:gridCol w:w="461"/>
        <w:gridCol w:w="10"/>
        <w:gridCol w:w="351"/>
        <w:gridCol w:w="354"/>
        <w:gridCol w:w="186"/>
        <w:gridCol w:w="733"/>
        <w:gridCol w:w="23"/>
        <w:gridCol w:w="794"/>
        <w:gridCol w:w="255"/>
        <w:gridCol w:w="364"/>
        <w:gridCol w:w="729"/>
        <w:gridCol w:w="163"/>
        <w:gridCol w:w="731"/>
        <w:gridCol w:w="1452"/>
      </w:tblGrid>
      <w:tr w:rsidR="00D80C21" w:rsidRPr="004368FF" w14:paraId="305F36EC" w14:textId="77777777" w:rsidTr="00164736">
        <w:trPr>
          <w:trHeight w:val="1502"/>
          <w:jc w:val="center"/>
        </w:trPr>
        <w:tc>
          <w:tcPr>
            <w:tcW w:w="11006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075558A" w14:textId="77777777" w:rsidR="00D80C21" w:rsidRPr="004368FF" w:rsidRDefault="00D80C21" w:rsidP="00857C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HUKUK </w:t>
            </w: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FAKÜLTESİ</w:t>
            </w:r>
          </w:p>
        </w:tc>
      </w:tr>
      <w:tr w:rsidR="00D80C21" w:rsidRPr="004368FF" w14:paraId="4F93B617" w14:textId="77777777" w:rsidTr="00164736">
        <w:trPr>
          <w:trHeight w:val="393"/>
          <w:jc w:val="center"/>
        </w:trPr>
        <w:tc>
          <w:tcPr>
            <w:tcW w:w="2000" w:type="dxa"/>
            <w:gridSpan w:val="4"/>
            <w:shd w:val="clear" w:color="auto" w:fill="D2EAF1"/>
          </w:tcPr>
          <w:p w14:paraId="4FCAC085" w14:textId="77777777" w:rsidR="00D80C21" w:rsidRPr="004368FF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95" w:type="dxa"/>
            <w:gridSpan w:val="12"/>
            <w:shd w:val="clear" w:color="auto" w:fill="D2EAF1"/>
          </w:tcPr>
          <w:p w14:paraId="304889EB" w14:textId="77777777" w:rsidR="00D80C21" w:rsidRPr="004368FF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5" w:type="dxa"/>
            <w:gridSpan w:val="5"/>
            <w:shd w:val="clear" w:color="auto" w:fill="D2EAF1"/>
          </w:tcPr>
          <w:p w14:paraId="69DFC533" w14:textId="77777777" w:rsidR="00D80C21" w:rsidRPr="004368FF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6" w:type="dxa"/>
            <w:gridSpan w:val="3"/>
            <w:shd w:val="clear" w:color="auto" w:fill="D2EAF1"/>
          </w:tcPr>
          <w:p w14:paraId="489D24A5" w14:textId="77777777" w:rsidR="00D80C21" w:rsidRPr="004368FF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D80C21" w14:paraId="4E81144A" w14:textId="77777777" w:rsidTr="00164736">
        <w:trPr>
          <w:trHeight w:val="393"/>
          <w:jc w:val="center"/>
        </w:trPr>
        <w:tc>
          <w:tcPr>
            <w:tcW w:w="2000" w:type="dxa"/>
            <w:gridSpan w:val="4"/>
            <w:shd w:val="clear" w:color="auto" w:fill="auto"/>
          </w:tcPr>
          <w:p w14:paraId="70BD7CA0" w14:textId="5856D071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AW </w:t>
            </w:r>
            <w:r w:rsidR="001A2E90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4495" w:type="dxa"/>
            <w:gridSpan w:val="12"/>
            <w:shd w:val="clear" w:color="auto" w:fill="D2EAF1"/>
          </w:tcPr>
          <w:p w14:paraId="3062F206" w14:textId="2F424FB7" w:rsidR="00D80C21" w:rsidRPr="00B927D0" w:rsidRDefault="001A2E90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Hukuku</w:t>
            </w:r>
          </w:p>
        </w:tc>
        <w:tc>
          <w:tcPr>
            <w:tcW w:w="2165" w:type="dxa"/>
            <w:gridSpan w:val="5"/>
            <w:shd w:val="clear" w:color="auto" w:fill="auto"/>
          </w:tcPr>
          <w:p w14:paraId="5EEB993C" w14:textId="03F3D0FB" w:rsidR="00D80C21" w:rsidRPr="00B927D0" w:rsidRDefault="001A2E90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0F627076" w14:textId="0FDB1002" w:rsidR="00D80C21" w:rsidRPr="00B927D0" w:rsidRDefault="00AE4A7C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80C21" w:rsidRPr="004368FF" w14:paraId="494F7C97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D2EAF1"/>
          </w:tcPr>
          <w:p w14:paraId="48F44847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59" w:type="dxa"/>
            <w:gridSpan w:val="16"/>
            <w:shd w:val="clear" w:color="auto" w:fill="D2EAF1"/>
          </w:tcPr>
          <w:p w14:paraId="5E85AD20" w14:textId="77777777" w:rsidR="00D80C21" w:rsidRPr="004368FF" w:rsidRDefault="00D80C21" w:rsidP="00857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D80C21" w:rsidRPr="00183415" w14:paraId="36BBC462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auto"/>
          </w:tcPr>
          <w:p w14:paraId="096B9024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4" w:type="dxa"/>
            <w:gridSpan w:val="4"/>
            <w:shd w:val="clear" w:color="auto" w:fill="D2EAF1"/>
          </w:tcPr>
          <w:p w14:paraId="7E855C0A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41" w:type="dxa"/>
            <w:gridSpan w:val="6"/>
            <w:shd w:val="clear" w:color="auto" w:fill="auto"/>
          </w:tcPr>
          <w:p w14:paraId="5D28D6DB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4" w:type="dxa"/>
            <w:gridSpan w:val="6"/>
            <w:shd w:val="clear" w:color="auto" w:fill="auto"/>
          </w:tcPr>
          <w:p w14:paraId="02C766B4" w14:textId="367B54C2" w:rsidR="00D80C21" w:rsidRPr="00B65143" w:rsidRDefault="001A2E90" w:rsidP="00857C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D80C21" w14:paraId="251D93FD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D2EAF1"/>
          </w:tcPr>
          <w:p w14:paraId="5C69B7E6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59" w:type="dxa"/>
            <w:gridSpan w:val="16"/>
            <w:shd w:val="clear" w:color="auto" w:fill="D2EAF1"/>
          </w:tcPr>
          <w:p w14:paraId="5EC0CA4B" w14:textId="23D0A2C6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/1.</w:t>
            </w:r>
            <w:r w:rsidR="001A2E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Yıl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Güz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D80C21" w14:paraId="489D32D8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auto"/>
          </w:tcPr>
          <w:p w14:paraId="7AC3043C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26865BE6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7" w:type="dxa"/>
            <w:gridSpan w:val="6"/>
            <w:shd w:val="clear" w:color="auto" w:fill="auto"/>
          </w:tcPr>
          <w:p w14:paraId="0B8041D4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42" w:type="dxa"/>
            <w:gridSpan w:val="4"/>
            <w:shd w:val="clear" w:color="auto" w:fill="D2EAF1"/>
          </w:tcPr>
          <w:p w14:paraId="526A0921" w14:textId="77777777" w:rsidR="00D80C21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48ED09C9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D80C21" w:rsidRPr="00183415" w14:paraId="0C7B65CA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D2EAF1"/>
          </w:tcPr>
          <w:p w14:paraId="51B4659B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10AABCAF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Öğretim Üyesi Mustafa Okşar</w:t>
            </w:r>
          </w:p>
        </w:tc>
        <w:tc>
          <w:tcPr>
            <w:tcW w:w="1657" w:type="dxa"/>
            <w:gridSpan w:val="6"/>
            <w:shd w:val="clear" w:color="auto" w:fill="D2EAF1"/>
          </w:tcPr>
          <w:p w14:paraId="33039BCA" w14:textId="297CB6C7" w:rsidR="00D80C21" w:rsidRDefault="001A2E90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</w:t>
            </w:r>
          </w:p>
          <w:p w14:paraId="3AFF3315" w14:textId="06C79F28" w:rsidR="001A2E90" w:rsidRDefault="001A2E90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- 12:20</w:t>
            </w:r>
          </w:p>
          <w:p w14:paraId="01154318" w14:textId="31C091CF" w:rsidR="001A2E90" w:rsidRPr="00B927D0" w:rsidRDefault="001A2E90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shd w:val="clear" w:color="auto" w:fill="D2EAF1"/>
          </w:tcPr>
          <w:p w14:paraId="27BBA811" w14:textId="1C59AC6C" w:rsidR="00D80C21" w:rsidRDefault="001A2E90" w:rsidP="00735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Salı</w:t>
            </w:r>
          </w:p>
          <w:p w14:paraId="652B5E6E" w14:textId="484D5080" w:rsidR="00D80C21" w:rsidRPr="00B927D0" w:rsidRDefault="001A2E90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12:3</w:t>
            </w:r>
            <w:r w:rsidR="00D80C21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="00D80C21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6:3</w:t>
            </w:r>
            <w:r w:rsidR="00D80C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46" w:type="dxa"/>
            <w:gridSpan w:val="3"/>
            <w:shd w:val="clear" w:color="auto" w:fill="D2EAF1"/>
          </w:tcPr>
          <w:p w14:paraId="4BD28787" w14:textId="77777777" w:rsidR="00D80C21" w:rsidRDefault="00AE4A7C" w:rsidP="00857C48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D80C21">
                <w:rPr>
                  <w:rStyle w:val="Kpr"/>
                  <w:rFonts w:ascii="Arial" w:hAnsi="Arial" w:cs="Arial"/>
                  <w:sz w:val="20"/>
                  <w:szCs w:val="20"/>
                </w:rPr>
                <w:t>mustafaoksar@cag.edu.tr</w:t>
              </w:r>
            </w:hyperlink>
          </w:p>
          <w:p w14:paraId="66A614DE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C21" w:rsidRPr="00183415" w14:paraId="15B38D74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auto"/>
          </w:tcPr>
          <w:p w14:paraId="74FCA164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Diğer Öğretim Üyeleri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1AC85D36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gridSpan w:val="6"/>
            <w:shd w:val="clear" w:color="auto" w:fill="auto"/>
          </w:tcPr>
          <w:p w14:paraId="13AC990B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shd w:val="clear" w:color="auto" w:fill="D2EAF1"/>
          </w:tcPr>
          <w:p w14:paraId="5F77E5DA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shd w:val="clear" w:color="auto" w:fill="auto"/>
          </w:tcPr>
          <w:p w14:paraId="15B9D881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0C21" w:rsidRPr="00183415" w14:paraId="1BD288C9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D2EAF1"/>
          </w:tcPr>
          <w:p w14:paraId="244664A6" w14:textId="77777777" w:rsidR="00D80C21" w:rsidRPr="00183415" w:rsidRDefault="00D80C21" w:rsidP="00857C48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71" w:type="dxa"/>
            <w:gridSpan w:val="19"/>
            <w:shd w:val="clear" w:color="auto" w:fill="D2EAF1"/>
          </w:tcPr>
          <w:p w14:paraId="3B8FEF0D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Bu ders, Çağ Üniversitesi Hukuk Fakültesi </w:t>
            </w:r>
            <w:r>
              <w:rPr>
                <w:rFonts w:ascii="Arial" w:hAnsi="Arial" w:cs="Arial"/>
                <w:sz w:val="20"/>
                <w:szCs w:val="20"/>
              </w:rPr>
              <w:t>ikinci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sınıf öğrencilerine </w:t>
            </w:r>
            <w:r>
              <w:rPr>
                <w:rFonts w:ascii="Arial" w:hAnsi="Arial" w:cs="Arial"/>
                <w:sz w:val="20"/>
                <w:szCs w:val="20"/>
              </w:rPr>
              <w:t xml:space="preserve">yönetim </w:t>
            </w:r>
            <w:r w:rsidRPr="00B927D0">
              <w:rPr>
                <w:rFonts w:ascii="Arial" w:hAnsi="Arial" w:cs="Arial"/>
                <w:sz w:val="20"/>
                <w:szCs w:val="20"/>
              </w:rPr>
              <w:t>hukukunun</w:t>
            </w:r>
            <w:r>
              <w:rPr>
                <w:rFonts w:ascii="Arial" w:hAnsi="Arial" w:cs="Arial"/>
                <w:sz w:val="20"/>
                <w:szCs w:val="20"/>
              </w:rPr>
              <w:t xml:space="preserve"> ve bu bağlamda İdarenin 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temel kurum, kavram ve teorilerini anlatmayı amaçlamaktadır. </w:t>
            </w:r>
          </w:p>
        </w:tc>
      </w:tr>
      <w:tr w:rsidR="00D80C21" w14:paraId="0581BEA2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 w:val="restart"/>
            <w:shd w:val="clear" w:color="auto" w:fill="auto"/>
            <w:textDirection w:val="btLr"/>
          </w:tcPr>
          <w:p w14:paraId="76D6504C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D3662D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5" w:type="dxa"/>
            <w:vMerge w:val="restart"/>
            <w:shd w:val="clear" w:color="auto" w:fill="D2EAF1"/>
          </w:tcPr>
          <w:p w14:paraId="47039BD9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2" w:type="dxa"/>
            <w:gridSpan w:val="17"/>
            <w:vMerge w:val="restart"/>
            <w:shd w:val="clear" w:color="auto" w:fill="auto"/>
          </w:tcPr>
          <w:p w14:paraId="707EA2F4" w14:textId="3B0D9F71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  <w:r w:rsidR="001A2E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A2E90">
              <w:rPr>
                <w:rFonts w:ascii="Arial" w:hAnsi="Arial" w:cs="Arial"/>
                <w:sz w:val="20"/>
                <w:szCs w:val="20"/>
              </w:rPr>
              <w:t>İdare</w:t>
            </w:r>
            <w:r w:rsidR="001A2E90" w:rsidRPr="00B927D0">
              <w:rPr>
                <w:rFonts w:ascii="Arial" w:hAnsi="Arial" w:cs="Arial"/>
                <w:sz w:val="20"/>
                <w:szCs w:val="20"/>
              </w:rPr>
              <w:t xml:space="preserve"> kavramı</w:t>
            </w:r>
            <w:r w:rsidR="001A2E90">
              <w:rPr>
                <w:rFonts w:ascii="Arial" w:hAnsi="Arial" w:cs="Arial"/>
                <w:sz w:val="20"/>
                <w:szCs w:val="20"/>
              </w:rPr>
              <w:t xml:space="preserve">nı ve idare hukuku ile idari teşkilat ve idari işlemleri, </w:t>
            </w:r>
            <w:r w:rsidR="001A2E90">
              <w:rPr>
                <w:rFonts w:ascii="Arial" w:hAnsi="Arial" w:cs="Arial"/>
                <w:sz w:val="20"/>
                <w:szCs w:val="20"/>
                <w:lang w:eastAsia="en-US"/>
              </w:rPr>
              <w:t>idari sözleşmeleri ve İdarenin faaliyetlerini ve hareket araçlarını kavrar ve bunları uygulamayı bilir.</w:t>
            </w:r>
            <w:r w:rsidR="001A2E90">
              <w:rPr>
                <w:rStyle w:val="apple-converted-space"/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075" w:type="dxa"/>
            <w:gridSpan w:val="4"/>
            <w:shd w:val="clear" w:color="auto" w:fill="auto"/>
          </w:tcPr>
          <w:p w14:paraId="453E63A6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D80C21" w14:paraId="243B80AA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5D7B12D5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vMerge/>
            <w:shd w:val="clear" w:color="auto" w:fill="D2EAF1"/>
          </w:tcPr>
          <w:p w14:paraId="558E683E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2" w:type="dxa"/>
            <w:gridSpan w:val="17"/>
            <w:vMerge/>
            <w:shd w:val="clear" w:color="auto" w:fill="D2EAF1"/>
          </w:tcPr>
          <w:p w14:paraId="5341FDD2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shd w:val="clear" w:color="auto" w:fill="D2EAF1"/>
          </w:tcPr>
          <w:p w14:paraId="25B33F53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52" w:type="dxa"/>
            <w:shd w:val="clear" w:color="auto" w:fill="D2EAF1"/>
          </w:tcPr>
          <w:p w14:paraId="68912B6A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D80C21" w:rsidRPr="00183415" w14:paraId="3F7210DB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auto"/>
            <w:textDirection w:val="btLr"/>
          </w:tcPr>
          <w:p w14:paraId="19C3B69A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0440F84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2" w:type="dxa"/>
            <w:gridSpan w:val="17"/>
            <w:shd w:val="clear" w:color="auto" w:fill="auto"/>
          </w:tcPr>
          <w:p w14:paraId="4B829151" w14:textId="6B1FCDE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ve idare hukukunun tanımını yapabilir ve temel özelliklerini belirtebilir</w:t>
            </w:r>
            <w:r w:rsidR="001A2E90">
              <w:rPr>
                <w:rFonts w:ascii="Arial" w:hAnsi="Arial" w:cs="Arial"/>
                <w:sz w:val="20"/>
                <w:szCs w:val="20"/>
              </w:rPr>
              <w:t>. İdari teşkilatı tanımlayabilir ve idari teşkilata hâkim olan temel ilkeleri listeleyebilir.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6B0DA71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&amp;2&amp;11</w:t>
            </w:r>
          </w:p>
        </w:tc>
        <w:tc>
          <w:tcPr>
            <w:tcW w:w="1452" w:type="dxa"/>
            <w:shd w:val="clear" w:color="auto" w:fill="auto"/>
          </w:tcPr>
          <w:p w14:paraId="05D109C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0C21" w:rsidRPr="00183415" w14:paraId="37B285AF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15FD866A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3A1A56B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2" w:type="dxa"/>
            <w:gridSpan w:val="17"/>
            <w:shd w:val="clear" w:color="auto" w:fill="D2EAF1"/>
          </w:tcPr>
          <w:p w14:paraId="1F7D8BE4" w14:textId="458705DA" w:rsidR="00D80C21" w:rsidRPr="00B927D0" w:rsidRDefault="001A2E90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Merkezi idare ve yerinden yönetim kuruluşlarını tanımlayabilir ve bunlar arasındaki ilişkiyi kurabilir. İdari işlemleri sınıflandırabilir ve bu çerçevede bireysel idari işlemler ile düzenleyici işlemleri tanımlayabilir.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2E6C6266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D2EAF1"/>
          </w:tcPr>
          <w:p w14:paraId="0F07C238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0C21" w:rsidRPr="00183415" w14:paraId="69B64CBB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auto"/>
            <w:textDirection w:val="btLr"/>
          </w:tcPr>
          <w:p w14:paraId="56BF4BE9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03D0127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52" w:type="dxa"/>
            <w:gridSpan w:val="17"/>
            <w:shd w:val="clear" w:color="auto" w:fill="auto"/>
          </w:tcPr>
          <w:p w14:paraId="606163DA" w14:textId="352B4DC7" w:rsidR="00D80C21" w:rsidRPr="00B927D0" w:rsidRDefault="001A2E90" w:rsidP="00857C48">
            <w:pPr>
              <w:ind w:firstLine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Bir faaliyetin kamu hizmeti olup olmadığını tespit edebilir. </w:t>
            </w:r>
            <w:r w:rsidR="00667573">
              <w:rPr>
                <w:rFonts w:ascii="Arial" w:hAnsi="Arial" w:cs="Arial"/>
                <w:sz w:val="20"/>
                <w:szCs w:val="20"/>
                <w:lang w:eastAsia="en-US"/>
              </w:rPr>
              <w:t xml:space="preserve">İdari kolluk yetkilerinin sınırlarını belirleyebilir. Kamu görevlisi kavramının şartlarını listeleyebilir. Kamu görevlilerinin tabi olduğu hukuki rejimi tanımlayabilir. 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13408F5E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auto"/>
          </w:tcPr>
          <w:p w14:paraId="2EC8D59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0C21" w:rsidRPr="00183415" w14:paraId="3600F5ED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11AA8418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559A3E3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2" w:type="dxa"/>
            <w:gridSpan w:val="17"/>
            <w:shd w:val="clear" w:color="auto" w:fill="D2EAF1"/>
          </w:tcPr>
          <w:p w14:paraId="1952D333" w14:textId="784662C8" w:rsidR="00D80C21" w:rsidRPr="00B927D0" w:rsidRDefault="00667573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Kamu malı niteliğini tespit edebilir. İdari sözleşmelerin türlerini ve niteliklerini listeleyebilir. İhale süreçlerini belirleyebilir.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197D1CFA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D2EAF1"/>
          </w:tcPr>
          <w:p w14:paraId="6FCD674D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0C21" w14:paraId="0DED48FD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auto"/>
          </w:tcPr>
          <w:p w14:paraId="5DE74FCD" w14:textId="7DDC1029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İçeriği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E90">
              <w:rPr>
                <w:rFonts w:ascii="Arial" w:hAnsi="Arial" w:cs="Arial"/>
                <w:sz w:val="20"/>
                <w:szCs w:val="20"/>
              </w:rPr>
              <w:t>İdare Hukuku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dersinde, </w:t>
            </w:r>
            <w:r>
              <w:rPr>
                <w:rFonts w:ascii="Arial" w:hAnsi="Arial" w:cs="Arial"/>
                <w:sz w:val="20"/>
                <w:szCs w:val="20"/>
              </w:rPr>
              <w:t>İdare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kavramı</w:t>
            </w:r>
            <w:r>
              <w:rPr>
                <w:rFonts w:ascii="Arial" w:hAnsi="Arial" w:cs="Arial"/>
                <w:sz w:val="20"/>
                <w:szCs w:val="20"/>
              </w:rPr>
              <w:t xml:space="preserve"> ve idare hukuku ile idari teşkilat ve idari işlemler</w:t>
            </w:r>
            <w:r w:rsidR="00667573">
              <w:rPr>
                <w:rFonts w:ascii="Arial" w:hAnsi="Arial" w:cs="Arial"/>
                <w:sz w:val="20"/>
                <w:szCs w:val="20"/>
              </w:rPr>
              <w:t>, Kamu hizmeti, idari kolluk ve yetkileri, Kamu görevlileri, Kamu malları, İdari sözleşmeler ve ihale türleri ve süreçleridir.</w:t>
            </w:r>
          </w:p>
        </w:tc>
      </w:tr>
      <w:tr w:rsidR="00D80C21" w:rsidRPr="00183415" w14:paraId="53764D54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6315B96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D80C21" w14:paraId="0CCAA634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7C81701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CB64E1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8DEAE7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21D894A1" w14:textId="77777777" w:rsidR="00D80C21" w:rsidRDefault="00D80C21" w:rsidP="00857C48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D80C21" w14:paraId="395170A3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556D7D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FA2D008" w14:textId="57F4AF74" w:rsidR="00D80C21" w:rsidRPr="00B927D0" w:rsidRDefault="00D80C21" w:rsidP="00857C4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ve İdare Hukuku (İdare Kavramı)</w:t>
            </w:r>
            <w:r w:rsidR="00A44BC4">
              <w:rPr>
                <w:rFonts w:ascii="Arial" w:hAnsi="Arial" w:cs="Arial"/>
                <w:sz w:val="20"/>
                <w:szCs w:val="20"/>
              </w:rPr>
              <w:t>; İdare Hukuku (Tanımı, Sistemleri, Gelişimi ve Özellikleri)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2413B1F4" w14:textId="36998C5B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A44BC4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362E51E7" w14:textId="77777777" w:rsidR="00A44BC4" w:rsidRDefault="00D80C21" w:rsidP="00D80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</w:t>
            </w:r>
          </w:p>
          <w:p w14:paraId="229E989C" w14:textId="76994873" w:rsidR="00D80C21" w:rsidRPr="00B927D0" w:rsidRDefault="00A44BC4" w:rsidP="00D80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  <w:r w:rsidR="00D80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C21" w14:paraId="4ED9E32D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045B008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22ED577" w14:textId="57E08D3F" w:rsidR="00D80C21" w:rsidRPr="00A44BC4" w:rsidRDefault="00A44BC4" w:rsidP="00857C48">
            <w:pPr>
              <w:pStyle w:val="Balk7"/>
              <w:spacing w:before="0" w:after="0" w:line="264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44BC4">
              <w:rPr>
                <w:rFonts w:ascii="Arial" w:hAnsi="Arial" w:cs="Arial"/>
                <w:sz w:val="20"/>
                <w:szCs w:val="20"/>
                <w:lang w:val="tr-TR"/>
              </w:rPr>
              <w:t>İdare Hukukunun Kaynakları¸ İdare Hukukunun Bölümleri ve İdare Hukukuna Hâkim Olan İlkeler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; 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9BFFB1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6510786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43E8A39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30988230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17ED1C1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9876361" w14:textId="77777777" w:rsidR="00A44BC4" w:rsidRPr="009A2D5F" w:rsidRDefault="00A44BC4" w:rsidP="00A44BC4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</w:p>
          <w:p w14:paraId="7E5ADFDD" w14:textId="0039414E" w:rsidR="00D80C21" w:rsidRPr="00B927D0" w:rsidRDefault="00A44BC4" w:rsidP="00A44BC4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 xml:space="preserve">İdari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eşkilata </w:t>
            </w:r>
            <w:r>
              <w:rPr>
                <w:rFonts w:ascii="Arial" w:hAnsi="Arial" w:cs="Arial"/>
                <w:sz w:val="20"/>
                <w:szCs w:val="20"/>
              </w:rPr>
              <w:t>Hâ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kim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A2D5F">
              <w:rPr>
                <w:rFonts w:ascii="Arial" w:hAnsi="Arial" w:cs="Arial"/>
                <w:sz w:val="20"/>
                <w:szCs w:val="20"/>
              </w:rPr>
              <w:t>lan ilkeler</w:t>
            </w:r>
            <w:r>
              <w:rPr>
                <w:rFonts w:ascii="Arial" w:hAnsi="Arial" w:cs="Arial"/>
                <w:sz w:val="20"/>
                <w:szCs w:val="20"/>
              </w:rPr>
              <w:t>; Kamu Tüzel Kişiliği ve İdarenin Bütünlüğü İlkesi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7F4B0EC0" w14:textId="3AE4B0E8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A44B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7D81EA7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C0D984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7710CDA3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65C7388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6D0DC74" w14:textId="1C64BF43" w:rsidR="00D80C21" w:rsidRPr="00B927D0" w:rsidRDefault="00C72281" w:rsidP="00C72281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D5F">
              <w:rPr>
                <w:rFonts w:ascii="Arial" w:hAnsi="Arial" w:cs="Arial"/>
                <w:sz w:val="20"/>
                <w:szCs w:val="20"/>
              </w:rPr>
              <w:t>Merkezi İdare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A2D5F">
              <w:rPr>
                <w:rFonts w:ascii="Arial" w:hAnsi="Arial" w:cs="Arial"/>
                <w:sz w:val="20"/>
                <w:szCs w:val="20"/>
              </w:rPr>
              <w:t>Yerinden Yönetim Kuruluşları </w:t>
            </w:r>
            <w:r w:rsidR="00D80C21"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35A60B35" w14:textId="1B307FCE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 Bölüm</w:t>
            </w:r>
            <w:r w:rsidR="00C72281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3E08CB8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27469E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3B25B256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AADE1E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13D28452" w14:textId="1A191209" w:rsidR="00D80C21" w:rsidRPr="00B927D0" w:rsidRDefault="00C7228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dari </w:t>
            </w: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şlem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avramı,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ürleri, 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Pr="009A2D5F">
              <w:rPr>
                <w:rFonts w:ascii="Arial" w:hAnsi="Arial" w:cs="Arial"/>
                <w:sz w:val="20"/>
                <w:szCs w:val="20"/>
              </w:rPr>
              <w:t>zellikleri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0E2AF16B" w14:textId="533344E1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2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207C4F1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5BF4030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54FFDB9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303751F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554FC6C5" w14:textId="792B15BA" w:rsidR="00D80C21" w:rsidRPr="00B927D0" w:rsidRDefault="00D80C21" w:rsidP="00857C48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 </w:t>
            </w:r>
            <w:r w:rsidR="00C72281" w:rsidRPr="009A2D5F">
              <w:rPr>
                <w:rFonts w:ascii="Arial" w:hAnsi="Arial" w:cs="Arial"/>
                <w:sz w:val="20"/>
                <w:szCs w:val="20"/>
              </w:rPr>
              <w:t>Bireysel İdari İşlemler (İdari Kararlar)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70895831" w14:textId="4ED5A38F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C722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60094DD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Düz Anlatım </w:t>
            </w:r>
          </w:p>
          <w:p w14:paraId="5FFBABE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64C99EF9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7697518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1815DC62" w14:textId="057D3D70" w:rsidR="00D80C21" w:rsidRPr="00B927D0" w:rsidRDefault="00C7228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Düzenleyici İşlemler</w:t>
            </w:r>
            <w:r w:rsidR="00D80C21"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9B469AE" w14:textId="04ED78D6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C722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3946F60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2593EC2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5D3C35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25E4921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4CC5822D" w14:textId="2BA8221F" w:rsidR="00D80C21" w:rsidRPr="009A2D5F" w:rsidRDefault="00C7228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 Sözleşmeler</w:t>
            </w:r>
          </w:p>
          <w:p w14:paraId="501FE1EC" w14:textId="10D4616B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722AF1F3" w14:textId="6C31BFEC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C722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7490E19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52BA1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415DC3CC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47F8F7A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540C956" w14:textId="653BC9CD" w:rsidR="00D80C21" w:rsidRPr="00B927D0" w:rsidRDefault="00C7228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 sözleşmeler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178A6A9" w14:textId="03BFE5BC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C722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5C9E60A2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42EE0C6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700A4D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452D4BC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5C166B0" w14:textId="505F2A19" w:rsidR="00D80C21" w:rsidRPr="00B927D0" w:rsidRDefault="00C7228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Kamu Hizmeti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178D53C5" w14:textId="1B250E8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C722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23D35A5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E3DE17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181AF5EA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EBFE47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2AD1482" w14:textId="28969FD6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 </w:t>
            </w:r>
            <w:r w:rsidR="00C72281">
              <w:rPr>
                <w:rFonts w:ascii="Arial" w:hAnsi="Arial" w:cs="Arial"/>
                <w:sz w:val="20"/>
                <w:szCs w:val="20"/>
              </w:rPr>
              <w:t>Kolluk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44F88030" w14:textId="40D19FBF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C722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0C5A9DC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0B640B8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29D5BAF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5D58CA8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25D8F0E" w14:textId="2703ABAD" w:rsidR="00D80C21" w:rsidRPr="00B927D0" w:rsidRDefault="00C7228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Kamu Görevlileri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A45DDE8" w14:textId="4454B82E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C722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755EF49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56DACAA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0770D324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09D31B73" w14:textId="77777777" w:rsidR="00D80C21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2D0BA36" w14:textId="067BE761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281">
              <w:rPr>
                <w:rFonts w:ascii="Arial" w:hAnsi="Arial" w:cs="Arial"/>
                <w:sz w:val="20"/>
                <w:szCs w:val="20"/>
              </w:rPr>
              <w:t>Kamu Görevlileri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C845C45" w14:textId="73CD1574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2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1CD494D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225DE6ED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5F122029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0E60B2A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EB31281" w14:textId="03BCC14D" w:rsidR="00D80C21" w:rsidRPr="00B927D0" w:rsidRDefault="00C7228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Kamu Malları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26D9A42C" w14:textId="7016922D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2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067C068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:rsidRPr="00183415" w14:paraId="29BE028C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55689F8F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D80C21" w:rsidRPr="00183415" w14:paraId="1104CB52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79748747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0676A782" w14:textId="3FD997F9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İdare Hukuku Dersleri</w:t>
            </w:r>
            <w:r w:rsidRPr="00B927D0">
              <w:rPr>
                <w:rFonts w:ascii="Arial" w:hAnsi="Arial" w:cs="Arial"/>
                <w:sz w:val="20"/>
                <w:szCs w:val="20"/>
              </w:rPr>
              <w:t>; Kemal Gözler</w:t>
            </w:r>
            <w:r>
              <w:rPr>
                <w:rFonts w:ascii="Arial" w:hAnsi="Arial" w:cs="Arial"/>
                <w:sz w:val="20"/>
                <w:szCs w:val="20"/>
              </w:rPr>
              <w:t>- Gürsel Kaplan,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Ekin Basım Yayın Dağıtım</w:t>
            </w:r>
            <w:r>
              <w:rPr>
                <w:rFonts w:ascii="Arial" w:hAnsi="Arial" w:cs="Arial"/>
                <w:sz w:val="20"/>
                <w:szCs w:val="20"/>
              </w:rPr>
              <w:t xml:space="preserve">, Bursa, </w:t>
            </w:r>
            <w:r w:rsidR="0073580C">
              <w:rPr>
                <w:rFonts w:ascii="Arial" w:hAnsi="Arial" w:cs="Arial"/>
                <w:sz w:val="20"/>
                <w:szCs w:val="20"/>
              </w:rPr>
              <w:t>202</w:t>
            </w:r>
            <w:r w:rsidR="00C72281">
              <w:rPr>
                <w:rFonts w:ascii="Arial" w:hAnsi="Arial" w:cs="Arial"/>
                <w:sz w:val="20"/>
                <w:szCs w:val="20"/>
              </w:rPr>
              <w:t>4</w:t>
            </w:r>
            <w:r w:rsidR="007358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0C21" w:rsidRPr="00183415" w14:paraId="7CA5EC7F" w14:textId="77777777" w:rsidTr="00164736">
        <w:trPr>
          <w:trHeight w:val="393"/>
          <w:jc w:val="center"/>
        </w:trPr>
        <w:tc>
          <w:tcPr>
            <w:tcW w:w="2696" w:type="dxa"/>
            <w:gridSpan w:val="6"/>
            <w:shd w:val="clear" w:color="auto" w:fill="D2EAF1"/>
          </w:tcPr>
          <w:p w14:paraId="7FF8B8E4" w14:textId="77777777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9F433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310" w:type="dxa"/>
            <w:gridSpan w:val="18"/>
            <w:shd w:val="clear" w:color="auto" w:fill="D2EAF1"/>
          </w:tcPr>
          <w:p w14:paraId="5B79F542" w14:textId="77777777" w:rsidR="00D80C21" w:rsidRDefault="00AE4A7C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D80C21" w:rsidRPr="001E568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http://www.idare.gen.tr/</w:t>
              </w:r>
            </w:hyperlink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0C2CFAC" w14:textId="77777777" w:rsidR="00D80C21" w:rsidRPr="00183415" w:rsidRDefault="00AE4A7C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D80C21" w:rsidRPr="001E568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http://www.danistay.gov.tr/</w:t>
              </w:r>
            </w:hyperlink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0C21" w:rsidRPr="00CD0DFE" w14:paraId="265EC21D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046EBD73" w14:textId="77777777" w:rsidR="00D80C21" w:rsidRPr="00AB2C83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27669B41" w14:textId="748C5645" w:rsidR="00D80C21" w:rsidRPr="00CD0DFE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B927D0">
              <w:rPr>
                <w:rFonts w:ascii="Arial" w:hAnsi="Arial" w:cs="Arial"/>
                <w:sz w:val="20"/>
                <w:szCs w:val="20"/>
              </w:rPr>
              <w:t>Öğretim Üyesi Ders Notları</w:t>
            </w:r>
            <w:r w:rsidR="004B505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D80C21" w14:paraId="5C1A6986" w14:textId="77777777" w:rsidTr="00164736">
        <w:trPr>
          <w:trHeight w:val="393"/>
          <w:jc w:val="center"/>
        </w:trPr>
        <w:tc>
          <w:tcPr>
            <w:tcW w:w="2696" w:type="dxa"/>
            <w:gridSpan w:val="6"/>
            <w:shd w:val="clear" w:color="auto" w:fill="D2EAF1"/>
          </w:tcPr>
          <w:p w14:paraId="1C49A08A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</w:p>
        </w:tc>
        <w:tc>
          <w:tcPr>
            <w:tcW w:w="8310" w:type="dxa"/>
            <w:gridSpan w:val="18"/>
            <w:shd w:val="clear" w:color="auto" w:fill="D2EAF1"/>
          </w:tcPr>
          <w:p w14:paraId="0A547741" w14:textId="5DD1A6ED" w:rsidR="004B505B" w:rsidRDefault="004B505B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Türk İdare Hukuku, </w:t>
            </w:r>
            <w:r w:rsidR="00D80C21" w:rsidRPr="004B505B">
              <w:rPr>
                <w:rFonts w:ascii="Arial" w:hAnsi="Arial" w:cs="Arial"/>
                <w:sz w:val="20"/>
                <w:szCs w:val="20"/>
              </w:rPr>
              <w:t>Baht</w:t>
            </w:r>
            <w:r w:rsidRPr="004B505B">
              <w:rPr>
                <w:rFonts w:ascii="Arial" w:hAnsi="Arial" w:cs="Arial"/>
                <w:sz w:val="20"/>
                <w:szCs w:val="20"/>
              </w:rPr>
              <w:t>iyar AKYILMAZ, Murat SEZGİNER, Cemil KAYA,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372B5F">
              <w:rPr>
                <w:rFonts w:ascii="Arial" w:hAnsi="Arial" w:cs="Arial"/>
                <w:sz w:val="20"/>
                <w:szCs w:val="20"/>
              </w:rPr>
              <w:t>eçkin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C7228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FA084FB" w14:textId="0F5A87A9" w:rsidR="00D80C21" w:rsidRPr="0079283A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C21" w:rsidRPr="00183415" w14:paraId="0249BEBE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7C4F196F" w14:textId="77777777" w:rsidR="00D80C21" w:rsidRPr="00AB2C83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018FBCC7" w14:textId="4EFDC018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Pratik çalışmalar</w:t>
            </w:r>
            <w:r w:rsidR="004B505B">
              <w:rPr>
                <w:rFonts w:ascii="Arial" w:hAnsi="Arial" w:cs="Arial"/>
                <w:sz w:val="20"/>
                <w:szCs w:val="20"/>
              </w:rPr>
              <w:t>, Pratik soru çözümlü ders notları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B50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C21" w:rsidRPr="00183415" w14:paraId="6AE0CE20" w14:textId="77777777" w:rsidTr="00164736">
        <w:trPr>
          <w:trHeight w:val="1264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62272516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C6ACD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D80C21" w14:paraId="68E1A609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4D5099A9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2823C1F0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6" w:type="dxa"/>
            <w:gridSpan w:val="4"/>
            <w:shd w:val="clear" w:color="auto" w:fill="auto"/>
          </w:tcPr>
          <w:p w14:paraId="7ED3C9F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30" w:type="dxa"/>
            <w:gridSpan w:val="10"/>
            <w:shd w:val="clear" w:color="auto" w:fill="auto"/>
          </w:tcPr>
          <w:p w14:paraId="1DF8B26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D80C21" w:rsidRPr="00183415" w14:paraId="0A3937F4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D2EAF1"/>
          </w:tcPr>
          <w:p w14:paraId="33AB8814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569034D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4"/>
            <w:shd w:val="clear" w:color="auto" w:fill="D2EAF1"/>
          </w:tcPr>
          <w:p w14:paraId="75470FB0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30" w:type="dxa"/>
            <w:gridSpan w:val="10"/>
            <w:shd w:val="clear" w:color="auto" w:fill="D2EAF1"/>
          </w:tcPr>
          <w:p w14:paraId="4231C40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29F88A78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50243A18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18D59C3D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auto"/>
          </w:tcPr>
          <w:p w14:paraId="55D78AC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0" w:type="dxa"/>
            <w:gridSpan w:val="10"/>
            <w:shd w:val="clear" w:color="auto" w:fill="auto"/>
          </w:tcPr>
          <w:p w14:paraId="48F2E99A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2D915258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3EE4E90C" w14:textId="77777777" w:rsidR="00D80C21" w:rsidRDefault="00D80C21" w:rsidP="00857C4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6ECD47D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auto"/>
          </w:tcPr>
          <w:p w14:paraId="54495B0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30" w:type="dxa"/>
            <w:gridSpan w:val="10"/>
            <w:shd w:val="clear" w:color="auto" w:fill="auto"/>
          </w:tcPr>
          <w:p w14:paraId="1D35A1EA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591572C0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D2EAF1"/>
          </w:tcPr>
          <w:p w14:paraId="3B10C69F" w14:textId="77777777" w:rsidR="00D80C21" w:rsidRDefault="00D80C21" w:rsidP="00857C4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0DA094A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4"/>
            <w:shd w:val="clear" w:color="auto" w:fill="D2EAF1"/>
          </w:tcPr>
          <w:p w14:paraId="6472E0A4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30" w:type="dxa"/>
            <w:gridSpan w:val="10"/>
            <w:shd w:val="clear" w:color="auto" w:fill="D2EAF1"/>
          </w:tcPr>
          <w:p w14:paraId="2620F2F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57678BEB" w14:textId="77777777" w:rsidTr="00164736">
        <w:trPr>
          <w:trHeight w:val="191"/>
          <w:jc w:val="center"/>
        </w:trPr>
        <w:tc>
          <w:tcPr>
            <w:tcW w:w="11006" w:type="dxa"/>
            <w:gridSpan w:val="24"/>
            <w:shd w:val="clear" w:color="auto" w:fill="auto"/>
          </w:tcPr>
          <w:p w14:paraId="26E0101C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D6CC46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D80C21" w14:paraId="2A1A541B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3A6FA531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68211513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583276A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22FEF56E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D80C21" w14:paraId="0D71743C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auto"/>
          </w:tcPr>
          <w:p w14:paraId="4F194CCD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18A428C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61" w:type="dxa"/>
            <w:gridSpan w:val="7"/>
            <w:shd w:val="clear" w:color="auto" w:fill="auto"/>
          </w:tcPr>
          <w:p w14:paraId="6CBCCE4D" w14:textId="707EB856" w:rsidR="00D80C21" w:rsidRDefault="00AE4A7C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22435DC8" w14:textId="1C355F38" w:rsidR="00D80C21" w:rsidRDefault="00AE4A7C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D80C21" w14:paraId="7BBB3A9A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5484EC93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0A74A7E3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385952D5" w14:textId="4872B081" w:rsidR="00D80C21" w:rsidRDefault="00AE4A7C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55CB8507" w14:textId="023BB11A" w:rsidR="00D80C21" w:rsidRDefault="00AE4A7C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D80C21" w14:paraId="196FBFEA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58C416B6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75A82C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4FB4391A" w14:textId="3C3E61BE" w:rsidR="00D80C21" w:rsidRDefault="00AE4A7C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4FFF8A76" w14:textId="6A584658" w:rsidR="00D80C21" w:rsidRDefault="00AE4A7C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</w:tr>
      <w:tr w:rsidR="00D80C21" w14:paraId="702BE117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6F222ED3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0D6B450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6744A284" w14:textId="4CE7F16E" w:rsidR="00D80C21" w:rsidRDefault="00AE4A7C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4F1B94E4" w14:textId="4DB36C1C" w:rsidR="00D80C21" w:rsidRDefault="00AE4A7C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45</w:t>
            </w:r>
          </w:p>
        </w:tc>
      </w:tr>
      <w:tr w:rsidR="00D80C21" w14:paraId="5EB582D0" w14:textId="77777777" w:rsidTr="00164736">
        <w:trPr>
          <w:trHeight w:val="582"/>
          <w:jc w:val="center"/>
        </w:trPr>
        <w:tc>
          <w:tcPr>
            <w:tcW w:w="8823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5E672FA2" w14:textId="77777777" w:rsidR="00D80C21" w:rsidRPr="00B927D0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</w:p>
          <w:p w14:paraId="379B327E" w14:textId="77777777" w:rsidR="00D80C21" w:rsidRPr="00D40A75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29</w:t>
            </w:r>
          </w:p>
          <w:p w14:paraId="57ECE10A" w14:textId="77777777" w:rsidR="00D80C21" w:rsidRPr="00B927D0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83" w:type="dxa"/>
            <w:gridSpan w:val="2"/>
            <w:tcBorders>
              <w:left w:val="nil"/>
            </w:tcBorders>
            <w:shd w:val="clear" w:color="auto" w:fill="auto"/>
          </w:tcPr>
          <w:p w14:paraId="35823199" w14:textId="3F45ECB5" w:rsidR="00D80C21" w:rsidRPr="00B927D0" w:rsidRDefault="00AE4A7C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</w:t>
            </w:r>
          </w:p>
        </w:tc>
      </w:tr>
      <w:tr w:rsidR="00D80C21" w:rsidRPr="00183415" w14:paraId="69A3E235" w14:textId="77777777" w:rsidTr="00164736">
        <w:trPr>
          <w:trHeight w:val="393"/>
          <w:jc w:val="center"/>
        </w:trPr>
        <w:tc>
          <w:tcPr>
            <w:tcW w:w="8823" w:type="dxa"/>
            <w:gridSpan w:val="22"/>
            <w:vMerge/>
            <w:shd w:val="clear" w:color="auto" w:fill="D2EAF1"/>
          </w:tcPr>
          <w:p w14:paraId="7468434B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shd w:val="clear" w:color="auto" w:fill="D2EAF1"/>
          </w:tcPr>
          <w:p w14:paraId="5EEA9D5D" w14:textId="4E1C6705" w:rsidR="00D80C21" w:rsidRPr="00183415" w:rsidRDefault="00AE4A7C" w:rsidP="00AE4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159/30=5,3</w:t>
            </w:r>
          </w:p>
        </w:tc>
      </w:tr>
      <w:tr w:rsidR="00D80C21" w:rsidRPr="00183415" w14:paraId="2ACE82E7" w14:textId="77777777" w:rsidTr="00164736">
        <w:trPr>
          <w:trHeight w:val="393"/>
          <w:jc w:val="center"/>
        </w:trPr>
        <w:tc>
          <w:tcPr>
            <w:tcW w:w="8823" w:type="dxa"/>
            <w:gridSpan w:val="22"/>
            <w:vMerge/>
            <w:tcBorders>
              <w:right w:val="nil"/>
            </w:tcBorders>
            <w:shd w:val="clear" w:color="auto" w:fill="auto"/>
          </w:tcPr>
          <w:p w14:paraId="4F29FAE5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left w:val="nil"/>
            </w:tcBorders>
            <w:shd w:val="clear" w:color="auto" w:fill="auto"/>
          </w:tcPr>
          <w:p w14:paraId="188B15C2" w14:textId="044C6ABB" w:rsidR="00D80C21" w:rsidRPr="00183415" w:rsidRDefault="00AE4A7C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80C21" w:rsidRPr="00183415" w14:paraId="1489CFAC" w14:textId="77777777" w:rsidTr="00164736">
        <w:trPr>
          <w:trHeight w:val="50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4F80A013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7A7DBFAE" w14:textId="77777777" w:rsidTr="00AE4A7C">
        <w:tblPrEx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11006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05F0BA00" w14:textId="25703D0C" w:rsidR="00D80C21" w:rsidRDefault="00164736" w:rsidP="00164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329C2264" wp14:editId="6419CF7D">
                  <wp:extent cx="3002280" cy="2080260"/>
                  <wp:effectExtent l="0" t="0" r="7620" b="15240"/>
                  <wp:docPr id="2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AE4A7C">
              <w:rPr>
                <w:noProof/>
              </w:rPr>
              <w:drawing>
                <wp:inline distT="0" distB="0" distL="0" distR="0" wp14:anchorId="5DE2B858" wp14:editId="27BE028B">
                  <wp:extent cx="3000375" cy="20097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7F1C548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E3F0FF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bookmarkStart w:id="0" w:name="_GoBack"/>
            <w:bookmarkEnd w:id="0"/>
          </w:p>
          <w:p w14:paraId="4FA14FC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A572163" w14:textId="77777777" w:rsidR="00D80C21" w:rsidRDefault="00D80C21" w:rsidP="00D80C2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0BA8B786" w14:textId="77777777" w:rsidR="00D80C21" w:rsidRPr="000E69C6" w:rsidRDefault="00D80C21" w:rsidP="00D80C2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1121B3A2" w14:textId="77777777" w:rsidR="000E0525" w:rsidRDefault="000E0525"/>
    <w:sectPr w:rsidR="000E0525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21"/>
    <w:rsid w:val="000E0525"/>
    <w:rsid w:val="00164736"/>
    <w:rsid w:val="001A2E90"/>
    <w:rsid w:val="00372B5F"/>
    <w:rsid w:val="00386C25"/>
    <w:rsid w:val="0046107C"/>
    <w:rsid w:val="004B505B"/>
    <w:rsid w:val="00667573"/>
    <w:rsid w:val="006D4304"/>
    <w:rsid w:val="0073580C"/>
    <w:rsid w:val="00A44BC4"/>
    <w:rsid w:val="00AE4A7C"/>
    <w:rsid w:val="00C72281"/>
    <w:rsid w:val="00D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E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D80C21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D80C21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girinti">
    <w:name w:val="girinti"/>
    <w:basedOn w:val="VarsaylanParagrafYazTipi"/>
    <w:rsid w:val="00D80C21"/>
  </w:style>
  <w:style w:type="character" w:styleId="Kpr">
    <w:name w:val="Hyperlink"/>
    <w:rsid w:val="00D80C21"/>
    <w:rPr>
      <w:strike w:val="0"/>
      <w:dstrike w:val="0"/>
      <w:color w:val="1573A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4B505B"/>
    <w:pPr>
      <w:ind w:left="720"/>
      <w:contextualSpacing/>
    </w:pPr>
  </w:style>
  <w:style w:type="character" w:customStyle="1" w:styleId="apple-converted-space">
    <w:name w:val="apple-converted-space"/>
    <w:rsid w:val="001A2E90"/>
  </w:style>
  <w:style w:type="paragraph" w:styleId="BalonMetni">
    <w:name w:val="Balloon Text"/>
    <w:basedOn w:val="Normal"/>
    <w:link w:val="BalonMetniChar"/>
    <w:uiPriority w:val="99"/>
    <w:semiHidden/>
    <w:unhideWhenUsed/>
    <w:rsid w:val="00AE4A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A7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D80C21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D80C21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girinti">
    <w:name w:val="girinti"/>
    <w:basedOn w:val="VarsaylanParagrafYazTipi"/>
    <w:rsid w:val="00D80C21"/>
  </w:style>
  <w:style w:type="character" w:styleId="Kpr">
    <w:name w:val="Hyperlink"/>
    <w:rsid w:val="00D80C21"/>
    <w:rPr>
      <w:strike w:val="0"/>
      <w:dstrike w:val="0"/>
      <w:color w:val="1573A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4B505B"/>
    <w:pPr>
      <w:ind w:left="720"/>
      <w:contextualSpacing/>
    </w:pPr>
  </w:style>
  <w:style w:type="character" w:customStyle="1" w:styleId="apple-converted-space">
    <w:name w:val="apple-converted-space"/>
    <w:rsid w:val="001A2E90"/>
  </w:style>
  <w:style w:type="paragraph" w:styleId="BalonMetni">
    <w:name w:val="Balloon Text"/>
    <w:basedOn w:val="Normal"/>
    <w:link w:val="BalonMetniChar"/>
    <w:uiPriority w:val="99"/>
    <w:semiHidden/>
    <w:unhideWhenUsed/>
    <w:rsid w:val="00AE4A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A7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danistay.gov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are.gen.t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stafaoksar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8946129280\Desktop\&#199;A&#286;%20&#220;N&#304;VERS&#304;TES&#304;\AKMASTI\Anayasa%20Hukuku\syllabus%20grafikler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GÜZ DÖNEMİ
İDARE (YÖNETİM)</a:t>
            </a:r>
            <a:r>
              <a:rPr lang="tr-TR" baseline="0"/>
              <a:t> HUKUKU 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18</c:v>
                </c:pt>
                <c:pt idx="2">
                  <c:v>14</c:v>
                </c:pt>
                <c:pt idx="3">
                  <c:v>71</c:v>
                </c:pt>
                <c:pt idx="4">
                  <c:v>62</c:v>
                </c:pt>
                <c:pt idx="5">
                  <c:v>23</c:v>
                </c:pt>
                <c:pt idx="6">
                  <c:v>14</c:v>
                </c:pt>
                <c:pt idx="7">
                  <c:v>3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82-4947-90CF-7B0981308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024640"/>
        <c:axId val="237458496"/>
      </c:barChart>
      <c:catAx>
        <c:axId val="13502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7458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745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502464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 Güz Dönemi
Law257 İdare (Yönetim)</a:t>
            </a:r>
            <a:r>
              <a:rPr lang="tr-TR" baseline="0"/>
              <a:t> Hukuku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15</c:v>
                </c:pt>
                <c:pt idx="2">
                  <c:v>9</c:v>
                </c:pt>
                <c:pt idx="3">
                  <c:v>50</c:v>
                </c:pt>
                <c:pt idx="4">
                  <c:v>46</c:v>
                </c:pt>
                <c:pt idx="5">
                  <c:v>21</c:v>
                </c:pt>
                <c:pt idx="6">
                  <c:v>11</c:v>
                </c:pt>
                <c:pt idx="7">
                  <c:v>8</c:v>
                </c:pt>
                <c:pt idx="8">
                  <c:v>7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025664"/>
        <c:axId val="237459072"/>
      </c:barChart>
      <c:catAx>
        <c:axId val="13502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7459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745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502566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Okşar</dc:creator>
  <cp:lastModifiedBy>Damla BAYINDIR</cp:lastModifiedBy>
  <cp:revision>2</cp:revision>
  <dcterms:created xsi:type="dcterms:W3CDTF">2025-03-12T12:41:00Z</dcterms:created>
  <dcterms:modified xsi:type="dcterms:W3CDTF">2025-03-12T12:41:00Z</dcterms:modified>
</cp:coreProperties>
</file>