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FF0BC3" w:rsidRPr="0023749A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:rsidR="00FF0BC3" w:rsidRPr="0023749A" w:rsidRDefault="00794037" w:rsidP="00FF0BC3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FF0BC3" w:rsidRPr="0023749A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 w:rsidR="00A10986" w:rsidRPr="0023749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FF0BC3" w:rsidRPr="0023749A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FF0BC3" w:rsidRPr="0023749A" w:rsidRDefault="00047B7E" w:rsidP="00047B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OSD</w:t>
            </w:r>
            <w:r w:rsidR="00D031A2"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C28C0" w:rsidRPr="0023749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FF0BC3" w:rsidRPr="0023749A" w:rsidRDefault="00047B7E" w:rsidP="00AA30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Eleştirel Düşünme ve </w:t>
            </w:r>
            <w:r w:rsidR="00AA306D">
              <w:rPr>
                <w:rFonts w:ascii="Arial" w:hAnsi="Arial" w:cs="Arial"/>
                <w:sz w:val="20"/>
                <w:szCs w:val="20"/>
              </w:rPr>
              <w:t xml:space="preserve">Sosyal </w:t>
            </w:r>
            <w:r>
              <w:rPr>
                <w:rFonts w:ascii="Arial" w:hAnsi="Arial" w:cs="Arial"/>
                <w:sz w:val="20"/>
                <w:szCs w:val="20"/>
              </w:rPr>
              <w:t xml:space="preserve"> Bilimler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FF0BC3" w:rsidRPr="0023749A" w:rsidRDefault="00047B7E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F0BC3" w:rsidRPr="0023749A">
              <w:rPr>
                <w:rFonts w:ascii="Arial" w:hAnsi="Arial" w:cs="Arial"/>
                <w:sz w:val="20"/>
                <w:szCs w:val="20"/>
              </w:rPr>
              <w:t xml:space="preserve"> (3-0-0)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FF0BC3" w:rsidRPr="0023749A" w:rsidRDefault="00047B7E" w:rsidP="00047B7E">
            <w:pPr>
              <w:tabs>
                <w:tab w:val="left" w:pos="990"/>
                <w:tab w:val="center" w:pos="10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</w:tc>
      </w:tr>
      <w:tr w:rsidR="00FF0BC3" w:rsidRPr="0023749A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FF0BC3" w:rsidRPr="0023749A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FF0BC3" w:rsidRPr="0023749A" w:rsidRDefault="00B6514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FF0BC3" w:rsidRPr="0023749A" w:rsidRDefault="00047B7E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Türkçe/</w:t>
            </w:r>
            <w:r w:rsidR="00A47870">
              <w:rPr>
                <w:rFonts w:ascii="Arial" w:hAnsi="Arial" w:cs="Arial"/>
                <w:sz w:val="20"/>
                <w:szCs w:val="20"/>
              </w:rPr>
              <w:t>İ</w:t>
            </w:r>
            <w:r w:rsidR="00D031A2">
              <w:rPr>
                <w:rFonts w:ascii="Arial" w:hAnsi="Arial" w:cs="Arial"/>
                <w:sz w:val="20"/>
                <w:szCs w:val="20"/>
              </w:rPr>
              <w:t>ngilizce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FF0BC3" w:rsidRPr="0023749A" w:rsidRDefault="00B65143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F0BC3" w:rsidRPr="0023749A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FF0BC3" w:rsidRPr="0023749A" w:rsidRDefault="00B6514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FF0BC3" w:rsidRPr="0023749A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23749A" w:rsidRDefault="00AA306D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Seçmeli</w:t>
            </w:r>
            <w:r w:rsidR="00A47870">
              <w:rPr>
                <w:rFonts w:ascii="Arial" w:hAnsi="Arial" w:cs="Arial"/>
                <w:sz w:val="20"/>
                <w:szCs w:val="20"/>
              </w:rPr>
              <w:t xml:space="preserve"> / 2</w:t>
            </w:r>
            <w:r w:rsidR="00FF0BC3" w:rsidRPr="0023749A">
              <w:rPr>
                <w:rFonts w:ascii="Arial" w:hAnsi="Arial" w:cs="Arial"/>
                <w:sz w:val="20"/>
                <w:szCs w:val="20"/>
              </w:rPr>
              <w:t>.Yıl / Güz Dönemi</w:t>
            </w:r>
            <w:r w:rsidR="00EC6FA2">
              <w:rPr>
                <w:rFonts w:ascii="Arial" w:hAnsi="Arial" w:cs="Arial"/>
                <w:sz w:val="20"/>
                <w:szCs w:val="20"/>
              </w:rPr>
              <w:t xml:space="preserve">-Düzey </w:t>
            </w:r>
            <w:r w:rsidR="00D031A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F0BC3" w:rsidRPr="0023749A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4B2BDF" w:rsidRPr="0023749A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4B2BDF" w:rsidRPr="0023749A" w:rsidRDefault="004B2BDF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4B2BDF" w:rsidRPr="0023749A" w:rsidRDefault="004B2BDF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Dr. Canol Kandemir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4B2BDF" w:rsidRPr="0023749A" w:rsidRDefault="00047B7E" w:rsidP="0004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Pazartesi 16:50-18:20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Perşembe 14-16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4B2BDF" w:rsidRPr="0023749A" w:rsidRDefault="00006B34" w:rsidP="0000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ckandemir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>@</w:t>
            </w:r>
            <w:r w:rsidRPr="0023749A">
              <w:rPr>
                <w:rFonts w:ascii="Arial" w:hAnsi="Arial" w:cs="Arial"/>
                <w:sz w:val="20"/>
                <w:szCs w:val="20"/>
              </w:rPr>
              <w:t>cag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>.</w:t>
            </w:r>
            <w:r w:rsidRPr="0023749A">
              <w:rPr>
                <w:rFonts w:ascii="Arial" w:hAnsi="Arial" w:cs="Arial"/>
                <w:sz w:val="20"/>
                <w:szCs w:val="20"/>
              </w:rPr>
              <w:t>edu.tr</w:t>
            </w:r>
          </w:p>
        </w:tc>
      </w:tr>
      <w:tr w:rsidR="004B2BDF" w:rsidRPr="0023749A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4B2BDF" w:rsidRPr="0023749A" w:rsidRDefault="004B2BDF" w:rsidP="00FF0BC3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4B2BDF" w:rsidRPr="0023749A" w:rsidRDefault="004B2BDF" w:rsidP="00047B7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749A">
              <w:rPr>
                <w:rFonts w:ascii="Arial" w:hAnsi="Arial" w:cs="Arial"/>
                <w:color w:val="000000"/>
                <w:sz w:val="20"/>
                <w:szCs w:val="20"/>
              </w:rPr>
              <w:t xml:space="preserve">Bu ders, </w:t>
            </w:r>
            <w:r w:rsidR="00047B7E">
              <w:rPr>
                <w:rFonts w:ascii="Arial" w:hAnsi="Arial" w:cs="Arial"/>
                <w:color w:val="000000"/>
                <w:sz w:val="20"/>
                <w:szCs w:val="20"/>
              </w:rPr>
              <w:t>işlevselci, yorumcu, hümanist ve yapısalcı düşünceler çerçevesinde eleştirel teori ve düşünceyi tanıtmayı amaçlamaktadır.</w:t>
            </w:r>
            <w:r w:rsidRPr="0023749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F0BC3" w:rsidRPr="0023749A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FF0BC3" w:rsidRPr="0023749A" w:rsidRDefault="00FF0BC3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FF0BC3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Prog. Çıktıları</w:t>
            </w:r>
          </w:p>
        </w:tc>
        <w:tc>
          <w:tcPr>
            <w:tcW w:w="1449" w:type="dxa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047B7E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işlevselci, yorumcu, hümanist ve yapısalcı düşünceleri birbirinden ayırabilmektedir.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8F01DB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047B7E">
              <w:rPr>
                <w:rFonts w:ascii="Arial" w:hAnsi="Arial" w:cs="Arial"/>
                <w:sz w:val="20"/>
                <w:szCs w:val="20"/>
              </w:rPr>
              <w:t xml:space="preserve">arklı </w:t>
            </w:r>
            <w:r w:rsidR="00AA306D">
              <w:rPr>
                <w:rFonts w:ascii="Arial" w:hAnsi="Arial" w:cs="Arial"/>
                <w:sz w:val="20"/>
                <w:szCs w:val="20"/>
              </w:rPr>
              <w:t>düşüncelerin üst varsayım</w:t>
            </w:r>
            <w:r w:rsidR="00047B7E">
              <w:rPr>
                <w:rFonts w:ascii="Arial" w:hAnsi="Arial" w:cs="Arial"/>
                <w:sz w:val="20"/>
                <w:szCs w:val="20"/>
              </w:rPr>
              <w:t>larımı karşılaştırabilmektedir.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8F01DB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farklı düşünce ailesine ait olan teorileri yorumlayabilmektedir.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F42FD1" w:rsidP="008F01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8F01DB">
              <w:rPr>
                <w:rFonts w:ascii="Arial" w:hAnsi="Arial" w:cs="Arial"/>
                <w:sz w:val="20"/>
                <w:szCs w:val="20"/>
              </w:rPr>
              <w:t>ilim ve toplumu dört düşünce</w:t>
            </w:r>
            <w:r>
              <w:rPr>
                <w:rFonts w:ascii="Arial" w:hAnsi="Arial" w:cs="Arial"/>
                <w:sz w:val="20"/>
                <w:szCs w:val="20"/>
              </w:rPr>
              <w:t xml:space="preserve"> açı</w:t>
            </w:r>
            <w:r w:rsidR="008F01DB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="008F01DB">
              <w:rPr>
                <w:rFonts w:ascii="Arial" w:hAnsi="Arial" w:cs="Arial"/>
                <w:sz w:val="20"/>
                <w:szCs w:val="20"/>
              </w:rPr>
              <w:t>ndan analiz edebilmektedir.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F42FD1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F01DB">
              <w:rPr>
                <w:rFonts w:ascii="Arial" w:hAnsi="Arial" w:cs="Arial"/>
                <w:sz w:val="20"/>
                <w:szCs w:val="20"/>
              </w:rPr>
              <w:t>leştirel teoriyi dört düşünce içinde konumlandırabilmektedir.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F42FD1" w:rsidP="00F42F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F01DB">
              <w:rPr>
                <w:rFonts w:ascii="Arial" w:hAnsi="Arial" w:cs="Arial"/>
                <w:sz w:val="20"/>
                <w:szCs w:val="20"/>
              </w:rPr>
              <w:t xml:space="preserve">leştirel </w:t>
            </w:r>
            <w:r>
              <w:rPr>
                <w:rFonts w:ascii="Arial" w:hAnsi="Arial" w:cs="Arial"/>
                <w:sz w:val="20"/>
                <w:szCs w:val="20"/>
              </w:rPr>
              <w:t>teoriyi eleşti</w:t>
            </w:r>
            <w:r w:rsidR="008F01DB">
              <w:rPr>
                <w:rFonts w:ascii="Arial" w:hAnsi="Arial" w:cs="Arial"/>
                <w:sz w:val="20"/>
                <w:szCs w:val="20"/>
              </w:rPr>
              <w:t>rel düşünce ve düşünme ile iliişkilendirebilmektedir.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F42FD1" w:rsidP="00F42F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dört düşünceyi sentezleyerek özgün bakış açıları üretebilmektedir.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F42FD1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kendi bakış aç</w:t>
            </w:r>
            <w:r w:rsidR="00AA306D">
              <w:rPr>
                <w:rFonts w:ascii="Arial" w:hAnsi="Arial" w:cs="Arial"/>
                <w:sz w:val="20"/>
                <w:szCs w:val="20"/>
              </w:rPr>
              <w:t>ı</w:t>
            </w:r>
            <w:r>
              <w:rPr>
                <w:rFonts w:ascii="Arial" w:hAnsi="Arial" w:cs="Arial"/>
                <w:sz w:val="20"/>
                <w:szCs w:val="20"/>
              </w:rPr>
              <w:t>sını ve karşı bakış açılarını bilgili bir biçimde eleştirebilmektedir.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FF0BC3" w:rsidRPr="0023749A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FF0BC3" w:rsidRPr="0023749A" w:rsidRDefault="00FF0BC3" w:rsidP="00AA30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 w:rsidR="00FA1C91" w:rsidRPr="0023749A">
              <w:rPr>
                <w:rFonts w:ascii="Arial" w:hAnsi="Arial" w:cs="Arial"/>
                <w:sz w:val="20"/>
                <w:szCs w:val="20"/>
              </w:rPr>
              <w:t xml:space="preserve">Bu ders, </w:t>
            </w:r>
            <w:r w:rsidR="00AA306D">
              <w:rPr>
                <w:rFonts w:ascii="Arial" w:hAnsi="Arial" w:cs="Arial"/>
                <w:sz w:val="20"/>
                <w:szCs w:val="20"/>
              </w:rPr>
              <w:t>fiziksel gerçekliği açıklamak ve öngörmek için kullanılan düşünce, varsayım ve yöntemlerin eleştirilmesine ve sosyal gerçekliği kendine özgü bağlamları içinde açıklamak ve öngörmek için kullanılan düşünce, varsayım ve yöntemleri tanıtmaya odaklanmaktadır.</w:t>
            </w:r>
          </w:p>
        </w:tc>
      </w:tr>
      <w:tr w:rsidR="00FF0BC3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FF0BC3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FF0BC3" w:rsidRPr="0023749A" w:rsidRDefault="00FF0BC3" w:rsidP="00FF0BC3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73342B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73342B" w:rsidRPr="0073342B" w:rsidRDefault="0073342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3342B" w:rsidRPr="0073342B" w:rsidRDefault="0073342B" w:rsidP="0063759D">
            <w:pPr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Assumptions Social Sciences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73342B" w:rsidRPr="004B5D19" w:rsidRDefault="0073342B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73342B" w:rsidRPr="0073342B" w:rsidRDefault="0073342B" w:rsidP="000078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73342B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73342B" w:rsidRPr="0073342B" w:rsidRDefault="0073342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3342B" w:rsidRPr="0073342B" w:rsidRDefault="0073342B" w:rsidP="0063759D">
            <w:pPr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 xml:space="preserve">Assumptions about Society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73342B" w:rsidRPr="004B5D19" w:rsidRDefault="0073342B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73342B" w:rsidRPr="0073342B" w:rsidRDefault="0000784A" w:rsidP="000078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73342B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73342B" w:rsidRPr="0073342B" w:rsidRDefault="0073342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3342B" w:rsidRPr="0073342B" w:rsidRDefault="0073342B" w:rsidP="0063759D">
            <w:pPr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Two Dimentions:Subjective/Objective Axis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73342B" w:rsidRPr="004B5D19" w:rsidRDefault="0073342B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73342B" w:rsidRDefault="0073342B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73342B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73342B" w:rsidRPr="0073342B" w:rsidRDefault="0073342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3342B" w:rsidRPr="0073342B" w:rsidRDefault="0073342B" w:rsidP="0063759D">
            <w:pPr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Two Dimentions:Order/Conflict Axis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73342B" w:rsidRPr="004B5D19" w:rsidRDefault="0073342B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73342B" w:rsidRDefault="0073342B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73342B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73342B" w:rsidRPr="0073342B" w:rsidRDefault="0073342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3342B" w:rsidRPr="0073342B" w:rsidRDefault="0073342B" w:rsidP="0063759D">
            <w:pPr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Four Paradigms: A Macro Outlook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73342B" w:rsidRPr="004B5D19" w:rsidRDefault="0073342B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1.3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73342B" w:rsidRDefault="0073342B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73342B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73342B" w:rsidRPr="0073342B" w:rsidRDefault="0073342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3342B" w:rsidRPr="0073342B" w:rsidRDefault="0073342B" w:rsidP="0063759D">
            <w:pPr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Functionalist Paradigm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73342B" w:rsidRPr="004B5D19" w:rsidRDefault="0073342B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73342B" w:rsidRDefault="0073342B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73342B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73342B" w:rsidRPr="0073342B" w:rsidRDefault="0073342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3342B" w:rsidRPr="0073342B" w:rsidRDefault="0073342B" w:rsidP="0063759D">
            <w:pPr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Functionalist Paradigm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73342B" w:rsidRPr="004B5D19" w:rsidRDefault="0073342B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73342B" w:rsidRDefault="0073342B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73342B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73342B" w:rsidRPr="0073342B" w:rsidRDefault="0073342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3342B" w:rsidRPr="0073342B" w:rsidRDefault="0073342B" w:rsidP="0063759D">
            <w:pPr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Interpretive Paradigm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73342B" w:rsidRPr="004B5D19" w:rsidRDefault="0073342B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2.6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73342B" w:rsidRDefault="0073342B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73342B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73342B" w:rsidRPr="0073342B" w:rsidRDefault="0073342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3342B" w:rsidRPr="0073342B" w:rsidRDefault="0073342B" w:rsidP="0063759D">
            <w:pPr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Interpretive Paradigm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73342B" w:rsidRPr="004B5D19" w:rsidRDefault="0073342B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2.6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73342B" w:rsidRDefault="0073342B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73342B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73342B" w:rsidRPr="0073342B" w:rsidRDefault="0073342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3342B" w:rsidRPr="0073342B" w:rsidRDefault="0073342B" w:rsidP="0063759D">
            <w:pPr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Radical Humanist Paradigm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73342B" w:rsidRPr="004B5D19" w:rsidRDefault="0073342B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2.8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73342B" w:rsidRDefault="0073342B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73342B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73342B" w:rsidRPr="0073342B" w:rsidRDefault="0073342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3342B" w:rsidRPr="0073342B" w:rsidRDefault="0073342B" w:rsidP="0063759D">
            <w:pPr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Radical Humanist Paradigm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73342B" w:rsidRPr="004B5D19" w:rsidRDefault="0073342B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2.8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73342B" w:rsidRDefault="0073342B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73342B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73342B" w:rsidRPr="0073342B" w:rsidRDefault="0073342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3342B" w:rsidRPr="0073342B" w:rsidRDefault="0073342B" w:rsidP="0063759D">
            <w:pPr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Radical Structuralist Paradigm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73342B" w:rsidRPr="004B5D19" w:rsidRDefault="0073342B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2.10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73342B" w:rsidRDefault="0073342B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73342B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73342B" w:rsidRPr="0073342B" w:rsidRDefault="0073342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3342B" w:rsidRPr="0073342B" w:rsidRDefault="0073342B" w:rsidP="0063759D">
            <w:pPr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Radical Structuralist Paradigm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73342B" w:rsidRPr="004B5D19" w:rsidRDefault="0073342B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2.10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73342B" w:rsidRDefault="0073342B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73342B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73342B" w:rsidRPr="0073342B" w:rsidRDefault="0073342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3342B" w:rsidRPr="0073342B" w:rsidRDefault="0073342B" w:rsidP="0063759D">
            <w:pPr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Critical Theory and Thinking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73342B" w:rsidRPr="004B5D19" w:rsidRDefault="0073342B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2.8-10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73342B" w:rsidRPr="0073342B" w:rsidRDefault="0073342B" w:rsidP="00007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853B51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853B51" w:rsidRPr="0073342B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42B"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00784A" w:rsidRPr="0023749A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00784A" w:rsidRPr="0023749A" w:rsidRDefault="0000784A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00784A" w:rsidRPr="004B5D19" w:rsidRDefault="0000784A" w:rsidP="0054411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Sociological Paradigms </w:t>
            </w:r>
            <w:r w:rsidRPr="005822AD">
              <w:rPr>
                <w:rFonts w:ascii="Arial" w:hAnsi="Arial" w:cs="Arial"/>
                <w:b/>
                <w:sz w:val="20"/>
                <w:szCs w:val="20"/>
                <w:lang w:val="en-US"/>
              </w:rPr>
              <w:t>and Organisational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5822AD">
              <w:rPr>
                <w:rFonts w:ascii="Arial" w:hAnsi="Arial" w:cs="Arial"/>
                <w:b/>
                <w:sz w:val="20"/>
                <w:szCs w:val="20"/>
                <w:lang w:val="en-US"/>
              </w:rPr>
              <w:t>Analysis</w:t>
            </w:r>
            <w:r w:rsidR="004101BA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Elements of the Sociology o</w:t>
            </w:r>
            <w:r w:rsidRPr="00D61AB9">
              <w:rPr>
                <w:rFonts w:ascii="Arial" w:hAnsi="Arial" w:cs="Arial"/>
                <w:b/>
                <w:sz w:val="20"/>
                <w:szCs w:val="20"/>
                <w:lang w:val="en-US"/>
              </w:rPr>
              <w:t>f Corporate Life</w:t>
            </w:r>
            <w:r w:rsidR="00736A34">
              <w:rPr>
                <w:rFonts w:ascii="Arial" w:hAnsi="Arial" w:cs="Arial"/>
                <w:b/>
                <w:sz w:val="20"/>
                <w:szCs w:val="20"/>
                <w:lang w:val="en-US"/>
              </w:rPr>
              <w:t>, Gibson Burrell&amp;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Garreth Morgan, Routledge, 2019.</w:t>
            </w:r>
          </w:p>
        </w:tc>
      </w:tr>
      <w:tr w:rsidR="00881E3D" w:rsidRPr="0023749A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881E3D" w:rsidRPr="0023749A" w:rsidRDefault="00881E3D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WEB Adresleri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881E3D" w:rsidRPr="004B5D19" w:rsidRDefault="0000784A" w:rsidP="008E044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t>-</w:t>
            </w:r>
          </w:p>
        </w:tc>
      </w:tr>
      <w:tr w:rsidR="00881E3D" w:rsidRPr="0023749A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881E3D" w:rsidRPr="0023749A" w:rsidRDefault="00881E3D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881E3D" w:rsidRPr="004E65C2" w:rsidRDefault="0000784A" w:rsidP="008E04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881E3D" w:rsidRPr="0023749A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881E3D" w:rsidRPr="0023749A" w:rsidRDefault="00881E3D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881E3D" w:rsidRPr="00BF260D" w:rsidRDefault="00881E3D" w:rsidP="008E0441">
            <w:pPr>
              <w:rPr>
                <w:rFonts w:ascii="Arial" w:hAnsi="Arial" w:cs="Arial"/>
                <w:sz w:val="20"/>
                <w:szCs w:val="20"/>
              </w:rPr>
            </w:pPr>
            <w:r w:rsidRPr="00BF260D">
              <w:rPr>
                <w:rFonts w:ascii="Arial" w:hAnsi="Arial" w:cs="Arial"/>
                <w:sz w:val="20"/>
                <w:szCs w:val="20"/>
              </w:rPr>
              <w:t>Gerektiğinde öğrenci otomasyon sisteminden erişilebilecektir.</w:t>
            </w:r>
          </w:p>
        </w:tc>
      </w:tr>
      <w:tr w:rsidR="00853B51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Quizzes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lastRenderedPageBreak/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00784A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E61E2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00784A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Uygulama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Küçük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Alan Çalışması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  <w:tr w:rsidR="00853B51" w:rsidRPr="0023749A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853B51" w:rsidRPr="0023749A" w:rsidRDefault="00853B51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853B51" w:rsidRPr="0023749A" w:rsidRDefault="00853B51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:rsidR="00853B51" w:rsidRPr="0023749A" w:rsidRDefault="00853B51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853B51" w:rsidRPr="0023749A" w:rsidRDefault="0000784A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</w:tr>
      <w:tr w:rsidR="00853B51" w:rsidRPr="0023749A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0078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 =</w:t>
            </w:r>
            <w:r w:rsidR="0000784A">
              <w:rPr>
                <w:rFonts w:ascii="Arial" w:hAnsi="Arial" w:cs="Arial"/>
                <w:sz w:val="20"/>
                <w:szCs w:val="20"/>
              </w:rPr>
              <w:t>176</w:t>
            </w:r>
            <w:r w:rsidRPr="0023749A">
              <w:rPr>
                <w:rFonts w:ascii="Arial" w:hAnsi="Arial" w:cs="Arial"/>
                <w:sz w:val="20"/>
                <w:szCs w:val="20"/>
              </w:rPr>
              <w:t>/30=</w:t>
            </w:r>
            <w:r w:rsidR="0000784A"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</w:tr>
      <w:tr w:rsidR="00853B51" w:rsidRPr="0023749A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853B51" w:rsidRPr="0023749A" w:rsidRDefault="0000784A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E23A83" w:rsidRPr="0023749A" w:rsidRDefault="00E23A83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605B61" w:rsidRPr="0023749A" w:rsidRDefault="00605B61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1A3A5E" w:rsidRPr="0023749A" w:rsidRDefault="002A37B0" w:rsidP="00F05CF0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701B7" w:rsidRPr="00E701B7">
        <w:rPr>
          <w:noProof/>
        </w:rPr>
        <w:t xml:space="preserve"> </w:t>
      </w:r>
    </w:p>
    <w:p w:rsidR="00E67127" w:rsidRPr="0023749A" w:rsidRDefault="00E67127"/>
    <w:sectPr w:rsidR="00E67127" w:rsidRPr="0023749A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06B34"/>
    <w:rsid w:val="0000784A"/>
    <w:rsid w:val="00047B7E"/>
    <w:rsid w:val="0008631C"/>
    <w:rsid w:val="000A475A"/>
    <w:rsid w:val="000D48CA"/>
    <w:rsid w:val="000E69C6"/>
    <w:rsid w:val="00103D94"/>
    <w:rsid w:val="00106D65"/>
    <w:rsid w:val="001419AB"/>
    <w:rsid w:val="00142FA9"/>
    <w:rsid w:val="001560EF"/>
    <w:rsid w:val="00183415"/>
    <w:rsid w:val="001A3A5E"/>
    <w:rsid w:val="001D45D0"/>
    <w:rsid w:val="001F518E"/>
    <w:rsid w:val="001F65E5"/>
    <w:rsid w:val="0023749A"/>
    <w:rsid w:val="00286050"/>
    <w:rsid w:val="00297783"/>
    <w:rsid w:val="002A37B0"/>
    <w:rsid w:val="0030303E"/>
    <w:rsid w:val="003A51F3"/>
    <w:rsid w:val="003A584A"/>
    <w:rsid w:val="003B0B19"/>
    <w:rsid w:val="003C28C0"/>
    <w:rsid w:val="003F4A6E"/>
    <w:rsid w:val="004101BA"/>
    <w:rsid w:val="00413E33"/>
    <w:rsid w:val="004368FF"/>
    <w:rsid w:val="0047730C"/>
    <w:rsid w:val="00481B7A"/>
    <w:rsid w:val="00486F20"/>
    <w:rsid w:val="0049506A"/>
    <w:rsid w:val="004B2BDF"/>
    <w:rsid w:val="00533FC2"/>
    <w:rsid w:val="00536CC4"/>
    <w:rsid w:val="00590B25"/>
    <w:rsid w:val="006026D7"/>
    <w:rsid w:val="00605B61"/>
    <w:rsid w:val="00655E53"/>
    <w:rsid w:val="006E3E85"/>
    <w:rsid w:val="00706C1A"/>
    <w:rsid w:val="0073342B"/>
    <w:rsid w:val="00733F3D"/>
    <w:rsid w:val="00736A34"/>
    <w:rsid w:val="007638A4"/>
    <w:rsid w:val="00766259"/>
    <w:rsid w:val="00776C3E"/>
    <w:rsid w:val="00794037"/>
    <w:rsid w:val="007C64A7"/>
    <w:rsid w:val="007D5ACD"/>
    <w:rsid w:val="00853B51"/>
    <w:rsid w:val="0086649A"/>
    <w:rsid w:val="008703EE"/>
    <w:rsid w:val="00870DDC"/>
    <w:rsid w:val="00881E3D"/>
    <w:rsid w:val="0089287C"/>
    <w:rsid w:val="008D3353"/>
    <w:rsid w:val="008E0441"/>
    <w:rsid w:val="008F01DB"/>
    <w:rsid w:val="009460F8"/>
    <w:rsid w:val="00966919"/>
    <w:rsid w:val="00971BE9"/>
    <w:rsid w:val="009740AA"/>
    <w:rsid w:val="00A10986"/>
    <w:rsid w:val="00A26A44"/>
    <w:rsid w:val="00A4142F"/>
    <w:rsid w:val="00A465EE"/>
    <w:rsid w:val="00A47870"/>
    <w:rsid w:val="00A61108"/>
    <w:rsid w:val="00A835B1"/>
    <w:rsid w:val="00AA306D"/>
    <w:rsid w:val="00AB303A"/>
    <w:rsid w:val="00AF3B13"/>
    <w:rsid w:val="00AF77A7"/>
    <w:rsid w:val="00B159A9"/>
    <w:rsid w:val="00B65143"/>
    <w:rsid w:val="00BA1261"/>
    <w:rsid w:val="00BC7F10"/>
    <w:rsid w:val="00C76097"/>
    <w:rsid w:val="00C83752"/>
    <w:rsid w:val="00C83EBF"/>
    <w:rsid w:val="00CD0DFE"/>
    <w:rsid w:val="00CD5986"/>
    <w:rsid w:val="00CD68D9"/>
    <w:rsid w:val="00CE2097"/>
    <w:rsid w:val="00CE4155"/>
    <w:rsid w:val="00D031A2"/>
    <w:rsid w:val="00D03BE4"/>
    <w:rsid w:val="00D26C8C"/>
    <w:rsid w:val="00DB4CFB"/>
    <w:rsid w:val="00DD50D1"/>
    <w:rsid w:val="00DF36F7"/>
    <w:rsid w:val="00E23A83"/>
    <w:rsid w:val="00E61E2D"/>
    <w:rsid w:val="00E67127"/>
    <w:rsid w:val="00E701B7"/>
    <w:rsid w:val="00E90470"/>
    <w:rsid w:val="00E91092"/>
    <w:rsid w:val="00EC6FA2"/>
    <w:rsid w:val="00F0203C"/>
    <w:rsid w:val="00F05CF0"/>
    <w:rsid w:val="00F24734"/>
    <w:rsid w:val="00F32D11"/>
    <w:rsid w:val="00F41FB1"/>
    <w:rsid w:val="00F42FD1"/>
    <w:rsid w:val="00FA1C91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F05C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05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F05C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05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496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3399</CharactersWithSpaces>
  <SharedDoc>false</SharedDoc>
  <HLinks>
    <vt:vector size="18" baseType="variant">
      <vt:variant>
        <vt:i4>2752549</vt:i4>
      </vt:variant>
      <vt:variant>
        <vt:i4>6</vt:i4>
      </vt:variant>
      <vt:variant>
        <vt:i4>0</vt:i4>
      </vt:variant>
      <vt:variant>
        <vt:i4>5</vt:i4>
      </vt:variant>
      <vt:variant>
        <vt:lpwstr>http://www.tmud.org.tr/</vt:lpwstr>
      </vt:variant>
      <vt:variant>
        <vt:lpwstr/>
      </vt:variant>
      <vt:variant>
        <vt:i4>4325462</vt:i4>
      </vt:variant>
      <vt:variant>
        <vt:i4>3</vt:i4>
      </vt:variant>
      <vt:variant>
        <vt:i4>0</vt:i4>
      </vt:variant>
      <vt:variant>
        <vt:i4>5</vt:i4>
      </vt:variant>
      <vt:variant>
        <vt:lpwstr>http://www.turmob.org.tr/</vt:lpwstr>
      </vt:variant>
      <vt:variant>
        <vt:lpwstr/>
      </vt:variant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http://www.tmsk.org.tr/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Canol KANDEMIR</cp:lastModifiedBy>
  <cp:revision>11</cp:revision>
  <dcterms:created xsi:type="dcterms:W3CDTF">2023-11-27T09:28:00Z</dcterms:created>
  <dcterms:modified xsi:type="dcterms:W3CDTF">2023-12-20T08:40:00Z</dcterms:modified>
</cp:coreProperties>
</file>