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987"/>
        <w:gridCol w:w="572"/>
        <w:gridCol w:w="322"/>
        <w:gridCol w:w="12"/>
        <w:gridCol w:w="2076"/>
        <w:gridCol w:w="432"/>
        <w:gridCol w:w="1127"/>
        <w:gridCol w:w="709"/>
        <w:gridCol w:w="144"/>
        <w:gridCol w:w="542"/>
        <w:gridCol w:w="731"/>
        <w:gridCol w:w="142"/>
        <w:gridCol w:w="29"/>
        <w:gridCol w:w="717"/>
        <w:gridCol w:w="1265"/>
      </w:tblGrid>
      <w:tr w:rsidR="00B42192" w:rsidRPr="00E62DC3" w:rsidTr="00AC2AD5">
        <w:trPr>
          <w:trHeight w:val="55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ÇAĞ ÜNİVERSİTESİ</w:t>
            </w:r>
          </w:p>
          <w:p w:rsidR="00B42192" w:rsidRPr="00E62DC3" w:rsidRDefault="00C47B08" w:rsidP="00AC2AD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İKTİSADİ VE İDARİ BİLİMLER FAKÜLTESİ</w:t>
            </w:r>
          </w:p>
        </w:tc>
      </w:tr>
      <w:tr w:rsidR="00B42192" w:rsidRPr="00E62DC3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AKTS</w:t>
            </w:r>
          </w:p>
        </w:tc>
      </w:tr>
      <w:tr w:rsidR="00B42192" w:rsidRPr="00E62DC3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FLR 401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Rusça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Gereklilikler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Yok</w:t>
            </w:r>
            <w:proofErr w:type="spellEnd"/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Dersin</w:t>
            </w:r>
            <w:proofErr w:type="spellEnd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Rusça</w:t>
            </w:r>
            <w:proofErr w:type="spellEnd"/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Biçimi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Türü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Seçmeli 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B42192" w:rsidRPr="00E62DC3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İletişim</w:t>
            </w:r>
          </w:p>
        </w:tc>
      </w:tr>
      <w:tr w:rsidR="00B42192" w:rsidRPr="00E62DC3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Köstenceli 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Default="00992709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Perşembe</w:t>
            </w:r>
          </w:p>
          <w:p w:rsidR="00B42192" w:rsidRPr="00E62DC3" w:rsidRDefault="00992709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10.15-12.35</w:t>
            </w:r>
            <w:bookmarkStart w:id="0" w:name="_GoBack"/>
            <w:bookmarkEnd w:id="0"/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Default="003D5DF5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D271B">
              <w:rPr>
                <w:rFonts w:ascii="Arial" w:hAnsi="Arial" w:cs="Arial"/>
                <w:sz w:val="20"/>
                <w:szCs w:val="20"/>
              </w:rPr>
              <w:t>alı</w:t>
            </w:r>
            <w:r w:rsidR="00B421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D271B">
              <w:rPr>
                <w:rFonts w:ascii="Arial" w:hAnsi="Arial" w:cs="Arial"/>
                <w:sz w:val="20"/>
                <w:szCs w:val="20"/>
              </w:rPr>
              <w:t>.50-13.50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6BB">
              <w:rPr>
                <w:rFonts w:ascii="Arial" w:hAnsi="Arial" w:cs="Arial"/>
                <w:sz w:val="20"/>
                <w:szCs w:val="20"/>
              </w:rPr>
              <w:t>irinak</w:t>
            </w:r>
            <w:r>
              <w:rPr>
                <w:rFonts w:ascii="Arial" w:hAnsi="Arial" w:cs="Arial"/>
                <w:sz w:val="20"/>
                <w:szCs w:val="20"/>
              </w:rPr>
              <w:t>ostence@cag.edu.tr</w:t>
            </w:r>
          </w:p>
        </w:tc>
      </w:tr>
      <w:tr w:rsidR="00B42192" w:rsidRPr="005A4452" w:rsidTr="00AC2AD5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 ders, öğrencilerin Rusça dil bilgisini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genel olarak geliştirmeyi amaçla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maktadır. Daha ayrıntılı olarak ders,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öğrenciler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di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>lbilgisi ve kelime bilgisi bilgisini ilginç ve güncel bağlamlarda öğretmeyi, ders kitabındaki metinlerin ve ses komutlarının yardımıyla öğrencilerin açık (okuma ve dinleme) becerilerini geliştirmeyi amaçlamaktadır.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Bu sayede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öğrencilerin önceden öğrenilen dili, hem yazılı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hem de sözlü olarak geliştirmeleri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sağla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nmaktadır.</w:t>
            </w:r>
          </w:p>
        </w:tc>
      </w:tr>
      <w:tr w:rsidR="00B42192" w:rsidRPr="005A4452" w:rsidTr="00AC2AD5">
        <w:tc>
          <w:tcPr>
            <w:tcW w:w="70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B42192" w:rsidRPr="004739A0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Dersi başarıyla tamamlayan öğrenci </w:t>
            </w:r>
          </w:p>
        </w:tc>
        <w:tc>
          <w:tcPr>
            <w:tcW w:w="288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B42192" w:rsidRPr="00E62DC3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4452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A4452">
              <w:rPr>
                <w:rFonts w:ascii="Arial" w:hAnsi="Arial" w:cs="Arial"/>
                <w:b/>
                <w:sz w:val="20"/>
                <w:szCs w:val="20"/>
              </w:rPr>
              <w:t>. Çıktısı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bCs/>
                <w:sz w:val="20"/>
                <w:szCs w:val="20"/>
              </w:rPr>
              <w:t>Net Etkisi</w:t>
            </w:r>
          </w:p>
        </w:tc>
      </w:tr>
      <w:tr w:rsidR="00B42192" w:rsidRPr="005A4452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3C3022">
              <w:rPr>
                <w:rFonts w:ascii="Arial" w:hAnsi="Arial" w:cs="Arial"/>
                <w:sz w:val="20"/>
                <w:szCs w:val="20"/>
              </w:rPr>
              <w:t>Birisi çok yavaş konuştuğunda tanıdık konuları anlar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5A4452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3C3022">
              <w:rPr>
                <w:rFonts w:ascii="Arial" w:hAnsi="Arial" w:cs="Arial"/>
                <w:sz w:val="20"/>
                <w:szCs w:val="20"/>
              </w:rPr>
              <w:t>Tanıdık günlük ifadeleri ve çok temel ifadeleri gerçekleştir</w:t>
            </w:r>
            <w:r>
              <w:rPr>
                <w:rFonts w:ascii="Arial" w:hAnsi="Arial" w:cs="Arial"/>
                <w:sz w:val="20"/>
                <w:szCs w:val="20"/>
              </w:rPr>
              <w:t>ir,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5A4452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3C3022">
              <w:rPr>
                <w:rFonts w:ascii="Arial" w:hAnsi="Arial" w:cs="Arial"/>
                <w:sz w:val="20"/>
                <w:szCs w:val="20"/>
              </w:rPr>
              <w:t>Kiş</w:t>
            </w:r>
            <w:r>
              <w:rPr>
                <w:rFonts w:ascii="Arial" w:hAnsi="Arial" w:cs="Arial"/>
                <w:sz w:val="20"/>
                <w:szCs w:val="20"/>
              </w:rPr>
              <w:t>isel detaylarla ilgili soruları cevaplar,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5A4452" w:rsidTr="00AC2AD5">
        <w:trPr>
          <w:trHeight w:val="209"/>
        </w:trPr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3C3022">
              <w:rPr>
                <w:rFonts w:ascii="Arial" w:hAnsi="Arial" w:cs="Arial"/>
                <w:sz w:val="20"/>
                <w:szCs w:val="20"/>
              </w:rPr>
              <w:t>Basit yönleri kavrar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5A4452" w:rsidTr="00AC2AD5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B42192" w:rsidRPr="005A4452" w:rsidRDefault="00B42192" w:rsidP="00AC2AD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6F5D9F">
              <w:rPr>
                <w:rFonts w:ascii="Arial" w:hAnsi="Arial" w:cs="Arial"/>
                <w:sz w:val="20"/>
                <w:szCs w:val="20"/>
              </w:rPr>
              <w:t>Kısa basit notlar</w:t>
            </w:r>
            <w:r>
              <w:rPr>
                <w:rFonts w:ascii="Arial" w:hAnsi="Arial" w:cs="Arial"/>
                <w:sz w:val="20"/>
                <w:szCs w:val="20"/>
              </w:rPr>
              <w:t xml:space="preserve"> yazar.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A4452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2192" w:rsidRPr="00407C99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407C99" w:rsidRDefault="00B42192" w:rsidP="00AC2A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İçeriği:</w:t>
            </w:r>
            <w:r w:rsidRPr="00E62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>Bu derste öğrenciler kendilerini motive edi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 bir sınıf ortamında Rusça dilinde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ifade etmeye teşvik edilir. Böyle bir öğrenme ortamında, öğrencilerin kendi deneyimlerini ve fikirlerini kullanmalarına izin vererek öğrenci katılımını ve öğrenmeyi en üst düzeye çıkarmak amaçlanmıştır.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Dersle ilgili en önemli nokta, Rusçanı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>n kullanımını deneyimlemek için gerçek yaşam koşullarını sınıf ortamına getirmesidir. Bu ders, öğrencilerin okuma ve dinleme becerilerini geliştirmek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için gerekli Rusça kelime hazinesi,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 xml:space="preserve"> okuma metinleri ve diyaloglar hazırlar.</w:t>
            </w:r>
          </w:p>
        </w:tc>
      </w:tr>
      <w:tr w:rsidR="00B42192" w:rsidRPr="00504C3E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3D5DF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Haftalık Konular ve İlgili Ön Hazırlık</w:t>
            </w:r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Ön Hazırlık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Öğretim Yöntemi</w:t>
            </w:r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2B2994" w:rsidRDefault="00B42192" w:rsidP="00AC2AD5">
            <w:r>
              <w:t xml:space="preserve">İsmin ve </w:t>
            </w:r>
            <w:proofErr w:type="spellStart"/>
            <w:r>
              <w:t>sıfalart</w:t>
            </w:r>
            <w:proofErr w:type="spellEnd"/>
            <w:r>
              <w:t xml:space="preserve"> –İ hali.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2B2994" w:rsidRDefault="00B42192" w:rsidP="00AC2AD5">
            <w:r>
              <w:t>Geçici yapılar. O ve B edatları –De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2B2994" w:rsidRDefault="00B42192" w:rsidP="00AC2AD5">
            <w:r>
              <w:t>Kaz kökü ile fiiller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Önekli hareket fiilleri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A472B0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Birlik olmasına rağmen.Edat rağmen.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407C99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Karşilaştırmalı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sıfat ve zarf derecesi.</w:t>
            </w:r>
          </w:p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407C99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Kısa sıfatlar</w:t>
            </w:r>
          </w:p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Donüşlu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zamir kendim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Şartiı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yapılan eğer ve olup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olmadiği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666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Gelecek zaman hareket fiilleri</w:t>
            </w:r>
          </w:p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Renk</w:t>
            </w:r>
            <w:r>
              <w:rPr>
                <w:rFonts w:ascii="Arial" w:hAnsi="Arial" w:cs="Arial"/>
                <w:sz w:val="20"/>
                <w:szCs w:val="20"/>
              </w:rPr>
              <w:t>ler, sıfatlar</w:t>
            </w:r>
          </w:p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İyelik zamirleri</w:t>
            </w:r>
          </w:p>
          <w:p w:rsidR="00B42192" w:rsidRPr="00E62DC3" w:rsidRDefault="00B42192" w:rsidP="00A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Şimdiki zamanda fiiller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Final-Hazırlık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E62DC3" w:rsidRDefault="00B42192" w:rsidP="00AC2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B42192" w:rsidRPr="00766635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B42192" w:rsidRPr="00504C3E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B42192" w:rsidRPr="00183415" w:rsidTr="00AC2AD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Kitabı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PAYEHALI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2.2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STANISLAV CHERNYSHOV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,2009</w:t>
            </w:r>
          </w:p>
        </w:tc>
      </w:tr>
      <w:tr w:rsidR="00B42192" w:rsidRPr="00183415" w:rsidTr="00AC2AD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Diğer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Kaynaklar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992709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B42192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B421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192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B421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192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B421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192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B42192" w:rsidRPr="00504C3E" w:rsidTr="00AC2AD5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Materyal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Paylaşımı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Presentation slides</w:t>
            </w:r>
          </w:p>
        </w:tc>
      </w:tr>
      <w:tr w:rsidR="00B42192" w:rsidRPr="00504C3E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DEĞERLENDİRME SİSTEMİ</w:t>
            </w: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Yarıyıl İçi Çalışmaları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Katkı Payı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42192" w:rsidRPr="00504C3E" w:rsidTr="00AC2AD5">
        <w:trPr>
          <w:trHeight w:val="7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/ İŞ YÜKÜ TABLOSU</w:t>
            </w:r>
          </w:p>
        </w:tc>
      </w:tr>
      <w:tr w:rsidR="00B42192" w:rsidRPr="00504C3E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Süresi (Saat)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</w:tc>
      </w:tr>
      <w:tr w:rsidR="00B42192" w:rsidRPr="00183415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42192" w:rsidRPr="00183415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42</w:t>
            </w:r>
          </w:p>
        </w:tc>
      </w:tr>
      <w:tr w:rsidR="00B42192" w:rsidRPr="00183415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B42192" w:rsidRPr="00183415" w:rsidTr="00AC2AD5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Final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B42192" w:rsidRPr="00504C3E" w:rsidTr="00AC2AD5">
        <w:tc>
          <w:tcPr>
            <w:tcW w:w="7374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  <w:p w:rsidR="00B42192" w:rsidRPr="00504C3E" w:rsidRDefault="00B42192" w:rsidP="00AC2A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 / 30</w:t>
            </w:r>
          </w:p>
          <w:p w:rsidR="00B42192" w:rsidRPr="00504C3E" w:rsidRDefault="00B42192" w:rsidP="00AC2A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184</w:t>
            </w:r>
          </w:p>
        </w:tc>
      </w:tr>
      <w:tr w:rsidR="00B42192" w:rsidRPr="00183415" w:rsidTr="00AC2AD5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183415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184/30=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  <w:proofErr w:type="gramEnd"/>
          </w:p>
        </w:tc>
      </w:tr>
      <w:tr w:rsidR="00B42192" w:rsidRPr="00183415" w:rsidTr="00AC2AD5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504C3E" w:rsidRDefault="00B42192" w:rsidP="00AC2AD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2192" w:rsidRPr="00183415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42192" w:rsidRPr="00504C3E" w:rsidTr="00AC2AD5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504C3E" w:rsidRDefault="00B42192" w:rsidP="00A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GEÇMİŞ DÖNEM BAŞARILARI</w:t>
            </w:r>
          </w:p>
        </w:tc>
      </w:tr>
      <w:tr w:rsidR="00B42192" w:rsidRPr="007105F6" w:rsidTr="00AC2AD5">
        <w:tblPrEx>
          <w:tblCellMar>
            <w:left w:w="70" w:type="dxa"/>
            <w:right w:w="70" w:type="dxa"/>
          </w:tblCellMar>
        </w:tblPrEx>
        <w:tc>
          <w:tcPr>
            <w:tcW w:w="10800" w:type="dxa"/>
            <w:gridSpan w:val="17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42192" w:rsidRPr="007105F6" w:rsidRDefault="00B42192" w:rsidP="00AC2AD5">
            <w:pPr>
              <w:tabs>
                <w:tab w:val="left" w:pos="2640"/>
              </w:tabs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noProof/>
              </w:rPr>
              <w:lastRenderedPageBreak/>
              <w:drawing>
                <wp:inline distT="0" distB="0" distL="0" distR="0">
                  <wp:extent cx="2998851" cy="2007870"/>
                  <wp:effectExtent l="19050" t="0" r="11049" b="0"/>
                  <wp:docPr id="1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09900" cy="2019300"/>
                  <wp:effectExtent l="19050" t="0" r="19050" b="0"/>
                  <wp:docPr id="2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D21EF6" w:rsidRPr="00B42192" w:rsidRDefault="00D21EF6"/>
    <w:sectPr w:rsidR="00D21EF6" w:rsidRPr="00B42192" w:rsidSect="00D2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4E8"/>
    <w:rsid w:val="000D271B"/>
    <w:rsid w:val="001674E8"/>
    <w:rsid w:val="001E0B2F"/>
    <w:rsid w:val="003D5DF5"/>
    <w:rsid w:val="006A7E1A"/>
    <w:rsid w:val="00880D2A"/>
    <w:rsid w:val="00992709"/>
    <w:rsid w:val="00B42192"/>
    <w:rsid w:val="00C47B08"/>
    <w:rsid w:val="00D21EF6"/>
    <w:rsid w:val="00D93DF9"/>
    <w:rsid w:val="00E32252"/>
    <w:rsid w:val="00EA4AD7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4219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21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19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29018705995083982"/>
          <c:y val="5.808759687029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  <c:pt idx="7">
                  <c:v>7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968384"/>
        <c:axId val="171828928"/>
      </c:barChart>
      <c:catAx>
        <c:axId val="15796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828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82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79683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</a:t>
            </a:r>
            <a:r>
              <a:rPr lang="tr-TR" baseline="0"/>
              <a:t>-</a:t>
            </a:r>
            <a:r>
              <a:rPr lang="tr-TR"/>
              <a:t>202</a:t>
            </a:r>
            <a:r>
              <a:rPr lang="tr-TR" baseline="0"/>
              <a:t>3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1801127339"/>
          <c:y val="8.3364280957417713E-2"/>
        </c:manualLayout>
      </c:layout>
      <c:overlay val="0"/>
      <c:spPr>
        <a:noFill/>
        <a:ln w="2541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389760"/>
        <c:axId val="171832384"/>
      </c:barChart>
      <c:catAx>
        <c:axId val="18238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83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83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2389760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13</cp:revision>
  <dcterms:created xsi:type="dcterms:W3CDTF">2022-02-09T10:18:00Z</dcterms:created>
  <dcterms:modified xsi:type="dcterms:W3CDTF">2023-10-12T11:11:00Z</dcterms:modified>
</cp:coreProperties>
</file>