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580"/>
        <w:tblW w:w="1133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18"/>
        <w:gridCol w:w="693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166"/>
        <w:gridCol w:w="44"/>
        <w:gridCol w:w="97"/>
        <w:gridCol w:w="1276"/>
        <w:gridCol w:w="359"/>
        <w:gridCol w:w="617"/>
        <w:gridCol w:w="135"/>
        <w:gridCol w:w="141"/>
        <w:gridCol w:w="452"/>
        <w:gridCol w:w="162"/>
        <w:gridCol w:w="544"/>
        <w:gridCol w:w="185"/>
        <w:gridCol w:w="1799"/>
      </w:tblGrid>
      <w:tr w:rsidR="00314359" w:rsidRPr="005D4901" w14:paraId="50AF486D" w14:textId="77777777" w:rsidTr="00AA66E8">
        <w:trPr>
          <w:trHeight w:val="550"/>
        </w:trPr>
        <w:tc>
          <w:tcPr>
            <w:tcW w:w="11330" w:type="dxa"/>
            <w:gridSpan w:val="2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A282592" w14:textId="141D4CB0" w:rsidR="00314359" w:rsidRPr="005D4901" w:rsidRDefault="00621E3D" w:rsidP="00426784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1CD41C13" w14:textId="77777777" w:rsidR="00314359" w:rsidRDefault="00621E3D" w:rsidP="004D3432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MESLEK YÜKSEKOKULU</w:t>
            </w:r>
          </w:p>
          <w:p w14:paraId="413606CA" w14:textId="69951288" w:rsidR="008611B5" w:rsidRPr="004D3432" w:rsidRDefault="0093571C" w:rsidP="004D3432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SOSYAL HİZMETLER</w:t>
            </w:r>
            <w:r w:rsidR="00BC6E61">
              <w:rPr>
                <w:b/>
                <w:bCs/>
                <w:iCs/>
                <w:color w:val="FFFFFF"/>
                <w:sz w:val="20"/>
                <w:szCs w:val="20"/>
              </w:rPr>
              <w:t xml:space="preserve"> </w:t>
            </w:r>
            <w:r w:rsidR="00961F05" w:rsidRPr="00961F05">
              <w:rPr>
                <w:b/>
                <w:bCs/>
                <w:iCs/>
                <w:color w:val="FFFFFF"/>
                <w:sz w:val="20"/>
                <w:szCs w:val="20"/>
              </w:rPr>
              <w:t>PROGRAMI</w:t>
            </w:r>
          </w:p>
        </w:tc>
      </w:tr>
      <w:tr w:rsidR="00314359" w:rsidRPr="005D4901" w14:paraId="16CFFEA8" w14:textId="77777777" w:rsidTr="000E6A20">
        <w:tc>
          <w:tcPr>
            <w:tcW w:w="1995" w:type="dxa"/>
            <w:gridSpan w:val="4"/>
            <w:shd w:val="clear" w:color="auto" w:fill="D2EAF1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D2EAF1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5"/>
            <w:shd w:val="clear" w:color="auto" w:fill="D2EAF1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690" w:type="dxa"/>
            <w:gridSpan w:val="4"/>
            <w:shd w:val="clear" w:color="auto" w:fill="D2EAF1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0E6A20">
        <w:tc>
          <w:tcPr>
            <w:tcW w:w="1995" w:type="dxa"/>
            <w:gridSpan w:val="4"/>
            <w:shd w:val="clear" w:color="auto" w:fill="auto"/>
          </w:tcPr>
          <w:p w14:paraId="44692934" w14:textId="693ECC6F" w:rsidR="00314359" w:rsidRPr="005D4901" w:rsidRDefault="008428BC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 218</w:t>
            </w:r>
          </w:p>
        </w:tc>
        <w:tc>
          <w:tcPr>
            <w:tcW w:w="4941" w:type="dxa"/>
            <w:gridSpan w:val="13"/>
            <w:shd w:val="clear" w:color="auto" w:fill="D2EAF1"/>
          </w:tcPr>
          <w:p w14:paraId="115E963F" w14:textId="602FD9BA" w:rsidR="00314359" w:rsidRPr="005D4901" w:rsidRDefault="008428BC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Girişimcilik ve Liderlik</w:t>
            </w:r>
          </w:p>
        </w:tc>
        <w:tc>
          <w:tcPr>
            <w:tcW w:w="1704" w:type="dxa"/>
            <w:gridSpan w:val="5"/>
            <w:shd w:val="clear" w:color="auto" w:fill="auto"/>
          </w:tcPr>
          <w:p w14:paraId="74B6A701" w14:textId="500F400A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8428BC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8428BC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8428BC">
              <w:rPr>
                <w:sz w:val="20"/>
                <w:szCs w:val="20"/>
              </w:rPr>
              <w:t>2</w:t>
            </w:r>
          </w:p>
        </w:tc>
        <w:tc>
          <w:tcPr>
            <w:tcW w:w="2690" w:type="dxa"/>
            <w:gridSpan w:val="4"/>
            <w:shd w:val="clear" w:color="auto" w:fill="auto"/>
          </w:tcPr>
          <w:p w14:paraId="1E31D371" w14:textId="47519F38" w:rsidR="00314359" w:rsidRPr="005D4901" w:rsidRDefault="008428BC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14359" w:rsidRPr="005D4901" w14:paraId="0AAC850C" w14:textId="77777777" w:rsidTr="00AA66E8">
        <w:tc>
          <w:tcPr>
            <w:tcW w:w="3240" w:type="dxa"/>
            <w:gridSpan w:val="7"/>
            <w:shd w:val="clear" w:color="auto" w:fill="D2EAF1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8090" w:type="dxa"/>
            <w:gridSpan w:val="19"/>
            <w:shd w:val="clear" w:color="auto" w:fill="D2EAF1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AA66E8">
        <w:tc>
          <w:tcPr>
            <w:tcW w:w="3240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0832AB">
            <w:pPr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4035" w:type="dxa"/>
            <w:gridSpan w:val="8"/>
            <w:shd w:val="clear" w:color="auto" w:fill="auto"/>
          </w:tcPr>
          <w:p w14:paraId="5079DF60" w14:textId="4A226752" w:rsidR="00314359" w:rsidRPr="005D4901" w:rsidRDefault="001B6240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</w:tc>
      </w:tr>
      <w:tr w:rsidR="00314359" w:rsidRPr="005D4901" w14:paraId="2A2BFF1E" w14:textId="77777777" w:rsidTr="00AA66E8">
        <w:tc>
          <w:tcPr>
            <w:tcW w:w="3240" w:type="dxa"/>
            <w:gridSpan w:val="7"/>
            <w:shd w:val="clear" w:color="auto" w:fill="D2EAF1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8090" w:type="dxa"/>
            <w:gridSpan w:val="19"/>
            <w:shd w:val="clear" w:color="auto" w:fill="D2EAF1"/>
          </w:tcPr>
          <w:p w14:paraId="3151CCD6" w14:textId="6553AA16" w:rsidR="00314359" w:rsidRPr="005D4901" w:rsidRDefault="00B35517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314359" w:rsidRPr="005D4901">
              <w:rPr>
                <w:sz w:val="20"/>
                <w:szCs w:val="20"/>
              </w:rPr>
              <w:t xml:space="preserve">/ 2. </w:t>
            </w:r>
            <w:r w:rsidR="003C627D" w:rsidRPr="005D4901">
              <w:rPr>
                <w:sz w:val="20"/>
                <w:szCs w:val="20"/>
              </w:rPr>
              <w:t>S</w:t>
            </w:r>
            <w:r w:rsidR="00F46489" w:rsidRPr="005D4901">
              <w:rPr>
                <w:sz w:val="20"/>
                <w:szCs w:val="20"/>
              </w:rPr>
              <w:t>ınıf</w:t>
            </w:r>
            <w:r w:rsidR="00314359" w:rsidRPr="005D4901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Bahar</w:t>
            </w:r>
            <w:r w:rsidR="00314359" w:rsidRPr="005D4901">
              <w:rPr>
                <w:sz w:val="20"/>
                <w:szCs w:val="20"/>
              </w:rPr>
              <w:t xml:space="preserve"> </w:t>
            </w:r>
            <w:r w:rsidR="00F46489" w:rsidRPr="005D4901">
              <w:rPr>
                <w:sz w:val="20"/>
                <w:szCs w:val="20"/>
              </w:rPr>
              <w:t>yarıyılı</w:t>
            </w:r>
          </w:p>
        </w:tc>
      </w:tr>
      <w:tr w:rsidR="00216865" w:rsidRPr="005D4901" w14:paraId="06ECD1FB" w14:textId="77777777" w:rsidTr="000E6A20">
        <w:tc>
          <w:tcPr>
            <w:tcW w:w="2130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5A144A3F" w:rsidR="00216865" w:rsidRPr="005D4901" w:rsidRDefault="00446AE5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AF7284">
              <w:rPr>
                <w:b/>
                <w:sz w:val="20"/>
                <w:szCs w:val="20"/>
              </w:rPr>
              <w:t>Ders Saati</w:t>
            </w:r>
          </w:p>
        </w:tc>
        <w:tc>
          <w:tcPr>
            <w:tcW w:w="2410" w:type="dxa"/>
            <w:gridSpan w:val="7"/>
            <w:shd w:val="clear" w:color="auto" w:fill="auto"/>
          </w:tcPr>
          <w:p w14:paraId="44D2DD85" w14:textId="6A542339" w:rsidR="00216865" w:rsidRPr="005D4901" w:rsidRDefault="00446AE5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AF7284"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8890457" w14:textId="77777777" w:rsidR="00216865" w:rsidRPr="005D4901" w:rsidRDefault="00216865" w:rsidP="00446AE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216865">
            <w:pPr>
              <w:rPr>
                <w:bCs/>
                <w:sz w:val="20"/>
                <w:szCs w:val="20"/>
              </w:rPr>
            </w:pPr>
          </w:p>
        </w:tc>
      </w:tr>
      <w:tr w:rsidR="008241A9" w:rsidRPr="005D4901" w14:paraId="32619626" w14:textId="77777777" w:rsidTr="00E150E4">
        <w:tc>
          <w:tcPr>
            <w:tcW w:w="2130" w:type="dxa"/>
            <w:gridSpan w:val="5"/>
            <w:shd w:val="clear" w:color="auto" w:fill="D2EAF1"/>
          </w:tcPr>
          <w:p w14:paraId="5D46B8FC" w14:textId="77777777" w:rsidR="008241A9" w:rsidRDefault="008241A9" w:rsidP="008241A9">
            <w:pPr>
              <w:rPr>
                <w:b/>
                <w:bCs/>
                <w:sz w:val="20"/>
                <w:szCs w:val="20"/>
              </w:rPr>
            </w:pPr>
          </w:p>
          <w:p w14:paraId="7D8D8881" w14:textId="4276A939" w:rsidR="008241A9" w:rsidRPr="005D4901" w:rsidRDefault="008241A9" w:rsidP="008241A9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D2EAF1"/>
          </w:tcPr>
          <w:p w14:paraId="3913AA3D" w14:textId="77777777" w:rsidR="008241A9" w:rsidRDefault="008241A9" w:rsidP="008241A9">
            <w:pPr>
              <w:rPr>
                <w:sz w:val="20"/>
                <w:szCs w:val="20"/>
              </w:rPr>
            </w:pPr>
          </w:p>
          <w:p w14:paraId="01B4D058" w14:textId="6DF708A6" w:rsidR="008241A9" w:rsidRPr="005D4901" w:rsidRDefault="008241A9" w:rsidP="008241A9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Öğr. Üyesi</w:t>
            </w:r>
            <w:r w:rsidRPr="005D4901">
              <w:rPr>
                <w:sz w:val="20"/>
                <w:szCs w:val="20"/>
              </w:rPr>
              <w:t xml:space="preserve"> Yonca BİR                          </w:t>
            </w:r>
          </w:p>
          <w:p w14:paraId="39BAB01B" w14:textId="77777777" w:rsidR="008241A9" w:rsidRPr="005D4901" w:rsidRDefault="008241A9" w:rsidP="008241A9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tcBorders>
              <w:left w:val="nil"/>
              <w:right w:val="nil"/>
            </w:tcBorders>
            <w:shd w:val="clear" w:color="auto" w:fill="D2EAF0"/>
          </w:tcPr>
          <w:p w14:paraId="668B8ED6" w14:textId="77777777" w:rsidR="008241A9" w:rsidRPr="00EC41E9" w:rsidRDefault="008241A9" w:rsidP="008241A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A02BD5F" w14:textId="12F3A10E" w:rsidR="008241A9" w:rsidRPr="001D0B33" w:rsidRDefault="008241A9" w:rsidP="008241A9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Cuma</w:t>
            </w:r>
            <w:r w:rsidRPr="00EC41E9">
              <w:rPr>
                <w:spacing w:val="-3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11.55-13.20</w:t>
            </w:r>
          </w:p>
        </w:tc>
        <w:tc>
          <w:tcPr>
            <w:tcW w:w="2410" w:type="dxa"/>
            <w:gridSpan w:val="7"/>
            <w:tcBorders>
              <w:left w:val="nil"/>
              <w:right w:val="nil"/>
            </w:tcBorders>
            <w:shd w:val="clear" w:color="auto" w:fill="D2EAF0"/>
          </w:tcPr>
          <w:p w14:paraId="27764C7C" w14:textId="77777777" w:rsidR="008241A9" w:rsidRPr="00EC41E9" w:rsidRDefault="008241A9" w:rsidP="008241A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6627BCE0" w14:textId="006105F2" w:rsidR="008241A9" w:rsidRPr="005D4901" w:rsidRDefault="008241A9" w:rsidP="008241A9">
            <w:pPr>
              <w:rPr>
                <w:b/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Çarşamba (13.00-14.00)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8C9156C" w14:textId="77777777" w:rsidR="008241A9" w:rsidRDefault="008241A9" w:rsidP="008241A9"/>
          <w:p w14:paraId="1D85D5A3" w14:textId="0E07CCE7" w:rsidR="008241A9" w:rsidRPr="005D4901" w:rsidRDefault="0039613C" w:rsidP="008241A9">
            <w:pPr>
              <w:rPr>
                <w:b/>
                <w:bCs/>
                <w:sz w:val="20"/>
                <w:szCs w:val="20"/>
              </w:rPr>
            </w:pPr>
            <w:hyperlink r:id="rId6" w:history="1">
              <w:r w:rsidR="008241A9" w:rsidRPr="002213C5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AA66E8">
        <w:tc>
          <w:tcPr>
            <w:tcW w:w="2130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200" w:type="dxa"/>
            <w:gridSpan w:val="21"/>
            <w:shd w:val="clear" w:color="auto" w:fill="D2EAF1"/>
          </w:tcPr>
          <w:p w14:paraId="29B84C00" w14:textId="762433DD" w:rsidR="00216865" w:rsidRPr="005D4901" w:rsidRDefault="00C52446" w:rsidP="009E6062">
            <w:pPr>
              <w:jc w:val="both"/>
              <w:rPr>
                <w:sz w:val="20"/>
                <w:szCs w:val="20"/>
              </w:rPr>
            </w:pPr>
            <w:r w:rsidRPr="00C52446">
              <w:rPr>
                <w:sz w:val="20"/>
                <w:szCs w:val="20"/>
              </w:rPr>
              <w:t xml:space="preserve">Girişimcilik </w:t>
            </w:r>
            <w:r>
              <w:rPr>
                <w:sz w:val="20"/>
                <w:szCs w:val="20"/>
              </w:rPr>
              <w:t xml:space="preserve">ve liderlik </w:t>
            </w:r>
            <w:r w:rsidRPr="00C52446">
              <w:rPr>
                <w:sz w:val="20"/>
                <w:szCs w:val="20"/>
              </w:rPr>
              <w:t>kavram</w:t>
            </w:r>
            <w:r>
              <w:rPr>
                <w:sz w:val="20"/>
                <w:szCs w:val="20"/>
              </w:rPr>
              <w:t>lar</w:t>
            </w:r>
            <w:r w:rsidRPr="00C52446">
              <w:rPr>
                <w:sz w:val="20"/>
                <w:szCs w:val="20"/>
              </w:rPr>
              <w:t>ı</w:t>
            </w:r>
            <w:r w:rsidR="00250AB2">
              <w:rPr>
                <w:sz w:val="20"/>
                <w:szCs w:val="20"/>
              </w:rPr>
              <w:t>nı</w:t>
            </w:r>
            <w:r>
              <w:rPr>
                <w:sz w:val="20"/>
                <w:szCs w:val="20"/>
              </w:rPr>
              <w:t xml:space="preserve"> </w:t>
            </w:r>
            <w:r w:rsidR="00250AB2">
              <w:rPr>
                <w:sz w:val="20"/>
                <w:szCs w:val="20"/>
              </w:rPr>
              <w:t>tanıtmak</w:t>
            </w:r>
            <w:r>
              <w:rPr>
                <w:sz w:val="20"/>
                <w:szCs w:val="20"/>
              </w:rPr>
              <w:t xml:space="preserve">; </w:t>
            </w:r>
            <w:r w:rsidR="007B5D71" w:rsidRPr="007B5D71">
              <w:rPr>
                <w:sz w:val="20"/>
                <w:szCs w:val="20"/>
              </w:rPr>
              <w:t xml:space="preserve">KOSGEB, TUBİTAK vb. girişimcilik destekleri </w:t>
            </w:r>
            <w:r w:rsidR="00990020">
              <w:rPr>
                <w:sz w:val="20"/>
                <w:szCs w:val="20"/>
              </w:rPr>
              <w:t xml:space="preserve">ve </w:t>
            </w:r>
            <w:r w:rsidR="00250AB2">
              <w:rPr>
                <w:sz w:val="20"/>
                <w:szCs w:val="20"/>
              </w:rPr>
              <w:t>girişimci</w:t>
            </w:r>
            <w:r w:rsidR="00250AB2">
              <w:t xml:space="preserve"> </w:t>
            </w:r>
            <w:r w:rsidR="00250AB2" w:rsidRPr="00250AB2">
              <w:rPr>
                <w:sz w:val="20"/>
                <w:szCs w:val="20"/>
              </w:rPr>
              <w:t>iş planı yazımı konusunda bilgi</w:t>
            </w:r>
            <w:r w:rsidR="00250AB2">
              <w:rPr>
                <w:sz w:val="20"/>
                <w:szCs w:val="20"/>
              </w:rPr>
              <w:t xml:space="preserve"> vermek</w:t>
            </w:r>
            <w:r w:rsidR="00250AB2" w:rsidRPr="00250AB2">
              <w:rPr>
                <w:sz w:val="20"/>
                <w:szCs w:val="20"/>
              </w:rPr>
              <w:t>, iş fikri geliştirme</w:t>
            </w:r>
            <w:r w:rsidR="00250AB2">
              <w:rPr>
                <w:sz w:val="20"/>
                <w:szCs w:val="20"/>
              </w:rPr>
              <w:t>y</w:t>
            </w:r>
            <w:r w:rsidR="00250AB2" w:rsidRPr="00250AB2">
              <w:rPr>
                <w:sz w:val="20"/>
                <w:szCs w:val="20"/>
              </w:rPr>
              <w:t>i sağlamak ve bu iş fikrini iş planına dönüştürmek için gerekli araştırmaları</w:t>
            </w:r>
            <w:r w:rsidR="00250AB2">
              <w:rPr>
                <w:sz w:val="20"/>
                <w:szCs w:val="20"/>
              </w:rPr>
              <w:t>n</w:t>
            </w:r>
            <w:r w:rsidR="00250AB2" w:rsidRPr="00250AB2">
              <w:rPr>
                <w:sz w:val="20"/>
                <w:szCs w:val="20"/>
              </w:rPr>
              <w:t xml:space="preserve"> yap</w:t>
            </w:r>
            <w:r w:rsidR="00250AB2">
              <w:rPr>
                <w:sz w:val="20"/>
                <w:szCs w:val="20"/>
              </w:rPr>
              <w:t xml:space="preserve">ılıp </w:t>
            </w:r>
            <w:r w:rsidR="00250AB2" w:rsidRPr="00250AB2">
              <w:rPr>
                <w:sz w:val="20"/>
                <w:szCs w:val="20"/>
              </w:rPr>
              <w:t>teknikleri</w:t>
            </w:r>
            <w:r w:rsidR="00250AB2">
              <w:rPr>
                <w:sz w:val="20"/>
                <w:szCs w:val="20"/>
              </w:rPr>
              <w:t>n</w:t>
            </w:r>
            <w:r w:rsidR="00250AB2" w:rsidRPr="00250AB2">
              <w:rPr>
                <w:sz w:val="20"/>
                <w:szCs w:val="20"/>
              </w:rPr>
              <w:t xml:space="preserve"> kullan</w:t>
            </w:r>
            <w:r w:rsidR="00250AB2">
              <w:rPr>
                <w:sz w:val="20"/>
                <w:szCs w:val="20"/>
              </w:rPr>
              <w:t xml:space="preserve">ılarak sunumunu </w:t>
            </w:r>
            <w:r w:rsidR="00250AB2" w:rsidRPr="00250AB2">
              <w:rPr>
                <w:sz w:val="20"/>
                <w:szCs w:val="20"/>
              </w:rPr>
              <w:t xml:space="preserve">sağlamak </w:t>
            </w:r>
            <w:r w:rsidR="00250AB2">
              <w:rPr>
                <w:sz w:val="20"/>
                <w:szCs w:val="20"/>
              </w:rPr>
              <w:t>ve</w:t>
            </w:r>
            <w:r w:rsidR="00250AB2">
              <w:t xml:space="preserve"> </w:t>
            </w:r>
            <w:r w:rsidR="00990020">
              <w:rPr>
                <w:sz w:val="20"/>
                <w:szCs w:val="20"/>
              </w:rPr>
              <w:t>g</w:t>
            </w:r>
            <w:r w:rsidR="00250AB2" w:rsidRPr="00250AB2">
              <w:rPr>
                <w:sz w:val="20"/>
                <w:szCs w:val="20"/>
              </w:rPr>
              <w:t>irişimcilik sertifikası</w:t>
            </w:r>
            <w:r w:rsidR="00250AB2">
              <w:rPr>
                <w:sz w:val="20"/>
                <w:szCs w:val="20"/>
              </w:rPr>
              <w:t xml:space="preserve"> kazandırmaktır</w:t>
            </w:r>
            <w:r w:rsidR="00FA2CE0" w:rsidRPr="005D4901">
              <w:rPr>
                <w:sz w:val="20"/>
                <w:szCs w:val="20"/>
              </w:rPr>
              <w:t xml:space="preserve">. </w:t>
            </w:r>
            <w:r w:rsidR="001B6240">
              <w:t xml:space="preserve"> </w:t>
            </w:r>
            <w:r w:rsidR="001B6240" w:rsidRPr="001B6240">
              <w:rPr>
                <w:sz w:val="20"/>
                <w:szCs w:val="20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216865" w:rsidRPr="005D4901" w14:paraId="521EF9B1" w14:textId="77777777" w:rsidTr="00AA66E8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auto"/>
          </w:tcPr>
          <w:p w14:paraId="6C5F54F6" w14:textId="77777777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16865" w:rsidRPr="005D4901" w:rsidRDefault="00216865" w:rsidP="00216865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16865" w:rsidRPr="005D4901" w:rsidRDefault="00216865" w:rsidP="00216865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418" w:type="dxa"/>
            <w:gridSpan w:val="7"/>
            <w:shd w:val="clear" w:color="auto" w:fill="auto"/>
          </w:tcPr>
          <w:p w14:paraId="3D0A6059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16865" w:rsidRPr="005D4901" w14:paraId="288A2E35" w14:textId="77777777" w:rsidTr="00AA66E8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095DE075" w14:textId="77777777" w:rsidR="00216865" w:rsidRPr="005D4901" w:rsidRDefault="00216865" w:rsidP="0021686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auto"/>
          </w:tcPr>
          <w:p w14:paraId="7178A438" w14:textId="77777777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16865" w:rsidRPr="005D4901" w:rsidRDefault="00216865" w:rsidP="002168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14:paraId="2235D3EC" w14:textId="77777777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799" w:type="dxa"/>
            <w:shd w:val="clear" w:color="auto" w:fill="auto"/>
          </w:tcPr>
          <w:p w14:paraId="060FD5D0" w14:textId="77777777" w:rsidR="00216865" w:rsidRPr="005D4901" w:rsidRDefault="00216865" w:rsidP="00216865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Net Etki</w:t>
            </w:r>
          </w:p>
        </w:tc>
      </w:tr>
      <w:tr w:rsidR="001A2357" w:rsidRPr="005D4901" w14:paraId="4542C476" w14:textId="77777777" w:rsidTr="00AA66E8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581B7015" w14:textId="77777777" w:rsidR="001A2357" w:rsidRPr="005D4901" w:rsidRDefault="001A2357" w:rsidP="001A235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2FA7C4C0" w14:textId="676EA905" w:rsidR="001A2357" w:rsidRPr="005D4901" w:rsidRDefault="001A2357" w:rsidP="001A2357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57CB3BEE" w:rsidR="001A2357" w:rsidRPr="001A2357" w:rsidRDefault="001A2357" w:rsidP="001A2357">
            <w:pPr>
              <w:rPr>
                <w:sz w:val="20"/>
                <w:szCs w:val="20"/>
              </w:rPr>
            </w:pPr>
            <w:r w:rsidRPr="001A2357">
              <w:rPr>
                <w:sz w:val="20"/>
                <w:szCs w:val="20"/>
              </w:rPr>
              <w:t>Girişimcili</w:t>
            </w:r>
            <w:r>
              <w:rPr>
                <w:sz w:val="20"/>
                <w:szCs w:val="20"/>
              </w:rPr>
              <w:t xml:space="preserve">k </w:t>
            </w:r>
            <w:r w:rsidR="00B836FF">
              <w:rPr>
                <w:sz w:val="20"/>
                <w:szCs w:val="20"/>
              </w:rPr>
              <w:t xml:space="preserve">ve ilgili </w:t>
            </w:r>
            <w:r>
              <w:rPr>
                <w:sz w:val="20"/>
                <w:szCs w:val="20"/>
              </w:rPr>
              <w:t>kavram</w:t>
            </w:r>
            <w:r w:rsidR="00B836FF">
              <w:rPr>
                <w:sz w:val="20"/>
                <w:szCs w:val="20"/>
              </w:rPr>
              <w:t>ları</w:t>
            </w:r>
            <w:r w:rsidRPr="001A2357">
              <w:rPr>
                <w:sz w:val="20"/>
                <w:szCs w:val="20"/>
              </w:rPr>
              <w:t xml:space="preserve"> tanımla</w:t>
            </w:r>
            <w:r w:rsidR="001A6426">
              <w:rPr>
                <w:sz w:val="20"/>
                <w:szCs w:val="20"/>
              </w:rPr>
              <w:t>yabilir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6"/>
            <w:shd w:val="clear" w:color="auto" w:fill="auto"/>
          </w:tcPr>
          <w:p w14:paraId="25AE630B" w14:textId="0BEE2176" w:rsidR="001A2357" w:rsidRPr="005D4901" w:rsidRDefault="004B1B5C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14:paraId="2E1A6288" w14:textId="3C6619E3" w:rsidR="001A2357" w:rsidRPr="005D4901" w:rsidRDefault="007E5885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A2357" w:rsidRPr="005D4901" w14:paraId="082FE8F4" w14:textId="77777777" w:rsidTr="00AA66E8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D77C087" w14:textId="77777777" w:rsidR="001A2357" w:rsidRPr="005D4901" w:rsidRDefault="001A2357" w:rsidP="001A235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6621D6D4" w14:textId="1B57258C" w:rsidR="001A2357" w:rsidRPr="005D4901" w:rsidRDefault="001A2357" w:rsidP="001A2357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38B83CA7" w:rsidR="001A2357" w:rsidRPr="001A2357" w:rsidRDefault="00B836FF" w:rsidP="001A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 beceri ve özelliklerini</w:t>
            </w:r>
            <w:r w:rsidR="001A2357" w:rsidRPr="001A23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açıkla</w:t>
            </w:r>
            <w:r w:rsidR="001A6426">
              <w:rPr>
                <w:sz w:val="20"/>
                <w:szCs w:val="20"/>
              </w:rPr>
              <w:t>yabilir</w:t>
            </w:r>
            <w:r w:rsidR="001A2357" w:rsidRPr="001A23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619" w:type="dxa"/>
            <w:gridSpan w:val="6"/>
            <w:shd w:val="clear" w:color="auto" w:fill="auto"/>
          </w:tcPr>
          <w:p w14:paraId="72544D79" w14:textId="084D89D4" w:rsidR="001A2357" w:rsidRPr="005D4901" w:rsidRDefault="004B1B5C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14:paraId="272D194A" w14:textId="483418E4" w:rsidR="001A2357" w:rsidRPr="005D4901" w:rsidRDefault="009C0F7A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A2357" w:rsidRPr="005D4901" w14:paraId="43298BDF" w14:textId="77777777" w:rsidTr="00AA66E8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14:paraId="31088D8B" w14:textId="77777777" w:rsidR="001A2357" w:rsidRPr="005D4901" w:rsidRDefault="001A2357" w:rsidP="001A235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302ACA1D" w14:textId="79482194" w:rsidR="001A2357" w:rsidRPr="005D4901" w:rsidRDefault="001A2357" w:rsidP="001A2357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04F887FE" w:rsidR="001A2357" w:rsidRPr="001A2357" w:rsidRDefault="00C16933" w:rsidP="001A2357">
            <w:pPr>
              <w:rPr>
                <w:sz w:val="20"/>
                <w:szCs w:val="20"/>
              </w:rPr>
            </w:pPr>
            <w:r w:rsidRPr="00C16933">
              <w:rPr>
                <w:sz w:val="20"/>
                <w:szCs w:val="20"/>
              </w:rPr>
              <w:t xml:space="preserve">Liderlik </w:t>
            </w:r>
            <w:r>
              <w:rPr>
                <w:sz w:val="20"/>
                <w:szCs w:val="20"/>
              </w:rPr>
              <w:t>yaklaşım ve becerilerini</w:t>
            </w:r>
            <w:r w:rsidRPr="00C16933">
              <w:rPr>
                <w:sz w:val="20"/>
                <w:szCs w:val="20"/>
              </w:rPr>
              <w:t xml:space="preserve"> </w:t>
            </w:r>
            <w:r w:rsidR="001A6426">
              <w:rPr>
                <w:sz w:val="20"/>
                <w:szCs w:val="20"/>
              </w:rPr>
              <w:t>anlatabilir</w:t>
            </w:r>
            <w:r w:rsidR="001A2357" w:rsidRPr="001A2357">
              <w:rPr>
                <w:sz w:val="20"/>
                <w:szCs w:val="20"/>
              </w:rPr>
              <w:t>.</w:t>
            </w:r>
          </w:p>
        </w:tc>
        <w:tc>
          <w:tcPr>
            <w:tcW w:w="1619" w:type="dxa"/>
            <w:gridSpan w:val="6"/>
            <w:shd w:val="clear" w:color="auto" w:fill="auto"/>
          </w:tcPr>
          <w:p w14:paraId="1C335C0B" w14:textId="557DFAC1" w:rsidR="001A2357" w:rsidRPr="005D4901" w:rsidRDefault="0093571C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  <w:shd w:val="clear" w:color="auto" w:fill="auto"/>
          </w:tcPr>
          <w:p w14:paraId="795EC146" w14:textId="06D8E21F" w:rsidR="001A2357" w:rsidRPr="005D4901" w:rsidRDefault="009C0F7A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A2357" w:rsidRPr="005D4901" w14:paraId="3ECBD357" w14:textId="77777777" w:rsidTr="00AA66E8">
        <w:trPr>
          <w:trHeight w:val="262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BE7C427" w14:textId="77777777" w:rsidR="001A2357" w:rsidRPr="005D4901" w:rsidRDefault="001A2357" w:rsidP="001A235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755CD359" w14:textId="5F3D3408" w:rsidR="001A2357" w:rsidRPr="005D4901" w:rsidRDefault="001A2357" w:rsidP="001A2357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0524EC9B" w14:textId="3CB22700" w:rsidR="001A2357" w:rsidRPr="001A2357" w:rsidRDefault="001A6426" w:rsidP="001A2357">
            <w:pPr>
              <w:rPr>
                <w:sz w:val="20"/>
                <w:szCs w:val="20"/>
              </w:rPr>
            </w:pPr>
            <w:r w:rsidRPr="001A6426">
              <w:rPr>
                <w:sz w:val="20"/>
                <w:szCs w:val="20"/>
              </w:rPr>
              <w:t>Ders içi seminerleriyle örnek kişi</w:t>
            </w:r>
            <w:r>
              <w:rPr>
                <w:sz w:val="20"/>
                <w:szCs w:val="20"/>
              </w:rPr>
              <w:t xml:space="preserve"> ve hikaye</w:t>
            </w:r>
            <w:r w:rsidRPr="001A6426">
              <w:rPr>
                <w:sz w:val="20"/>
                <w:szCs w:val="20"/>
              </w:rPr>
              <w:t xml:space="preserve">lerden </w:t>
            </w:r>
            <w:r>
              <w:rPr>
                <w:sz w:val="20"/>
                <w:szCs w:val="20"/>
              </w:rPr>
              <w:t>hareketle</w:t>
            </w:r>
            <w:r>
              <w:t xml:space="preserve"> </w:t>
            </w:r>
            <w:r>
              <w:rPr>
                <w:sz w:val="20"/>
                <w:szCs w:val="20"/>
              </w:rPr>
              <w:t>iş fikrini</w:t>
            </w:r>
            <w:r w:rsidRPr="001A64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bir </w:t>
            </w:r>
            <w:r w:rsidRPr="001A6426">
              <w:rPr>
                <w:sz w:val="20"/>
                <w:szCs w:val="20"/>
              </w:rPr>
              <w:t>girişimci olarak yapılandırabilir.</w:t>
            </w:r>
          </w:p>
        </w:tc>
        <w:tc>
          <w:tcPr>
            <w:tcW w:w="1619" w:type="dxa"/>
            <w:gridSpan w:val="6"/>
            <w:shd w:val="clear" w:color="auto" w:fill="auto"/>
          </w:tcPr>
          <w:p w14:paraId="74959FBE" w14:textId="7112CFB8" w:rsidR="001A2357" w:rsidRPr="005D4901" w:rsidRDefault="0093571C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9" w:type="dxa"/>
            <w:shd w:val="clear" w:color="auto" w:fill="auto"/>
          </w:tcPr>
          <w:p w14:paraId="2B1E2706" w14:textId="1D944FB8" w:rsidR="001A2357" w:rsidRPr="005D4901" w:rsidRDefault="001A2357" w:rsidP="001A2357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5 </w:t>
            </w:r>
          </w:p>
        </w:tc>
      </w:tr>
      <w:tr w:rsidR="001A2357" w:rsidRPr="005D4901" w14:paraId="281F5339" w14:textId="77777777" w:rsidTr="00AA66E8">
        <w:trPr>
          <w:trHeight w:val="29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14:paraId="2C77995B" w14:textId="77777777" w:rsidR="001A2357" w:rsidRPr="005D4901" w:rsidRDefault="001A2357" w:rsidP="001A2357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14:paraId="03430F5B" w14:textId="4A020E1E" w:rsidR="001A2357" w:rsidRPr="005D4901" w:rsidRDefault="001A2357" w:rsidP="001A2357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4C353877" w:rsidR="001A2357" w:rsidRPr="001A2357" w:rsidRDefault="001A6426" w:rsidP="001A23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Girişimci iş planı hazırlayabilir.</w:t>
            </w:r>
          </w:p>
        </w:tc>
        <w:tc>
          <w:tcPr>
            <w:tcW w:w="1619" w:type="dxa"/>
            <w:gridSpan w:val="6"/>
            <w:shd w:val="clear" w:color="auto" w:fill="auto"/>
          </w:tcPr>
          <w:p w14:paraId="1CF4582F" w14:textId="558D8C03" w:rsidR="001A2357" w:rsidRPr="005D4901" w:rsidRDefault="004B1B5C" w:rsidP="001A2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14:paraId="64E7B533" w14:textId="19EB0F5F" w:rsidR="001A2357" w:rsidRPr="005D4901" w:rsidRDefault="001A2357" w:rsidP="001A2357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       </w:t>
            </w:r>
            <w:r w:rsidR="009C0F7A">
              <w:rPr>
                <w:sz w:val="20"/>
                <w:szCs w:val="20"/>
              </w:rPr>
              <w:t xml:space="preserve">    </w:t>
            </w:r>
            <w:r w:rsidR="00F14852">
              <w:rPr>
                <w:sz w:val="20"/>
                <w:szCs w:val="20"/>
              </w:rPr>
              <w:t xml:space="preserve">    </w:t>
            </w:r>
            <w:r w:rsidRPr="005D4901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AA66E8">
        <w:tc>
          <w:tcPr>
            <w:tcW w:w="11330" w:type="dxa"/>
            <w:gridSpan w:val="26"/>
            <w:shd w:val="clear" w:color="auto" w:fill="auto"/>
          </w:tcPr>
          <w:p w14:paraId="54C8888C" w14:textId="2D1A497C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>:</w:t>
            </w:r>
            <w:r w:rsidR="004A7349">
              <w:t xml:space="preserve"> </w:t>
            </w:r>
            <w:r w:rsidR="004A7349">
              <w:rPr>
                <w:bCs/>
                <w:sz w:val="20"/>
                <w:szCs w:val="20"/>
              </w:rPr>
              <w:t>G</w:t>
            </w:r>
            <w:r w:rsidR="004A7349" w:rsidRPr="004A7349">
              <w:rPr>
                <w:bCs/>
                <w:sz w:val="20"/>
                <w:szCs w:val="20"/>
              </w:rPr>
              <w:t xml:space="preserve">irişimcilik ve </w:t>
            </w:r>
            <w:r w:rsidR="00DB1739">
              <w:rPr>
                <w:bCs/>
                <w:sz w:val="20"/>
                <w:szCs w:val="20"/>
              </w:rPr>
              <w:t xml:space="preserve">kavramları, girişimcinin özellikleri, girişimcilikte </w:t>
            </w:r>
            <w:r w:rsidR="00DB1739" w:rsidRPr="00DB1739">
              <w:rPr>
                <w:bCs/>
                <w:sz w:val="20"/>
                <w:szCs w:val="20"/>
              </w:rPr>
              <w:t>başarı</w:t>
            </w:r>
            <w:r w:rsidR="004A7349" w:rsidRPr="00DB1739">
              <w:rPr>
                <w:sz w:val="20"/>
                <w:szCs w:val="20"/>
              </w:rPr>
              <w:t xml:space="preserve"> </w:t>
            </w:r>
            <w:r w:rsidR="00DB1739" w:rsidRPr="00DB1739">
              <w:rPr>
                <w:sz w:val="20"/>
                <w:szCs w:val="20"/>
              </w:rPr>
              <w:t>faktörleri</w:t>
            </w:r>
            <w:r w:rsidR="00DB1739">
              <w:rPr>
                <w:sz w:val="20"/>
                <w:szCs w:val="20"/>
              </w:rPr>
              <w:t>,</w:t>
            </w:r>
            <w:r w:rsidR="00DB1739">
              <w:t xml:space="preserve"> </w:t>
            </w:r>
            <w:r w:rsidR="004A7349" w:rsidRPr="004A7349">
              <w:rPr>
                <w:bCs/>
                <w:sz w:val="20"/>
                <w:szCs w:val="20"/>
              </w:rPr>
              <w:t>liderlik</w:t>
            </w:r>
            <w:r w:rsidR="004A7349">
              <w:rPr>
                <w:bCs/>
                <w:sz w:val="20"/>
                <w:szCs w:val="20"/>
              </w:rPr>
              <w:t xml:space="preserve"> rol ve becerileri</w:t>
            </w:r>
            <w:r w:rsidR="004A7349" w:rsidRPr="004A7349">
              <w:rPr>
                <w:bCs/>
                <w:sz w:val="20"/>
                <w:szCs w:val="20"/>
              </w:rPr>
              <w:t xml:space="preserve">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4A7349">
              <w:rPr>
                <w:bCs/>
                <w:sz w:val="20"/>
                <w:szCs w:val="20"/>
              </w:rPr>
              <w:t xml:space="preserve"> olup, </w:t>
            </w:r>
            <w:r w:rsidR="00DB1739" w:rsidRPr="00DB1739">
              <w:rPr>
                <w:bCs/>
                <w:sz w:val="20"/>
                <w:szCs w:val="20"/>
              </w:rPr>
              <w:t xml:space="preserve">örnek kişi ve hikayelerden hareketle </w:t>
            </w:r>
            <w:r w:rsidR="00DB1739">
              <w:rPr>
                <w:bCs/>
                <w:sz w:val="20"/>
                <w:szCs w:val="20"/>
              </w:rPr>
              <w:t>girişimci bakış açısıyla iş fikrinin geliştirilip yapılandırılarak iş planı</w:t>
            </w:r>
            <w:r w:rsidR="00B72856">
              <w:rPr>
                <w:bCs/>
                <w:sz w:val="20"/>
                <w:szCs w:val="20"/>
              </w:rPr>
              <w:t>nın</w:t>
            </w:r>
            <w:r w:rsidR="00DB1739">
              <w:rPr>
                <w:bCs/>
                <w:sz w:val="20"/>
                <w:szCs w:val="20"/>
              </w:rPr>
              <w:t xml:space="preserve"> hazırlanması</w:t>
            </w:r>
            <w:r w:rsidR="00D71CA4" w:rsidRPr="00D71CA4">
              <w:rPr>
                <w:bCs/>
                <w:sz w:val="20"/>
                <w:szCs w:val="20"/>
              </w:rPr>
              <w:t xml:space="preserve">, </w:t>
            </w:r>
            <w:r w:rsidR="00E13F5A" w:rsidRPr="00A0661D">
              <w:rPr>
                <w:bCs/>
                <w:sz w:val="20"/>
                <w:szCs w:val="20"/>
              </w:rPr>
              <w:t>KOSGEB</w:t>
            </w:r>
            <w:r w:rsidR="00E13F5A">
              <w:rPr>
                <w:bCs/>
                <w:sz w:val="20"/>
                <w:szCs w:val="20"/>
              </w:rPr>
              <w:t>,</w:t>
            </w:r>
            <w:r w:rsidR="00E13F5A" w:rsidRPr="00D71CA4">
              <w:rPr>
                <w:bCs/>
                <w:sz w:val="20"/>
                <w:szCs w:val="20"/>
              </w:rPr>
              <w:t xml:space="preserve"> </w:t>
            </w:r>
            <w:r w:rsidR="00D71CA4" w:rsidRPr="00D71CA4">
              <w:rPr>
                <w:bCs/>
                <w:sz w:val="20"/>
                <w:szCs w:val="20"/>
              </w:rPr>
              <w:t>TUBİTAK vb. girişimcilik</w:t>
            </w:r>
            <w:r w:rsidR="00440885">
              <w:rPr>
                <w:bCs/>
                <w:sz w:val="20"/>
                <w:szCs w:val="20"/>
              </w:rPr>
              <w:t xml:space="preserve"> </w:t>
            </w:r>
            <w:r w:rsidR="00D71CA4" w:rsidRPr="00D71CA4">
              <w:rPr>
                <w:bCs/>
                <w:sz w:val="20"/>
                <w:szCs w:val="20"/>
              </w:rPr>
              <w:t xml:space="preserve">destekleri </w:t>
            </w:r>
            <w:r w:rsidR="00440885">
              <w:rPr>
                <w:bCs/>
                <w:sz w:val="20"/>
                <w:szCs w:val="20"/>
              </w:rPr>
              <w:t xml:space="preserve">ile ilgili </w:t>
            </w:r>
            <w:r w:rsidR="00D71CA4" w:rsidRPr="00D71CA4">
              <w:rPr>
                <w:bCs/>
                <w:sz w:val="20"/>
                <w:szCs w:val="20"/>
              </w:rPr>
              <w:t>bilgile</w:t>
            </w:r>
            <w:r w:rsidR="00577733">
              <w:rPr>
                <w:bCs/>
                <w:sz w:val="20"/>
                <w:szCs w:val="20"/>
              </w:rPr>
              <w:t>ndirmeler yapıl</w:t>
            </w:r>
            <w:r w:rsidR="008B0EF7">
              <w:rPr>
                <w:bCs/>
                <w:sz w:val="20"/>
                <w:szCs w:val="20"/>
              </w:rPr>
              <w:t>acak</w:t>
            </w:r>
            <w:r w:rsidR="00037A17">
              <w:rPr>
                <w:bCs/>
                <w:sz w:val="20"/>
                <w:szCs w:val="20"/>
              </w:rPr>
              <w:t xml:space="preserve"> ve </w:t>
            </w:r>
            <w:r w:rsidR="00A0661D" w:rsidRPr="00A0661D">
              <w:rPr>
                <w:sz w:val="20"/>
                <w:szCs w:val="20"/>
              </w:rPr>
              <w:t xml:space="preserve">öğrenciler </w:t>
            </w:r>
            <w:r w:rsidR="00536499">
              <w:rPr>
                <w:bCs/>
                <w:sz w:val="20"/>
                <w:szCs w:val="20"/>
              </w:rPr>
              <w:t>g</w:t>
            </w:r>
            <w:r w:rsidR="00A0661D" w:rsidRPr="00A0661D">
              <w:rPr>
                <w:bCs/>
                <w:sz w:val="20"/>
                <w:szCs w:val="20"/>
              </w:rPr>
              <w:t xml:space="preserve">irişimcilik </w:t>
            </w:r>
            <w:r w:rsidR="00A0661D">
              <w:rPr>
                <w:bCs/>
                <w:sz w:val="20"/>
                <w:szCs w:val="20"/>
              </w:rPr>
              <w:t>sertifikasına</w:t>
            </w:r>
            <w:r w:rsidR="00A0661D" w:rsidRPr="00A0661D">
              <w:rPr>
                <w:bCs/>
                <w:sz w:val="20"/>
                <w:szCs w:val="20"/>
              </w:rPr>
              <w:t xml:space="preserve"> sahip ol</w:t>
            </w:r>
            <w:r w:rsidR="00A0661D">
              <w:rPr>
                <w:bCs/>
                <w:sz w:val="20"/>
                <w:szCs w:val="20"/>
              </w:rPr>
              <w:t>abilecektir</w:t>
            </w:r>
            <w:r w:rsidR="004A7349">
              <w:rPr>
                <w:bCs/>
                <w:sz w:val="20"/>
                <w:szCs w:val="20"/>
              </w:rPr>
              <w:t>.</w:t>
            </w:r>
            <w:r w:rsidR="00A0661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16865" w:rsidRPr="005D4901" w14:paraId="3B94CD39" w14:textId="77777777" w:rsidTr="00AA66E8">
        <w:tc>
          <w:tcPr>
            <w:tcW w:w="11330" w:type="dxa"/>
            <w:gridSpan w:val="26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AA66E8">
        <w:tc>
          <w:tcPr>
            <w:tcW w:w="763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8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9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C117C2" w:rsidRPr="005D4901" w14:paraId="42D73C33" w14:textId="77777777" w:rsidTr="001E0BFE">
        <w:tc>
          <w:tcPr>
            <w:tcW w:w="763" w:type="dxa"/>
            <w:shd w:val="clear" w:color="auto" w:fill="auto"/>
          </w:tcPr>
          <w:p w14:paraId="6091A504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dxa"/>
            <w:gridSpan w:val="13"/>
            <w:tcBorders>
              <w:left w:val="nil"/>
              <w:right w:val="nil"/>
            </w:tcBorders>
          </w:tcPr>
          <w:p w14:paraId="4E748303" w14:textId="105DF5F8" w:rsidR="00C117C2" w:rsidRPr="005D4901" w:rsidRDefault="00C117C2" w:rsidP="00C117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  <w:tc>
          <w:tcPr>
            <w:tcW w:w="2528" w:type="dxa"/>
            <w:gridSpan w:val="6"/>
            <w:shd w:val="clear" w:color="auto" w:fill="auto"/>
          </w:tcPr>
          <w:p w14:paraId="66D2EDE4" w14:textId="5D79F1AD" w:rsidR="00C117C2" w:rsidRPr="005D4901" w:rsidRDefault="00C117C2" w:rsidP="00C1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Ders kitabı </w:t>
            </w:r>
          </w:p>
        </w:tc>
        <w:tc>
          <w:tcPr>
            <w:tcW w:w="3283" w:type="dxa"/>
            <w:gridSpan w:val="6"/>
            <w:shd w:val="clear" w:color="auto" w:fill="auto"/>
          </w:tcPr>
          <w:p w14:paraId="44FD41EF" w14:textId="2D44722A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71B828B3" w14:textId="77777777" w:rsidTr="001E0BFE">
        <w:tc>
          <w:tcPr>
            <w:tcW w:w="763" w:type="dxa"/>
            <w:shd w:val="clear" w:color="auto" w:fill="auto"/>
          </w:tcPr>
          <w:p w14:paraId="562D4A37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dxa"/>
            <w:gridSpan w:val="13"/>
            <w:tcBorders>
              <w:left w:val="nil"/>
              <w:right w:val="nil"/>
            </w:tcBorders>
          </w:tcPr>
          <w:p w14:paraId="22850A15" w14:textId="672A07E5" w:rsidR="00C117C2" w:rsidRPr="005D4901" w:rsidRDefault="00C117C2" w:rsidP="00C117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</w:t>
            </w:r>
          </w:p>
        </w:tc>
        <w:tc>
          <w:tcPr>
            <w:tcW w:w="2528" w:type="dxa"/>
            <w:gridSpan w:val="6"/>
            <w:shd w:val="clear" w:color="auto" w:fill="auto"/>
          </w:tcPr>
          <w:p w14:paraId="64E082E5" w14:textId="2A3956C3" w:rsidR="00C117C2" w:rsidRPr="005D4901" w:rsidRDefault="00C117C2" w:rsidP="00C117C2">
            <w:pPr>
              <w:rPr>
                <w:sz w:val="20"/>
                <w:szCs w:val="20"/>
              </w:rPr>
            </w:pPr>
            <w:r w:rsidRPr="003E233D">
              <w:rPr>
                <w:sz w:val="20"/>
                <w:szCs w:val="20"/>
              </w:rPr>
              <w:t xml:space="preserve">Ders kitabı </w:t>
            </w:r>
          </w:p>
        </w:tc>
        <w:tc>
          <w:tcPr>
            <w:tcW w:w="3283" w:type="dxa"/>
            <w:gridSpan w:val="6"/>
            <w:shd w:val="clear" w:color="auto" w:fill="auto"/>
          </w:tcPr>
          <w:p w14:paraId="140A7F09" w14:textId="35DC9265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453B9B5D" w14:textId="77777777" w:rsidTr="001E0BFE">
        <w:tc>
          <w:tcPr>
            <w:tcW w:w="763" w:type="dxa"/>
            <w:shd w:val="clear" w:color="auto" w:fill="auto"/>
          </w:tcPr>
          <w:p w14:paraId="40FE5037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dxa"/>
            <w:gridSpan w:val="13"/>
            <w:tcBorders>
              <w:left w:val="nil"/>
              <w:right w:val="nil"/>
            </w:tcBorders>
          </w:tcPr>
          <w:p w14:paraId="77582B1D" w14:textId="419F5ED0" w:rsidR="00C117C2" w:rsidRPr="005D4901" w:rsidRDefault="00C117C2" w:rsidP="00C117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Türleri</w:t>
            </w:r>
          </w:p>
        </w:tc>
        <w:tc>
          <w:tcPr>
            <w:tcW w:w="2528" w:type="dxa"/>
            <w:gridSpan w:val="6"/>
            <w:shd w:val="clear" w:color="auto" w:fill="auto"/>
          </w:tcPr>
          <w:p w14:paraId="0C7AEF46" w14:textId="74C2334E" w:rsidR="00C117C2" w:rsidRPr="005D4901" w:rsidRDefault="00C117C2" w:rsidP="00C117C2">
            <w:pPr>
              <w:rPr>
                <w:sz w:val="20"/>
                <w:szCs w:val="20"/>
              </w:rPr>
            </w:pPr>
            <w:r w:rsidRPr="003E233D">
              <w:rPr>
                <w:sz w:val="20"/>
                <w:szCs w:val="20"/>
              </w:rPr>
              <w:t xml:space="preserve">Ders kitabı </w:t>
            </w:r>
          </w:p>
        </w:tc>
        <w:tc>
          <w:tcPr>
            <w:tcW w:w="3283" w:type="dxa"/>
            <w:gridSpan w:val="6"/>
            <w:shd w:val="clear" w:color="auto" w:fill="auto"/>
          </w:tcPr>
          <w:p w14:paraId="633A0E18" w14:textId="45FF3828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4A3ADEC7" w14:textId="77777777" w:rsidTr="001E0BFE">
        <w:tc>
          <w:tcPr>
            <w:tcW w:w="763" w:type="dxa"/>
            <w:shd w:val="clear" w:color="auto" w:fill="auto"/>
          </w:tcPr>
          <w:p w14:paraId="1AC4272A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dxa"/>
            <w:gridSpan w:val="13"/>
            <w:tcBorders>
              <w:left w:val="nil"/>
              <w:right w:val="nil"/>
            </w:tcBorders>
          </w:tcPr>
          <w:p w14:paraId="721F2AB4" w14:textId="51A43401" w:rsidR="00C117C2" w:rsidRPr="005D4901" w:rsidRDefault="00C117C2" w:rsidP="00C117C2">
            <w:pPr>
              <w:rPr>
                <w:sz w:val="20"/>
                <w:szCs w:val="20"/>
              </w:rPr>
            </w:pPr>
            <w:r>
              <w:rPr>
                <w:sz w:val="20"/>
              </w:rPr>
              <w:t>Girişimciliği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</w:t>
            </w:r>
          </w:p>
        </w:tc>
        <w:tc>
          <w:tcPr>
            <w:tcW w:w="2528" w:type="dxa"/>
            <w:gridSpan w:val="6"/>
            <w:shd w:val="clear" w:color="auto" w:fill="auto"/>
          </w:tcPr>
          <w:p w14:paraId="30B6414A" w14:textId="59372794" w:rsidR="00C117C2" w:rsidRPr="005D4901" w:rsidRDefault="00C117C2" w:rsidP="00C117C2">
            <w:pPr>
              <w:rPr>
                <w:sz w:val="20"/>
                <w:szCs w:val="20"/>
              </w:rPr>
            </w:pPr>
            <w:r w:rsidRPr="003E233D">
              <w:rPr>
                <w:sz w:val="20"/>
                <w:szCs w:val="20"/>
              </w:rPr>
              <w:t xml:space="preserve">Ders kitabı </w:t>
            </w:r>
          </w:p>
        </w:tc>
        <w:tc>
          <w:tcPr>
            <w:tcW w:w="3283" w:type="dxa"/>
            <w:gridSpan w:val="6"/>
            <w:shd w:val="clear" w:color="auto" w:fill="auto"/>
          </w:tcPr>
          <w:p w14:paraId="5AF37E23" w14:textId="629A035C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7D030F2E" w14:textId="77777777" w:rsidTr="001E0BFE">
        <w:tc>
          <w:tcPr>
            <w:tcW w:w="763" w:type="dxa"/>
            <w:shd w:val="clear" w:color="auto" w:fill="auto"/>
          </w:tcPr>
          <w:p w14:paraId="4F815EDF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56" w:type="dxa"/>
            <w:gridSpan w:val="13"/>
            <w:tcBorders>
              <w:left w:val="nil"/>
              <w:right w:val="nil"/>
            </w:tcBorders>
          </w:tcPr>
          <w:p w14:paraId="31215E0A" w14:textId="002C4D64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Girişimcilikte</w:t>
            </w:r>
            <w:r w:rsidRPr="00EC41E9">
              <w:rPr>
                <w:spacing w:val="-4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Başarı</w:t>
            </w:r>
            <w:r w:rsidRPr="00EC41E9">
              <w:rPr>
                <w:spacing w:val="-5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Faktörleri</w:t>
            </w:r>
          </w:p>
        </w:tc>
        <w:tc>
          <w:tcPr>
            <w:tcW w:w="2528" w:type="dxa"/>
            <w:gridSpan w:val="6"/>
            <w:shd w:val="clear" w:color="auto" w:fill="auto"/>
          </w:tcPr>
          <w:p w14:paraId="682174FB" w14:textId="33F63681" w:rsidR="00C117C2" w:rsidRPr="005D4901" w:rsidRDefault="00C117C2" w:rsidP="00C117C2">
            <w:pPr>
              <w:rPr>
                <w:sz w:val="20"/>
                <w:szCs w:val="20"/>
              </w:rPr>
            </w:pPr>
            <w:r w:rsidRPr="00DE6EE9">
              <w:rPr>
                <w:sz w:val="20"/>
                <w:szCs w:val="20"/>
              </w:rPr>
              <w:t xml:space="preserve">Ders kitabı </w:t>
            </w:r>
          </w:p>
        </w:tc>
        <w:tc>
          <w:tcPr>
            <w:tcW w:w="3283" w:type="dxa"/>
            <w:gridSpan w:val="6"/>
            <w:shd w:val="clear" w:color="auto" w:fill="auto"/>
          </w:tcPr>
          <w:p w14:paraId="6691A8BC" w14:textId="236130CE" w:rsidR="00C117C2" w:rsidRPr="005D4901" w:rsidRDefault="00C117C2" w:rsidP="00C117C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3A39DD7D" w14:textId="77777777" w:rsidTr="001E0BFE">
        <w:tc>
          <w:tcPr>
            <w:tcW w:w="763" w:type="dxa"/>
            <w:shd w:val="clear" w:color="auto" w:fill="auto"/>
          </w:tcPr>
          <w:p w14:paraId="796A6493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56" w:type="dxa"/>
            <w:gridSpan w:val="13"/>
            <w:tcBorders>
              <w:left w:val="nil"/>
              <w:right w:val="nil"/>
            </w:tcBorders>
          </w:tcPr>
          <w:p w14:paraId="01A147D4" w14:textId="598287C5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Liderlik</w:t>
            </w:r>
            <w:r w:rsidRPr="00EC41E9">
              <w:rPr>
                <w:spacing w:val="-3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ve</w:t>
            </w:r>
            <w:r w:rsidRPr="00EC41E9">
              <w:rPr>
                <w:spacing w:val="-2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Yöneticilik</w:t>
            </w:r>
          </w:p>
        </w:tc>
        <w:tc>
          <w:tcPr>
            <w:tcW w:w="2528" w:type="dxa"/>
            <w:gridSpan w:val="6"/>
            <w:shd w:val="clear" w:color="auto" w:fill="auto"/>
          </w:tcPr>
          <w:p w14:paraId="234D3D33" w14:textId="48DA0C28" w:rsidR="00C117C2" w:rsidRPr="005D4901" w:rsidRDefault="00C117C2" w:rsidP="00C117C2">
            <w:pPr>
              <w:rPr>
                <w:sz w:val="20"/>
                <w:szCs w:val="20"/>
              </w:rPr>
            </w:pPr>
            <w:r w:rsidRPr="00C117C2">
              <w:rPr>
                <w:sz w:val="20"/>
                <w:szCs w:val="20"/>
              </w:rPr>
              <w:t>Kaynak kitap</w:t>
            </w:r>
          </w:p>
        </w:tc>
        <w:tc>
          <w:tcPr>
            <w:tcW w:w="3283" w:type="dxa"/>
            <w:gridSpan w:val="6"/>
            <w:shd w:val="clear" w:color="auto" w:fill="auto"/>
          </w:tcPr>
          <w:p w14:paraId="6531954F" w14:textId="49625A13" w:rsidR="00C117C2" w:rsidRPr="005D4901" w:rsidRDefault="00C117C2" w:rsidP="00C117C2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4F9D24C4" w14:textId="77777777" w:rsidTr="001E0BFE">
        <w:tc>
          <w:tcPr>
            <w:tcW w:w="763" w:type="dxa"/>
            <w:shd w:val="clear" w:color="auto" w:fill="auto"/>
          </w:tcPr>
          <w:p w14:paraId="58F2E837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97" w:type="dxa"/>
            <w:gridSpan w:val="15"/>
            <w:tcBorders>
              <w:left w:val="nil"/>
              <w:right w:val="nil"/>
            </w:tcBorders>
          </w:tcPr>
          <w:p w14:paraId="79C35DB8" w14:textId="21FB66DE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Liderlik</w:t>
            </w:r>
            <w:r w:rsidRPr="00EC41E9">
              <w:rPr>
                <w:spacing w:val="-4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Yaklaşımları ve Tarzları</w:t>
            </w:r>
          </w:p>
        </w:tc>
        <w:tc>
          <w:tcPr>
            <w:tcW w:w="2528" w:type="dxa"/>
            <w:gridSpan w:val="5"/>
            <w:shd w:val="clear" w:color="auto" w:fill="auto"/>
          </w:tcPr>
          <w:p w14:paraId="56EF5095" w14:textId="0D1ED4F7" w:rsidR="00C117C2" w:rsidRPr="005D4901" w:rsidRDefault="00C117C2" w:rsidP="00C117C2">
            <w:pPr>
              <w:ind w:left="-114"/>
              <w:rPr>
                <w:sz w:val="20"/>
                <w:szCs w:val="20"/>
              </w:rPr>
            </w:pPr>
            <w:r w:rsidRPr="00C117C2">
              <w:rPr>
                <w:sz w:val="20"/>
                <w:szCs w:val="20"/>
              </w:rPr>
              <w:t>Kaynak kitap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35F33DF8" w14:textId="0B119B6E" w:rsidR="00C117C2" w:rsidRPr="005D4901" w:rsidRDefault="00C117C2" w:rsidP="00C117C2">
            <w:pPr>
              <w:jc w:val="right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670B8553" w14:textId="77777777" w:rsidTr="001E0BFE">
        <w:tc>
          <w:tcPr>
            <w:tcW w:w="763" w:type="dxa"/>
            <w:shd w:val="clear" w:color="auto" w:fill="auto"/>
          </w:tcPr>
          <w:p w14:paraId="6B4D95F3" w14:textId="22CB607E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97" w:type="dxa"/>
            <w:gridSpan w:val="15"/>
            <w:tcBorders>
              <w:left w:val="nil"/>
              <w:right w:val="nil"/>
            </w:tcBorders>
          </w:tcPr>
          <w:p w14:paraId="1A7E8035" w14:textId="44A6267E" w:rsidR="00C117C2" w:rsidRPr="00AE0E4D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b/>
                <w:bCs/>
                <w:sz w:val="20"/>
              </w:rPr>
              <w:t>Ara Sınav</w:t>
            </w:r>
          </w:p>
        </w:tc>
        <w:tc>
          <w:tcPr>
            <w:tcW w:w="2528" w:type="dxa"/>
            <w:gridSpan w:val="5"/>
            <w:shd w:val="clear" w:color="auto" w:fill="auto"/>
          </w:tcPr>
          <w:p w14:paraId="020922EF" w14:textId="77777777" w:rsidR="00C117C2" w:rsidRPr="003E233D" w:rsidRDefault="00C117C2" w:rsidP="00C117C2">
            <w:pPr>
              <w:ind w:left="-114"/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shd w:val="clear" w:color="auto" w:fill="auto"/>
          </w:tcPr>
          <w:p w14:paraId="338DEEB6" w14:textId="77777777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C117C2" w:rsidRPr="005D4901" w14:paraId="64C59576" w14:textId="77777777" w:rsidTr="001E0BFE">
        <w:trPr>
          <w:trHeight w:val="286"/>
        </w:trPr>
        <w:tc>
          <w:tcPr>
            <w:tcW w:w="763" w:type="dxa"/>
            <w:shd w:val="clear" w:color="auto" w:fill="auto"/>
          </w:tcPr>
          <w:p w14:paraId="5A984C97" w14:textId="6F41897A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1FBF3172" w14:textId="1767ACC5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 xml:space="preserve">İş Planı Hazırlanması 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04D8AE2C" w14:textId="5BEEC033" w:rsidR="00C117C2" w:rsidRPr="005D4901" w:rsidRDefault="00C117C2" w:rsidP="00C117C2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10CAD">
              <w:rPr>
                <w:sz w:val="20"/>
                <w:szCs w:val="20"/>
              </w:rPr>
              <w:t xml:space="preserve">   </w:t>
            </w:r>
            <w:r w:rsidRPr="003E233D">
              <w:rPr>
                <w:sz w:val="20"/>
                <w:szCs w:val="20"/>
              </w:rPr>
              <w:t xml:space="preserve">Ders kitabı 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079E739A" w14:textId="1FB6D791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0BCCB033" w14:textId="77777777" w:rsidTr="001E0BFE">
        <w:tc>
          <w:tcPr>
            <w:tcW w:w="763" w:type="dxa"/>
            <w:shd w:val="clear" w:color="auto" w:fill="auto"/>
          </w:tcPr>
          <w:p w14:paraId="0B03CAC1" w14:textId="40440701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2B85FD65" w14:textId="7BC19E3A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 xml:space="preserve">Yeni İş Fikrinin Kaynakları 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4E56D6C5" w14:textId="36C119B8" w:rsidR="00C117C2" w:rsidRPr="005D4901" w:rsidRDefault="00C117C2" w:rsidP="00C117C2">
            <w:pPr>
              <w:ind w:lef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10CAD">
              <w:t xml:space="preserve"> </w:t>
            </w:r>
            <w:r w:rsidR="00110CAD" w:rsidRPr="00110CAD">
              <w:rPr>
                <w:sz w:val="20"/>
                <w:szCs w:val="20"/>
              </w:rPr>
              <w:t>Ders kitabı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747A1D8D" w14:textId="63208193" w:rsidR="00C117C2" w:rsidRPr="005D4901" w:rsidRDefault="00C117C2" w:rsidP="00C117C2">
            <w:pPr>
              <w:jc w:val="right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60D5E7B6" w14:textId="77777777" w:rsidTr="001E0BFE">
        <w:tc>
          <w:tcPr>
            <w:tcW w:w="763" w:type="dxa"/>
            <w:shd w:val="clear" w:color="auto" w:fill="auto"/>
          </w:tcPr>
          <w:p w14:paraId="46903F50" w14:textId="0CCD8A9B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26D9AF0A" w14:textId="26AAC40B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Başarılı Girişimci Semineri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081CD759" w14:textId="114154C8" w:rsidR="00C117C2" w:rsidRPr="005D4901" w:rsidRDefault="00C117C2" w:rsidP="00C117C2">
            <w:pPr>
              <w:ind w:lef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t xml:space="preserve"> </w:t>
            </w:r>
            <w:r w:rsidR="00110CAD">
              <w:rPr>
                <w:sz w:val="20"/>
                <w:szCs w:val="20"/>
              </w:rPr>
              <w:t>Konuk konuşmacı</w:t>
            </w:r>
            <w:r w:rsidRPr="00C117C2">
              <w:rPr>
                <w:sz w:val="20"/>
                <w:szCs w:val="20"/>
              </w:rPr>
              <w:t xml:space="preserve"> </w:t>
            </w:r>
            <w:r w:rsidRPr="00571F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557E1419" w14:textId="33F34A08" w:rsidR="00C117C2" w:rsidRPr="005D4901" w:rsidRDefault="00C117C2" w:rsidP="00C117C2">
            <w:pPr>
              <w:jc w:val="right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Anlatım ve Tartışma</w:t>
            </w:r>
          </w:p>
        </w:tc>
      </w:tr>
      <w:tr w:rsidR="00C117C2" w:rsidRPr="005D4901" w14:paraId="5F846E04" w14:textId="77777777" w:rsidTr="001E0BFE">
        <w:tc>
          <w:tcPr>
            <w:tcW w:w="763" w:type="dxa"/>
            <w:shd w:val="clear" w:color="auto" w:fill="auto"/>
          </w:tcPr>
          <w:p w14:paraId="092708C9" w14:textId="444B1C99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3988CE6D" w14:textId="3F16214E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 xml:space="preserve">Yeni Fikir Üretme Yöntemleri 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50640968" w14:textId="3D857EBF" w:rsidR="00C117C2" w:rsidRPr="005D4901" w:rsidRDefault="00C117C2" w:rsidP="00C117C2">
            <w:pPr>
              <w:ind w:left="-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t xml:space="preserve"> </w:t>
            </w:r>
            <w:r w:rsidRPr="00C117C2">
              <w:rPr>
                <w:sz w:val="20"/>
                <w:szCs w:val="20"/>
              </w:rPr>
              <w:t>Ders kitabı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28C9C482" w14:textId="6102CB1B" w:rsidR="00C117C2" w:rsidRPr="005D4901" w:rsidRDefault="00C117C2" w:rsidP="00C117C2">
            <w:pPr>
              <w:jc w:val="right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C117C2" w:rsidRPr="005D4901" w14:paraId="0210FC86" w14:textId="77777777" w:rsidTr="001E0BFE">
        <w:tc>
          <w:tcPr>
            <w:tcW w:w="763" w:type="dxa"/>
            <w:shd w:val="clear" w:color="auto" w:fill="auto"/>
          </w:tcPr>
          <w:p w14:paraId="767D7188" w14:textId="1094ED94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457965B1" w14:textId="15398948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Marka/Kurum Etkinliği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5D3F17BB" w14:textId="412E03C1" w:rsidR="00C117C2" w:rsidRPr="005D4901" w:rsidRDefault="00110CAD" w:rsidP="00C1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Konuk konuşmacılar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587E585E" w14:textId="7AC07581" w:rsidR="00C117C2" w:rsidRPr="009577AB" w:rsidRDefault="00110CAD" w:rsidP="00C117C2">
            <w:pPr>
              <w:jc w:val="right"/>
              <w:rPr>
                <w:sz w:val="20"/>
                <w:szCs w:val="20"/>
              </w:rPr>
            </w:pPr>
            <w:r w:rsidRPr="00110CAD">
              <w:rPr>
                <w:sz w:val="20"/>
                <w:szCs w:val="20"/>
              </w:rPr>
              <w:t>Anlatım ve Tartışma</w:t>
            </w:r>
          </w:p>
        </w:tc>
      </w:tr>
      <w:tr w:rsidR="00C117C2" w:rsidRPr="005D4901" w14:paraId="5D68826A" w14:textId="77777777" w:rsidTr="001E0BFE">
        <w:trPr>
          <w:trHeight w:val="186"/>
        </w:trPr>
        <w:tc>
          <w:tcPr>
            <w:tcW w:w="763" w:type="dxa"/>
            <w:shd w:val="clear" w:color="auto" w:fill="auto"/>
          </w:tcPr>
          <w:p w14:paraId="60B44325" w14:textId="3C6B11FF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2EF45A1B" w14:textId="4925C2B0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Marka/Kurum Saha Ziyareti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6F317AB9" w14:textId="39B2043A" w:rsidR="00C117C2" w:rsidRPr="005D4901" w:rsidRDefault="00C117C2" w:rsidP="00C117C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shd w:val="clear" w:color="auto" w:fill="auto"/>
          </w:tcPr>
          <w:p w14:paraId="583DFEE5" w14:textId="390C9D17" w:rsidR="00C117C2" w:rsidRPr="009577AB" w:rsidRDefault="00C117C2" w:rsidP="00C117C2">
            <w:pPr>
              <w:jc w:val="right"/>
              <w:rPr>
                <w:sz w:val="20"/>
                <w:szCs w:val="20"/>
              </w:rPr>
            </w:pPr>
          </w:p>
        </w:tc>
      </w:tr>
      <w:tr w:rsidR="00C117C2" w:rsidRPr="005D4901" w14:paraId="4D6F07F6" w14:textId="77777777" w:rsidTr="001E0BFE">
        <w:trPr>
          <w:trHeight w:val="186"/>
        </w:trPr>
        <w:tc>
          <w:tcPr>
            <w:tcW w:w="763" w:type="dxa"/>
            <w:shd w:val="clear" w:color="auto" w:fill="auto"/>
          </w:tcPr>
          <w:p w14:paraId="337CD587" w14:textId="5E15555A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571869AB" w14:textId="48AAC3BC" w:rsidR="00C117C2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Marka/Kurum Etkinliği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5E9AA5DA" w14:textId="0D5DAEC5" w:rsidR="00C117C2" w:rsidRPr="005D4901" w:rsidRDefault="00110CAD" w:rsidP="00C1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Konuk konuşmacılar</w:t>
            </w:r>
          </w:p>
        </w:tc>
        <w:tc>
          <w:tcPr>
            <w:tcW w:w="3142" w:type="dxa"/>
            <w:gridSpan w:val="5"/>
            <w:shd w:val="clear" w:color="auto" w:fill="auto"/>
          </w:tcPr>
          <w:p w14:paraId="6DD98923" w14:textId="48D30F10" w:rsidR="00C117C2" w:rsidRPr="009577AB" w:rsidRDefault="00110CAD" w:rsidP="00C117C2">
            <w:pPr>
              <w:jc w:val="right"/>
              <w:rPr>
                <w:sz w:val="20"/>
                <w:szCs w:val="20"/>
              </w:rPr>
            </w:pPr>
            <w:r w:rsidRPr="00110CAD">
              <w:rPr>
                <w:sz w:val="20"/>
                <w:szCs w:val="20"/>
              </w:rPr>
              <w:t>Anlatım ve Tartışma</w:t>
            </w:r>
          </w:p>
        </w:tc>
      </w:tr>
      <w:tr w:rsidR="00C117C2" w:rsidRPr="005D4901" w14:paraId="022B1BB6" w14:textId="77777777" w:rsidTr="001E0BFE">
        <w:tc>
          <w:tcPr>
            <w:tcW w:w="763" w:type="dxa"/>
            <w:shd w:val="clear" w:color="auto" w:fill="auto"/>
          </w:tcPr>
          <w:p w14:paraId="0D5FF394" w14:textId="66A3CCAE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90" w:type="dxa"/>
            <w:gridSpan w:val="12"/>
            <w:tcBorders>
              <w:left w:val="nil"/>
              <w:right w:val="nil"/>
            </w:tcBorders>
          </w:tcPr>
          <w:p w14:paraId="35102ACA" w14:textId="2FA4B9D5" w:rsidR="00C117C2" w:rsidRPr="005D4901" w:rsidRDefault="00C117C2" w:rsidP="00C117C2">
            <w:pPr>
              <w:rPr>
                <w:sz w:val="20"/>
                <w:szCs w:val="20"/>
              </w:rPr>
            </w:pPr>
            <w:r w:rsidRPr="00EC41E9">
              <w:rPr>
                <w:b/>
                <w:bCs/>
                <w:sz w:val="20"/>
                <w:szCs w:val="20"/>
              </w:rPr>
              <w:t>Final-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İş</w:t>
            </w:r>
            <w:r w:rsidRPr="00EC41E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planı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proje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ve KOSEB Belge </w:t>
            </w:r>
            <w:r w:rsidRPr="00EC41E9">
              <w:rPr>
                <w:b/>
                <w:bCs/>
                <w:sz w:val="20"/>
                <w:szCs w:val="20"/>
              </w:rPr>
              <w:t>teslimi</w:t>
            </w:r>
          </w:p>
        </w:tc>
        <w:tc>
          <w:tcPr>
            <w:tcW w:w="2835" w:type="dxa"/>
            <w:gridSpan w:val="8"/>
            <w:shd w:val="clear" w:color="auto" w:fill="auto"/>
          </w:tcPr>
          <w:p w14:paraId="48465FCC" w14:textId="7D58EB93" w:rsidR="00C117C2" w:rsidRPr="005D4901" w:rsidRDefault="00C117C2" w:rsidP="00C117C2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gridSpan w:val="5"/>
            <w:shd w:val="clear" w:color="auto" w:fill="auto"/>
          </w:tcPr>
          <w:p w14:paraId="4ED5FBD6" w14:textId="5F77A8D3" w:rsidR="00C117C2" w:rsidRPr="005D4901" w:rsidRDefault="00C117C2" w:rsidP="00C117C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</w:t>
            </w:r>
            <w:r w:rsidRPr="009577AB">
              <w:rPr>
                <w:bCs/>
                <w:sz w:val="20"/>
                <w:szCs w:val="20"/>
              </w:rPr>
              <w:t>Proje</w:t>
            </w:r>
            <w:r>
              <w:rPr>
                <w:bCs/>
                <w:sz w:val="20"/>
                <w:szCs w:val="20"/>
              </w:rPr>
              <w:t xml:space="preserve"> ve </w:t>
            </w:r>
            <w:r w:rsidR="00110CAD">
              <w:rPr>
                <w:bCs/>
                <w:sz w:val="20"/>
                <w:szCs w:val="20"/>
              </w:rPr>
              <w:t xml:space="preserve">belge </w:t>
            </w:r>
            <w:r w:rsidR="00110CAD" w:rsidRPr="009577AB">
              <w:rPr>
                <w:bCs/>
                <w:sz w:val="20"/>
                <w:szCs w:val="20"/>
              </w:rPr>
              <w:t>teslimi</w:t>
            </w:r>
          </w:p>
        </w:tc>
      </w:tr>
      <w:tr w:rsidR="00C117C2" w:rsidRPr="005D4901" w14:paraId="1097A13A" w14:textId="77777777" w:rsidTr="00AA66E8">
        <w:tc>
          <w:tcPr>
            <w:tcW w:w="11330" w:type="dxa"/>
            <w:gridSpan w:val="26"/>
            <w:shd w:val="clear" w:color="auto" w:fill="D2EAF1"/>
          </w:tcPr>
          <w:p w14:paraId="4AD2B5DC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C117C2" w:rsidRPr="005D4901" w14:paraId="45D3376F" w14:textId="77777777" w:rsidTr="00AA66E8">
        <w:tc>
          <w:tcPr>
            <w:tcW w:w="11330" w:type="dxa"/>
            <w:gridSpan w:val="26"/>
            <w:shd w:val="clear" w:color="auto" w:fill="auto"/>
          </w:tcPr>
          <w:p w14:paraId="49DD31FB" w14:textId="3E6B84B7" w:rsidR="00C117C2" w:rsidRPr="00187D8F" w:rsidRDefault="00C117C2" w:rsidP="00C117C2">
            <w:pPr>
              <w:ind w:left="22" w:hanging="22"/>
              <w:rPr>
                <w:bCs/>
                <w:sz w:val="20"/>
                <w:szCs w:val="20"/>
              </w:rPr>
            </w:pPr>
            <w:r w:rsidRPr="00187D8F">
              <w:rPr>
                <w:b/>
                <w:sz w:val="20"/>
                <w:szCs w:val="20"/>
              </w:rPr>
              <w:t xml:space="preserve">Ders Kitabı: </w:t>
            </w:r>
            <w:r w:rsidRPr="00187D8F">
              <w:rPr>
                <w:bCs/>
                <w:sz w:val="20"/>
                <w:szCs w:val="20"/>
              </w:rPr>
              <w:t>Prof. Dr. Orhan ÇAĞLAYAN, Girişimcilik ve Küçük İşletme Yönetimi (İş Fikri Üretme–KOSGEB İş Planı–Girişimcilikte Başarı Faktörleri) KOSGEB Eğitimlerine Uygun (10.Bs.), 2021, Seçkin Yayıncılık.</w:t>
            </w:r>
          </w:p>
        </w:tc>
      </w:tr>
      <w:tr w:rsidR="00C117C2" w:rsidRPr="005D4901" w14:paraId="1571ACD9" w14:textId="77777777" w:rsidTr="00AA66E8">
        <w:tc>
          <w:tcPr>
            <w:tcW w:w="11330" w:type="dxa"/>
            <w:gridSpan w:val="26"/>
            <w:shd w:val="clear" w:color="auto" w:fill="auto"/>
          </w:tcPr>
          <w:p w14:paraId="52E42524" w14:textId="62AB8831" w:rsidR="00C117C2" w:rsidRPr="00187D8F" w:rsidRDefault="00C117C2" w:rsidP="00C117C2">
            <w:pPr>
              <w:ind w:left="22" w:hanging="22"/>
              <w:rPr>
                <w:b/>
                <w:sz w:val="20"/>
                <w:szCs w:val="20"/>
              </w:rPr>
            </w:pPr>
            <w:r w:rsidRPr="00104E45">
              <w:rPr>
                <w:b/>
                <w:sz w:val="20"/>
                <w:szCs w:val="20"/>
              </w:rPr>
              <w:t>Web Adresleri</w:t>
            </w:r>
            <w:r>
              <w:rPr>
                <w:b/>
                <w:sz w:val="20"/>
                <w:szCs w:val="20"/>
              </w:rPr>
              <w:t xml:space="preserve">: </w:t>
            </w:r>
            <w:r>
              <w:t xml:space="preserve"> </w:t>
            </w:r>
            <w:hyperlink r:id="rId7" w:history="1">
              <w:r w:rsidRPr="002213C5">
                <w:rPr>
                  <w:rStyle w:val="Kpr"/>
                  <w:b/>
                  <w:sz w:val="20"/>
                  <w:szCs w:val="20"/>
                </w:rPr>
                <w:t>https://www.kosgeb.gov.tr/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117C2" w:rsidRPr="005D4901" w14:paraId="76FCE138" w14:textId="77777777" w:rsidTr="00AA66E8">
        <w:tc>
          <w:tcPr>
            <w:tcW w:w="11330" w:type="dxa"/>
            <w:gridSpan w:val="26"/>
            <w:shd w:val="clear" w:color="auto" w:fill="auto"/>
          </w:tcPr>
          <w:p w14:paraId="34247DDA" w14:textId="34788FF1" w:rsidR="00C117C2" w:rsidRPr="00AA66E8" w:rsidRDefault="00C117C2" w:rsidP="00C117C2">
            <w:pPr>
              <w:rPr>
                <w:b/>
                <w:sz w:val="20"/>
                <w:szCs w:val="20"/>
              </w:rPr>
            </w:pPr>
            <w:r w:rsidRPr="00AA66E8">
              <w:rPr>
                <w:b/>
                <w:sz w:val="20"/>
                <w:szCs w:val="20"/>
              </w:rPr>
              <w:t>Kaynak Kitap: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E0FC9">
              <w:rPr>
                <w:bCs/>
                <w:sz w:val="20"/>
                <w:szCs w:val="20"/>
              </w:rPr>
              <w:t>Prof. Dr.</w:t>
            </w:r>
            <w:r w:rsidRPr="005E0FC9">
              <w:rPr>
                <w:b/>
                <w:sz w:val="20"/>
                <w:szCs w:val="20"/>
              </w:rPr>
              <w:t xml:space="preserve"> </w:t>
            </w:r>
            <w:r w:rsidRPr="00AA66E8">
              <w:rPr>
                <w:bCs/>
                <w:sz w:val="20"/>
                <w:szCs w:val="20"/>
              </w:rPr>
              <w:t>Zeyyat SABUNCUOĞLU</w:t>
            </w:r>
            <w:r>
              <w:rPr>
                <w:bCs/>
                <w:sz w:val="20"/>
                <w:szCs w:val="20"/>
              </w:rPr>
              <w:t xml:space="preserve"> &amp; </w:t>
            </w:r>
            <w:r w:rsidRPr="00187D8F">
              <w:rPr>
                <w:bCs/>
                <w:sz w:val="20"/>
                <w:szCs w:val="20"/>
              </w:rPr>
              <w:t>Prof. Dr.</w:t>
            </w:r>
            <w:r>
              <w:rPr>
                <w:bCs/>
                <w:sz w:val="20"/>
                <w:szCs w:val="20"/>
              </w:rPr>
              <w:t xml:space="preserve"> Melek VERGİLİEL TÜZ, Örgütsel Davranış (6. Bs.), 2016, Alfa Akademi.</w:t>
            </w:r>
          </w:p>
        </w:tc>
      </w:tr>
      <w:tr w:rsidR="00C117C2" w:rsidRPr="005D4901" w14:paraId="39A5E01B" w14:textId="77777777" w:rsidTr="00AA66E8">
        <w:tc>
          <w:tcPr>
            <w:tcW w:w="11330" w:type="dxa"/>
            <w:gridSpan w:val="26"/>
            <w:shd w:val="clear" w:color="auto" w:fill="auto"/>
          </w:tcPr>
          <w:p w14:paraId="78D69E90" w14:textId="77777777" w:rsidR="00C117C2" w:rsidRDefault="00C117C2" w:rsidP="00C117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Yardımcı Kaynaklar: </w:t>
            </w:r>
          </w:p>
          <w:p w14:paraId="208A62CD" w14:textId="345189DA" w:rsidR="00C117C2" w:rsidRPr="00D4788E" w:rsidRDefault="00C117C2" w:rsidP="00C117C2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D4788E">
              <w:rPr>
                <w:sz w:val="22"/>
                <w:szCs w:val="22"/>
              </w:rPr>
              <w:t>KOSGEB Girişimcilik El Kitabı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hyperlink r:id="rId8" w:history="1">
              <w:r w:rsidRPr="002213C5">
                <w:rPr>
                  <w:rStyle w:val="Kpr"/>
                  <w:sz w:val="22"/>
                  <w:szCs w:val="22"/>
                </w:rPr>
                <w:t>https://webdosya.kosgeb.gov.tr/Content/Upload/Dosya/Bagimsiz/GEK.pdf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0EC34B13" w14:textId="37224FCE" w:rsidR="00C117C2" w:rsidRDefault="00C117C2" w:rsidP="00C11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FB4A33">
              <w:rPr>
                <w:bCs/>
                <w:sz w:val="20"/>
                <w:szCs w:val="20"/>
              </w:rPr>
              <w:t>Prof. Dr.</w:t>
            </w:r>
            <w:r w:rsidRPr="00FB4A33">
              <w:rPr>
                <w:b/>
                <w:sz w:val="20"/>
                <w:szCs w:val="20"/>
              </w:rPr>
              <w:t xml:space="preserve"> </w:t>
            </w:r>
            <w:r w:rsidRPr="00FB4A33">
              <w:rPr>
                <w:bCs/>
                <w:sz w:val="20"/>
                <w:szCs w:val="20"/>
              </w:rPr>
              <w:t>Hacı Yunus TAŞ,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B4A33">
              <w:rPr>
                <w:bCs/>
                <w:sz w:val="20"/>
                <w:szCs w:val="20"/>
              </w:rPr>
              <w:t xml:space="preserve">Dr. Öğr. Üyesi Mahmut KÜÇÜKOĞLU, </w:t>
            </w:r>
            <w:r>
              <w:rPr>
                <w:bCs/>
                <w:sz w:val="20"/>
                <w:szCs w:val="20"/>
              </w:rPr>
              <w:t xml:space="preserve">Ar. Gör. </w:t>
            </w:r>
            <w:r w:rsidRPr="00FB4A33">
              <w:rPr>
                <w:bCs/>
                <w:sz w:val="20"/>
                <w:szCs w:val="20"/>
              </w:rPr>
              <w:t>Enise Betül DANIŞ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FB4A33">
              <w:rPr>
                <w:bCs/>
                <w:sz w:val="20"/>
                <w:szCs w:val="20"/>
              </w:rPr>
              <w:t>Girişimcilik</w:t>
            </w:r>
            <w:r>
              <w:rPr>
                <w:bCs/>
                <w:sz w:val="20"/>
                <w:szCs w:val="20"/>
              </w:rPr>
              <w:t>, 2022. Ekin Yayınevi.</w:t>
            </w:r>
          </w:p>
          <w:p w14:paraId="24B11CAD" w14:textId="3A5C62FC" w:rsidR="00C117C2" w:rsidRPr="000006DD" w:rsidRDefault="00C117C2" w:rsidP="00C117C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006DD">
              <w:rPr>
                <w:bCs/>
                <w:sz w:val="20"/>
                <w:szCs w:val="20"/>
              </w:rPr>
              <w:t>HBR's 10 Must Reads</w:t>
            </w:r>
            <w:r>
              <w:rPr>
                <w:bCs/>
                <w:sz w:val="20"/>
                <w:szCs w:val="20"/>
              </w:rPr>
              <w:t xml:space="preserve"> (Çev. Melis İNAN), Liderlik, 2018, Optimist Yayın.</w:t>
            </w:r>
          </w:p>
        </w:tc>
      </w:tr>
      <w:tr w:rsidR="00C117C2" w:rsidRPr="005D4901" w14:paraId="0605E244" w14:textId="77777777" w:rsidTr="00AA66E8">
        <w:tc>
          <w:tcPr>
            <w:tcW w:w="11330" w:type="dxa"/>
            <w:gridSpan w:val="26"/>
            <w:tcBorders>
              <w:right w:val="nil"/>
            </w:tcBorders>
            <w:shd w:val="clear" w:color="auto" w:fill="auto"/>
          </w:tcPr>
          <w:p w14:paraId="28B36A68" w14:textId="0D378F2F" w:rsidR="00C117C2" w:rsidRPr="00AA66E8" w:rsidRDefault="00C117C2" w:rsidP="00C117C2">
            <w:pPr>
              <w:tabs>
                <w:tab w:val="left" w:pos="1908"/>
              </w:tabs>
              <w:ind w:left="1985" w:hanging="1985"/>
              <w:rPr>
                <w:b/>
                <w:sz w:val="20"/>
                <w:szCs w:val="20"/>
              </w:rPr>
            </w:pPr>
            <w:r w:rsidRPr="00AA66E8">
              <w:rPr>
                <w:b/>
                <w:bCs/>
                <w:sz w:val="20"/>
                <w:szCs w:val="20"/>
              </w:rPr>
              <w:lastRenderedPageBreak/>
              <w:t xml:space="preserve">Notlar                    </w:t>
            </w:r>
            <w:r w:rsidRPr="00AA66E8">
              <w:rPr>
                <w:sz w:val="20"/>
                <w:szCs w:val="20"/>
              </w:rPr>
              <w:t>Ders Slaytları</w:t>
            </w:r>
          </w:p>
        </w:tc>
      </w:tr>
      <w:tr w:rsidR="00C117C2" w:rsidRPr="005D4901" w14:paraId="6F4F9DA6" w14:textId="77777777" w:rsidTr="00AA66E8">
        <w:tc>
          <w:tcPr>
            <w:tcW w:w="11330" w:type="dxa"/>
            <w:gridSpan w:val="26"/>
            <w:shd w:val="clear" w:color="auto" w:fill="D2EAF1"/>
          </w:tcPr>
          <w:p w14:paraId="53028194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C117C2" w:rsidRPr="005D4901" w14:paraId="7FB91E70" w14:textId="77777777" w:rsidTr="00AA66E8">
        <w:tc>
          <w:tcPr>
            <w:tcW w:w="2870" w:type="dxa"/>
            <w:gridSpan w:val="6"/>
            <w:shd w:val="clear" w:color="auto" w:fill="auto"/>
          </w:tcPr>
          <w:p w14:paraId="5C5FEB9B" w14:textId="2B25AE62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C117C2" w:rsidRPr="005D4901" w:rsidRDefault="00C117C2" w:rsidP="00C117C2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6"/>
            <w:shd w:val="clear" w:color="auto" w:fill="auto"/>
          </w:tcPr>
          <w:p w14:paraId="7E3C52C0" w14:textId="1D3422BB" w:rsidR="00C117C2" w:rsidRPr="005D4901" w:rsidRDefault="00C117C2" w:rsidP="00C117C2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767" w:type="dxa"/>
            <w:gridSpan w:val="11"/>
            <w:shd w:val="clear" w:color="auto" w:fill="auto"/>
          </w:tcPr>
          <w:p w14:paraId="6B3F8AB4" w14:textId="7ABF026A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C117C2" w:rsidRPr="005D4901" w14:paraId="1CAFA0A2" w14:textId="77777777" w:rsidTr="00AA66E8">
        <w:tc>
          <w:tcPr>
            <w:tcW w:w="2870" w:type="dxa"/>
            <w:gridSpan w:val="6"/>
            <w:shd w:val="clear" w:color="auto" w:fill="auto"/>
          </w:tcPr>
          <w:p w14:paraId="7BD1A30C" w14:textId="3F29F5B6" w:rsidR="00C117C2" w:rsidRPr="007739A5" w:rsidRDefault="00C117C2" w:rsidP="00C117C2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shd w:val="clear" w:color="auto" w:fill="auto"/>
          </w:tcPr>
          <w:p w14:paraId="3C3EB71C" w14:textId="26B613C4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 xml:space="preserve"> 30%</w:t>
            </w:r>
          </w:p>
        </w:tc>
        <w:tc>
          <w:tcPr>
            <w:tcW w:w="5767" w:type="dxa"/>
            <w:gridSpan w:val="11"/>
            <w:shd w:val="clear" w:color="auto" w:fill="auto"/>
          </w:tcPr>
          <w:p w14:paraId="4D038FC7" w14:textId="77777777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</w:p>
        </w:tc>
      </w:tr>
      <w:tr w:rsidR="00110CAD" w:rsidRPr="005D4901" w14:paraId="0676BC62" w14:textId="77777777" w:rsidTr="003D684A">
        <w:tc>
          <w:tcPr>
            <w:tcW w:w="2870" w:type="dxa"/>
            <w:gridSpan w:val="6"/>
            <w:shd w:val="clear" w:color="auto" w:fill="auto"/>
          </w:tcPr>
          <w:p w14:paraId="3A43F788" w14:textId="3383C7A7" w:rsidR="00110CAD" w:rsidRPr="007739A5" w:rsidRDefault="00110CAD" w:rsidP="00110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Seminer Katılımı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5C7BFFAF" w14:textId="4C820C07" w:rsidR="00110CAD" w:rsidRPr="007739A5" w:rsidRDefault="00110CAD" w:rsidP="00110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6"/>
            <w:shd w:val="clear" w:color="auto" w:fill="auto"/>
          </w:tcPr>
          <w:p w14:paraId="1C0CD044" w14:textId="47542B39" w:rsidR="00110CAD" w:rsidRPr="007739A5" w:rsidRDefault="00110CAD" w:rsidP="00110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5767" w:type="dxa"/>
            <w:gridSpan w:val="11"/>
            <w:tcBorders>
              <w:left w:val="nil"/>
            </w:tcBorders>
          </w:tcPr>
          <w:p w14:paraId="329E8590" w14:textId="2AF32802" w:rsidR="00110CAD" w:rsidRPr="007739A5" w:rsidRDefault="00110CAD" w:rsidP="00110CA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Katılım sağlayan tüm öğrencilerin notu 100 (Yüz) olarak puanlandırılmıştır.</w:t>
            </w:r>
          </w:p>
        </w:tc>
      </w:tr>
      <w:tr w:rsidR="00110CAD" w:rsidRPr="005D4901" w14:paraId="57E8799C" w14:textId="77777777" w:rsidTr="003D684A">
        <w:tc>
          <w:tcPr>
            <w:tcW w:w="2870" w:type="dxa"/>
            <w:gridSpan w:val="6"/>
            <w:shd w:val="clear" w:color="auto" w:fill="auto"/>
          </w:tcPr>
          <w:p w14:paraId="18B22A71" w14:textId="2E154932" w:rsidR="00110CAD" w:rsidRPr="007739A5" w:rsidRDefault="00110CAD" w:rsidP="00110CAD">
            <w:pPr>
              <w:rPr>
                <w:iCs/>
                <w:sz w:val="20"/>
                <w:szCs w:val="20"/>
              </w:rPr>
            </w:pPr>
            <w:r w:rsidRPr="007739A5">
              <w:rPr>
                <w:iCs/>
                <w:sz w:val="20"/>
                <w:szCs w:val="20"/>
              </w:rPr>
              <w:t xml:space="preserve">Final </w:t>
            </w:r>
            <w:r w:rsidR="0039613C">
              <w:rPr>
                <w:spacing w:val="-2"/>
                <w:sz w:val="20"/>
              </w:rPr>
              <w:t>(KOSGEB Girişimcilik Belgesi + İş Planı)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1ED07174" w:rsidR="00110CAD" w:rsidRPr="007739A5" w:rsidRDefault="00110CAD" w:rsidP="00110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6"/>
            <w:shd w:val="clear" w:color="auto" w:fill="auto"/>
          </w:tcPr>
          <w:p w14:paraId="1CEA2B52" w14:textId="510C3025" w:rsidR="00110CAD" w:rsidRPr="007739A5" w:rsidRDefault="00110CAD" w:rsidP="00110CAD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6</w:t>
            </w:r>
            <w:r w:rsidRPr="007739A5">
              <w:rPr>
                <w:sz w:val="20"/>
                <w:szCs w:val="20"/>
              </w:rPr>
              <w:t>0%</w:t>
            </w:r>
          </w:p>
        </w:tc>
        <w:tc>
          <w:tcPr>
            <w:tcW w:w="5767" w:type="dxa"/>
            <w:gridSpan w:val="11"/>
            <w:tcBorders>
              <w:left w:val="nil"/>
            </w:tcBorders>
          </w:tcPr>
          <w:p w14:paraId="5E8CBAD6" w14:textId="780E21B3" w:rsidR="00110CAD" w:rsidRPr="007739A5" w:rsidRDefault="00110CAD" w:rsidP="00110CA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Girişimcilik Belgesini teslim eden tüm öğrenciler </w:t>
            </w:r>
            <w:r w:rsidRPr="00607687">
              <w:rPr>
                <w:sz w:val="18"/>
                <w:szCs w:val="18"/>
              </w:rPr>
              <w:t>100 (Yüz) olarak puanlandırılmaktadır.</w:t>
            </w:r>
            <w:r>
              <w:rPr>
                <w:sz w:val="18"/>
                <w:szCs w:val="18"/>
              </w:rPr>
              <w:t xml:space="preserve"> </w:t>
            </w:r>
            <w:r w:rsidRPr="009011FF">
              <w:rPr>
                <w:sz w:val="18"/>
                <w:szCs w:val="18"/>
              </w:rPr>
              <w:t>İş Planı</w:t>
            </w:r>
            <w:r>
              <w:rPr>
                <w:sz w:val="18"/>
                <w:szCs w:val="18"/>
              </w:rPr>
              <w:t xml:space="preserve">, </w:t>
            </w:r>
            <w:r w:rsidRPr="00FD5EC9">
              <w:rPr>
                <w:sz w:val="18"/>
                <w:szCs w:val="18"/>
              </w:rPr>
              <w:t>aşağıda sunul</w:t>
            </w:r>
            <w:r>
              <w:rPr>
                <w:sz w:val="18"/>
                <w:szCs w:val="18"/>
              </w:rPr>
              <w:t>an</w:t>
            </w:r>
            <w:r w:rsidRPr="00FD5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9011FF">
              <w:rPr>
                <w:sz w:val="18"/>
                <w:szCs w:val="18"/>
              </w:rPr>
              <w:t>Değerlendirme Tablosu</w:t>
            </w:r>
            <w:r>
              <w:rPr>
                <w:sz w:val="18"/>
                <w:szCs w:val="18"/>
              </w:rPr>
              <w:t xml:space="preserve">”na göre </w:t>
            </w:r>
            <w:r w:rsidRPr="00FD5EC9">
              <w:rPr>
                <w:sz w:val="18"/>
                <w:szCs w:val="18"/>
              </w:rPr>
              <w:t>100 (Yüz) üzerinden puanlandırılm</w:t>
            </w:r>
            <w:r>
              <w:rPr>
                <w:sz w:val="18"/>
                <w:szCs w:val="18"/>
              </w:rPr>
              <w:t>aktadır.</w:t>
            </w:r>
          </w:p>
        </w:tc>
      </w:tr>
      <w:tr w:rsidR="00C117C2" w:rsidRPr="005D4901" w14:paraId="2EEBCA0E" w14:textId="77777777" w:rsidTr="00AA66E8">
        <w:tc>
          <w:tcPr>
            <w:tcW w:w="2870" w:type="dxa"/>
            <w:gridSpan w:val="6"/>
            <w:shd w:val="clear" w:color="auto" w:fill="auto"/>
          </w:tcPr>
          <w:p w14:paraId="0C8E35A9" w14:textId="550C26D7" w:rsidR="00C117C2" w:rsidRPr="007739A5" w:rsidRDefault="00C117C2" w:rsidP="00C117C2">
            <w:pPr>
              <w:rPr>
                <w:i/>
                <w:sz w:val="20"/>
                <w:szCs w:val="20"/>
              </w:rPr>
            </w:pPr>
            <w:r w:rsidRPr="007739A5">
              <w:rPr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3414460E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14:paraId="7ED67CC3" w14:textId="2115F6AE" w:rsidR="00C117C2" w:rsidRPr="007739A5" w:rsidRDefault="00C117C2" w:rsidP="00C117C2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 xml:space="preserve">      </w:t>
            </w:r>
            <w:r w:rsidR="00110CAD">
              <w:rPr>
                <w:sz w:val="20"/>
                <w:szCs w:val="20"/>
              </w:rPr>
              <w:t>4</w:t>
            </w:r>
            <w:r w:rsidRPr="007739A5">
              <w:rPr>
                <w:sz w:val="20"/>
                <w:szCs w:val="20"/>
              </w:rPr>
              <w:t>0%</w:t>
            </w:r>
          </w:p>
        </w:tc>
        <w:tc>
          <w:tcPr>
            <w:tcW w:w="5767" w:type="dxa"/>
            <w:gridSpan w:val="11"/>
            <w:shd w:val="clear" w:color="auto" w:fill="auto"/>
          </w:tcPr>
          <w:p w14:paraId="057D31CA" w14:textId="77777777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</w:p>
        </w:tc>
      </w:tr>
      <w:tr w:rsidR="00C117C2" w:rsidRPr="005D4901" w14:paraId="20D65470" w14:textId="77777777" w:rsidTr="00AA66E8">
        <w:tc>
          <w:tcPr>
            <w:tcW w:w="2870" w:type="dxa"/>
            <w:gridSpan w:val="6"/>
            <w:shd w:val="clear" w:color="auto" w:fill="auto"/>
          </w:tcPr>
          <w:p w14:paraId="26B3535A" w14:textId="33C852A1" w:rsidR="00C117C2" w:rsidRPr="007739A5" w:rsidRDefault="00C117C2" w:rsidP="00C117C2">
            <w:pPr>
              <w:rPr>
                <w:iCs/>
                <w:sz w:val="20"/>
                <w:szCs w:val="20"/>
              </w:rPr>
            </w:pPr>
            <w:r w:rsidRPr="007739A5">
              <w:rPr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08D054F1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14:paraId="10618441" w14:textId="763511D2" w:rsidR="00C117C2" w:rsidRPr="007739A5" w:rsidRDefault="00C117C2" w:rsidP="00C117C2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 xml:space="preserve">      </w:t>
            </w:r>
            <w:r w:rsidR="00110CAD">
              <w:rPr>
                <w:sz w:val="20"/>
                <w:szCs w:val="20"/>
              </w:rPr>
              <w:t>6</w:t>
            </w:r>
            <w:r w:rsidRPr="007739A5">
              <w:rPr>
                <w:sz w:val="20"/>
                <w:szCs w:val="20"/>
              </w:rPr>
              <w:t>0%</w:t>
            </w:r>
          </w:p>
        </w:tc>
        <w:tc>
          <w:tcPr>
            <w:tcW w:w="5767" w:type="dxa"/>
            <w:gridSpan w:val="11"/>
            <w:shd w:val="clear" w:color="auto" w:fill="auto"/>
          </w:tcPr>
          <w:p w14:paraId="081B77FA" w14:textId="77777777" w:rsidR="00C117C2" w:rsidRPr="007739A5" w:rsidRDefault="00C117C2" w:rsidP="00C117C2">
            <w:pPr>
              <w:jc w:val="center"/>
              <w:rPr>
                <w:sz w:val="20"/>
                <w:szCs w:val="20"/>
              </w:rPr>
            </w:pPr>
          </w:p>
        </w:tc>
      </w:tr>
      <w:tr w:rsidR="00C117C2" w:rsidRPr="005D4901" w14:paraId="21121877" w14:textId="77777777" w:rsidTr="00AA66E8">
        <w:trPr>
          <w:trHeight w:val="70"/>
        </w:trPr>
        <w:tc>
          <w:tcPr>
            <w:tcW w:w="11330" w:type="dxa"/>
            <w:gridSpan w:val="26"/>
            <w:shd w:val="clear" w:color="auto" w:fill="auto"/>
          </w:tcPr>
          <w:p w14:paraId="59722361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C117C2" w:rsidRPr="005D4901" w14:paraId="7C1EA0B5" w14:textId="77777777" w:rsidTr="00AA66E8">
        <w:tc>
          <w:tcPr>
            <w:tcW w:w="4185" w:type="dxa"/>
            <w:gridSpan w:val="8"/>
            <w:shd w:val="clear" w:color="auto" w:fill="auto"/>
          </w:tcPr>
          <w:p w14:paraId="4E414BB8" w14:textId="1C09A1E9" w:rsidR="00C117C2" w:rsidRPr="007739A5" w:rsidRDefault="00C117C2" w:rsidP="00C117C2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İçerik</w:t>
            </w:r>
          </w:p>
        </w:tc>
        <w:tc>
          <w:tcPr>
            <w:tcW w:w="1475" w:type="dxa"/>
            <w:gridSpan w:val="8"/>
            <w:shd w:val="clear" w:color="auto" w:fill="auto"/>
          </w:tcPr>
          <w:p w14:paraId="3A02BE6A" w14:textId="4C9FD607" w:rsidR="00C117C2" w:rsidRPr="005D4901" w:rsidRDefault="00C117C2" w:rsidP="00C117C2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142" w:type="dxa"/>
            <w:gridSpan w:val="7"/>
            <w:shd w:val="clear" w:color="auto" w:fill="auto"/>
          </w:tcPr>
          <w:p w14:paraId="164FC9EB" w14:textId="527E8425" w:rsidR="00C117C2" w:rsidRPr="005D4901" w:rsidRDefault="00C117C2" w:rsidP="00C117C2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0E01F4F2" w14:textId="5684FA32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331211" w:rsidRPr="005D4901" w14:paraId="59701F24" w14:textId="77777777" w:rsidTr="00C64DB0">
        <w:tc>
          <w:tcPr>
            <w:tcW w:w="4185" w:type="dxa"/>
            <w:gridSpan w:val="8"/>
            <w:shd w:val="clear" w:color="auto" w:fill="auto"/>
          </w:tcPr>
          <w:p w14:paraId="3E0833D1" w14:textId="18920D7E" w:rsidR="00331211" w:rsidRPr="007739A5" w:rsidRDefault="00331211" w:rsidP="00331211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Ders Süresi</w:t>
            </w:r>
          </w:p>
        </w:tc>
        <w:tc>
          <w:tcPr>
            <w:tcW w:w="1475" w:type="dxa"/>
            <w:gridSpan w:val="8"/>
            <w:tcBorders>
              <w:left w:val="nil"/>
              <w:right w:val="nil"/>
            </w:tcBorders>
          </w:tcPr>
          <w:p w14:paraId="5BB8C0B3" w14:textId="5FF48C5B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42" w:type="dxa"/>
            <w:gridSpan w:val="7"/>
            <w:tcBorders>
              <w:left w:val="nil"/>
              <w:right w:val="nil"/>
            </w:tcBorders>
          </w:tcPr>
          <w:p w14:paraId="59C582D2" w14:textId="6C59AAB1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28" w:type="dxa"/>
            <w:gridSpan w:val="3"/>
            <w:tcBorders>
              <w:left w:val="nil"/>
            </w:tcBorders>
          </w:tcPr>
          <w:p w14:paraId="09388C6E" w14:textId="6D713AD6" w:rsidR="00331211" w:rsidRPr="005D4901" w:rsidRDefault="00331211" w:rsidP="003312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</w:tr>
      <w:tr w:rsidR="00331211" w:rsidRPr="005D4901" w14:paraId="09AB8817" w14:textId="77777777" w:rsidTr="00C64DB0">
        <w:tc>
          <w:tcPr>
            <w:tcW w:w="4185" w:type="dxa"/>
            <w:gridSpan w:val="8"/>
            <w:shd w:val="clear" w:color="auto" w:fill="auto"/>
          </w:tcPr>
          <w:p w14:paraId="3D679759" w14:textId="3939E948" w:rsidR="00331211" w:rsidRPr="007739A5" w:rsidRDefault="00331211" w:rsidP="00331211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Sınıf Dışı Ders Çalışma</w:t>
            </w:r>
          </w:p>
        </w:tc>
        <w:tc>
          <w:tcPr>
            <w:tcW w:w="1475" w:type="dxa"/>
            <w:gridSpan w:val="8"/>
            <w:tcBorders>
              <w:left w:val="nil"/>
              <w:right w:val="nil"/>
            </w:tcBorders>
          </w:tcPr>
          <w:p w14:paraId="4A26010E" w14:textId="618726DA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42" w:type="dxa"/>
            <w:gridSpan w:val="7"/>
            <w:tcBorders>
              <w:left w:val="nil"/>
              <w:right w:val="nil"/>
            </w:tcBorders>
          </w:tcPr>
          <w:p w14:paraId="2F035A1E" w14:textId="7647B2A9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28" w:type="dxa"/>
            <w:gridSpan w:val="3"/>
            <w:tcBorders>
              <w:left w:val="nil"/>
            </w:tcBorders>
          </w:tcPr>
          <w:p w14:paraId="2EA4F72F" w14:textId="434D45F2" w:rsidR="00331211" w:rsidRPr="005D4901" w:rsidRDefault="00331211" w:rsidP="003312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28</w:t>
            </w:r>
          </w:p>
        </w:tc>
      </w:tr>
      <w:tr w:rsidR="00331211" w:rsidRPr="005D4901" w14:paraId="06B3BC65" w14:textId="77777777" w:rsidTr="00C64DB0">
        <w:tc>
          <w:tcPr>
            <w:tcW w:w="4185" w:type="dxa"/>
            <w:gridSpan w:val="8"/>
            <w:shd w:val="clear" w:color="auto" w:fill="auto"/>
          </w:tcPr>
          <w:p w14:paraId="14908ECF" w14:textId="451E1C3B" w:rsidR="00331211" w:rsidRPr="007739A5" w:rsidRDefault="00331211" w:rsidP="00331211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Ara Sınav</w:t>
            </w:r>
          </w:p>
        </w:tc>
        <w:tc>
          <w:tcPr>
            <w:tcW w:w="1475" w:type="dxa"/>
            <w:gridSpan w:val="8"/>
            <w:tcBorders>
              <w:left w:val="nil"/>
              <w:right w:val="nil"/>
            </w:tcBorders>
          </w:tcPr>
          <w:p w14:paraId="08C35460" w14:textId="7D7D4436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42" w:type="dxa"/>
            <w:gridSpan w:val="7"/>
            <w:tcBorders>
              <w:left w:val="nil"/>
              <w:right w:val="nil"/>
            </w:tcBorders>
          </w:tcPr>
          <w:p w14:paraId="48888AB1" w14:textId="26B47F39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28" w:type="dxa"/>
            <w:gridSpan w:val="3"/>
            <w:tcBorders>
              <w:left w:val="nil"/>
            </w:tcBorders>
          </w:tcPr>
          <w:p w14:paraId="393D7B66" w14:textId="04B2BD9D" w:rsidR="00331211" w:rsidRPr="005D4901" w:rsidRDefault="00331211" w:rsidP="003312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30</w:t>
            </w:r>
          </w:p>
        </w:tc>
      </w:tr>
      <w:tr w:rsidR="00331211" w:rsidRPr="005D4901" w14:paraId="3F929CEE" w14:textId="77777777" w:rsidTr="00C64DB0">
        <w:tc>
          <w:tcPr>
            <w:tcW w:w="4185" w:type="dxa"/>
            <w:gridSpan w:val="8"/>
            <w:shd w:val="clear" w:color="auto" w:fill="auto"/>
          </w:tcPr>
          <w:p w14:paraId="529F9C36" w14:textId="0E39B71F" w:rsidR="00331211" w:rsidRPr="007739A5" w:rsidRDefault="00331211" w:rsidP="00331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Seminer Katılımı</w:t>
            </w:r>
          </w:p>
        </w:tc>
        <w:tc>
          <w:tcPr>
            <w:tcW w:w="1475" w:type="dxa"/>
            <w:gridSpan w:val="8"/>
            <w:tcBorders>
              <w:left w:val="nil"/>
              <w:right w:val="nil"/>
            </w:tcBorders>
          </w:tcPr>
          <w:p w14:paraId="503893DD" w14:textId="557B999D" w:rsidR="00331211" w:rsidRDefault="00331211" w:rsidP="0033121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42" w:type="dxa"/>
            <w:gridSpan w:val="7"/>
            <w:tcBorders>
              <w:left w:val="nil"/>
              <w:right w:val="nil"/>
            </w:tcBorders>
          </w:tcPr>
          <w:p w14:paraId="258D73BB" w14:textId="00FE67AE" w:rsidR="00331211" w:rsidRDefault="00331211" w:rsidP="0033121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528" w:type="dxa"/>
            <w:gridSpan w:val="3"/>
            <w:tcBorders>
              <w:left w:val="nil"/>
            </w:tcBorders>
          </w:tcPr>
          <w:p w14:paraId="3E9D9CBC" w14:textId="2B7F4938" w:rsidR="00331211" w:rsidRDefault="00331211" w:rsidP="0033121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10</w:t>
            </w:r>
          </w:p>
        </w:tc>
      </w:tr>
      <w:tr w:rsidR="00331211" w:rsidRPr="005D4901" w14:paraId="6B22118B" w14:textId="77777777" w:rsidTr="00C64DB0">
        <w:tc>
          <w:tcPr>
            <w:tcW w:w="4185" w:type="dxa"/>
            <w:gridSpan w:val="8"/>
            <w:shd w:val="clear" w:color="auto" w:fill="auto"/>
          </w:tcPr>
          <w:p w14:paraId="290E3EAC" w14:textId="75AC4BAA" w:rsidR="00331211" w:rsidRPr="007739A5" w:rsidRDefault="00331211" w:rsidP="00331211">
            <w:pPr>
              <w:rPr>
                <w:sz w:val="20"/>
                <w:szCs w:val="20"/>
              </w:rPr>
            </w:pPr>
            <w:r w:rsidRPr="007739A5">
              <w:rPr>
                <w:sz w:val="20"/>
                <w:szCs w:val="20"/>
              </w:rPr>
              <w:t>Final</w:t>
            </w:r>
            <w:r w:rsidR="0039613C">
              <w:rPr>
                <w:spacing w:val="-2"/>
                <w:sz w:val="20"/>
              </w:rPr>
              <w:t>(KOSGEB Girişimcilik Belgesi + İş Planı)</w:t>
            </w:r>
          </w:p>
        </w:tc>
        <w:tc>
          <w:tcPr>
            <w:tcW w:w="1475" w:type="dxa"/>
            <w:gridSpan w:val="8"/>
            <w:tcBorders>
              <w:left w:val="nil"/>
              <w:right w:val="nil"/>
            </w:tcBorders>
          </w:tcPr>
          <w:p w14:paraId="228713F8" w14:textId="6434F212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42" w:type="dxa"/>
            <w:gridSpan w:val="7"/>
            <w:tcBorders>
              <w:left w:val="nil"/>
              <w:right w:val="nil"/>
            </w:tcBorders>
          </w:tcPr>
          <w:p w14:paraId="3315CF83" w14:textId="1447C066" w:rsidR="00331211" w:rsidRPr="005D4901" w:rsidRDefault="00331211" w:rsidP="00331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28" w:type="dxa"/>
            <w:gridSpan w:val="3"/>
            <w:tcBorders>
              <w:left w:val="nil"/>
            </w:tcBorders>
          </w:tcPr>
          <w:p w14:paraId="66C693D4" w14:textId="4D2DB5A3" w:rsidR="00331211" w:rsidRPr="005D4901" w:rsidRDefault="00331211" w:rsidP="003312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40</w:t>
            </w:r>
          </w:p>
        </w:tc>
      </w:tr>
      <w:tr w:rsidR="00C117C2" w:rsidRPr="005D4901" w14:paraId="42EB9A90" w14:textId="77777777" w:rsidTr="00AA66E8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C117C2" w:rsidRPr="005D4901" w:rsidRDefault="00C117C2" w:rsidP="00C117C2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C117C2" w:rsidRPr="005D4901" w:rsidRDefault="00C117C2" w:rsidP="00C117C2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1C721041" w14:textId="77777777" w:rsidR="00C117C2" w:rsidRPr="005D4901" w:rsidRDefault="00C117C2" w:rsidP="00C117C2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2528" w:type="dxa"/>
            <w:gridSpan w:val="3"/>
            <w:tcBorders>
              <w:left w:val="nil"/>
            </w:tcBorders>
            <w:shd w:val="clear" w:color="auto" w:fill="auto"/>
          </w:tcPr>
          <w:p w14:paraId="5EE644D5" w14:textId="487B4685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C117C2" w:rsidRPr="005D4901" w14:paraId="6049C3EC" w14:textId="77777777" w:rsidTr="00AA66E8">
        <w:tc>
          <w:tcPr>
            <w:tcW w:w="8802" w:type="dxa"/>
            <w:gridSpan w:val="23"/>
            <w:vMerge/>
            <w:shd w:val="clear" w:color="auto" w:fill="D2EAF1"/>
          </w:tcPr>
          <w:p w14:paraId="63955177" w14:textId="77777777" w:rsidR="00C117C2" w:rsidRPr="005D4901" w:rsidRDefault="00C117C2" w:rsidP="00C117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shd w:val="clear" w:color="auto" w:fill="D2EAF1"/>
          </w:tcPr>
          <w:p w14:paraId="7263232F" w14:textId="147D0F49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136</w:t>
            </w:r>
            <w:r w:rsidRPr="005D4901">
              <w:rPr>
                <w:b/>
                <w:bCs/>
                <w:sz w:val="20"/>
                <w:szCs w:val="20"/>
              </w:rPr>
              <w:t>/30=</w:t>
            </w:r>
            <w:r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C117C2" w:rsidRPr="005D4901" w14:paraId="02BFCD58" w14:textId="77777777" w:rsidTr="00AA66E8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14:paraId="08EE2CB3" w14:textId="77777777" w:rsidR="00C117C2" w:rsidRPr="005D4901" w:rsidRDefault="00C117C2" w:rsidP="00C117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left w:val="nil"/>
            </w:tcBorders>
            <w:shd w:val="clear" w:color="auto" w:fill="auto"/>
          </w:tcPr>
          <w:p w14:paraId="34357B16" w14:textId="5C1EC7EB" w:rsidR="00C117C2" w:rsidRPr="005D4901" w:rsidRDefault="00C117C2" w:rsidP="00C117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71EF27DE" w14:textId="77777777" w:rsidR="001C3527" w:rsidRDefault="001C3527" w:rsidP="00314359"/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37"/>
        <w:gridCol w:w="2138"/>
        <w:gridCol w:w="2258"/>
        <w:gridCol w:w="2384"/>
        <w:gridCol w:w="824"/>
      </w:tblGrid>
      <w:tr w:rsidR="004B6502" w:rsidRPr="00943EDC" w14:paraId="5099A124" w14:textId="77777777" w:rsidTr="00A83EB7">
        <w:trPr>
          <w:jc w:val="center"/>
        </w:trPr>
        <w:tc>
          <w:tcPr>
            <w:tcW w:w="9441" w:type="dxa"/>
            <w:gridSpan w:val="5"/>
          </w:tcPr>
          <w:p w14:paraId="259124D2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ÇAĞ ÜNİVERSİTESİ</w:t>
            </w:r>
          </w:p>
          <w:p w14:paraId="4C3E62FB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MESLEK YÜKSEKOKULU</w:t>
            </w:r>
          </w:p>
          <w:p w14:paraId="10681718" w14:textId="375BF13D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SOSYAL HİZMETLER </w:t>
            </w: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PROGRAMI</w:t>
            </w:r>
          </w:p>
          <w:p w14:paraId="044ABA61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GİRİŞİMCİLİK VE LİDERLİK DERSİ</w:t>
            </w:r>
          </w:p>
          <w:p w14:paraId="41DCD9BB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4B6502" w:rsidRPr="00943EDC" w14:paraId="65805E57" w14:textId="77777777" w:rsidTr="00A83EB7">
        <w:trPr>
          <w:jc w:val="center"/>
        </w:trPr>
        <w:tc>
          <w:tcPr>
            <w:tcW w:w="1837" w:type="dxa"/>
          </w:tcPr>
          <w:p w14:paraId="30C7C37C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14:paraId="7AA34AFA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4B6502" w:rsidRPr="00943EDC" w14:paraId="05E4BAE6" w14:textId="77777777" w:rsidTr="00A83EB7">
        <w:trPr>
          <w:jc w:val="center"/>
        </w:trPr>
        <w:tc>
          <w:tcPr>
            <w:tcW w:w="1837" w:type="dxa"/>
          </w:tcPr>
          <w:p w14:paraId="08B023D3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685AFE9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4B6502" w:rsidRPr="00943EDC" w14:paraId="0972CAC0" w14:textId="77777777" w:rsidTr="00A83EB7">
        <w:trPr>
          <w:jc w:val="center"/>
        </w:trPr>
        <w:tc>
          <w:tcPr>
            <w:tcW w:w="1837" w:type="dxa"/>
            <w:vMerge w:val="restart"/>
          </w:tcPr>
          <w:p w14:paraId="32E2C234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404104A8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195C6A9D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4B6502" w:rsidRPr="00943EDC" w14:paraId="0219F6B0" w14:textId="77777777" w:rsidTr="00A83EB7">
        <w:trPr>
          <w:jc w:val="center"/>
        </w:trPr>
        <w:tc>
          <w:tcPr>
            <w:tcW w:w="1837" w:type="dxa"/>
            <w:vMerge/>
          </w:tcPr>
          <w:p w14:paraId="13D8E6B1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0316DDF6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1F4DC8B0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0618C2C3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7EF46D81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Toplam</w:t>
            </w:r>
          </w:p>
        </w:tc>
      </w:tr>
      <w:tr w:rsidR="004B6502" w:rsidRPr="00943EDC" w14:paraId="2D3459B7" w14:textId="77777777" w:rsidTr="00A83EB7">
        <w:trPr>
          <w:jc w:val="center"/>
        </w:trPr>
        <w:tc>
          <w:tcPr>
            <w:tcW w:w="1837" w:type="dxa"/>
            <w:vMerge/>
          </w:tcPr>
          <w:p w14:paraId="3919652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1E495665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824" w:type="dxa"/>
          </w:tcPr>
          <w:p w14:paraId="7E841C08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100</w:t>
            </w:r>
          </w:p>
        </w:tc>
      </w:tr>
      <w:tr w:rsidR="004B6502" w:rsidRPr="00943EDC" w14:paraId="179977E8" w14:textId="77777777" w:rsidTr="00A83EB7">
        <w:trPr>
          <w:jc w:val="center"/>
        </w:trPr>
        <w:tc>
          <w:tcPr>
            <w:tcW w:w="1837" w:type="dxa"/>
            <w:vMerge w:val="restart"/>
          </w:tcPr>
          <w:p w14:paraId="4C62903B" w14:textId="77777777" w:rsidR="004B6502" w:rsidRPr="00943EDC" w:rsidRDefault="004B6502" w:rsidP="004B650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7C43FD99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5764D270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51E9F644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4B6502" w:rsidRPr="00943EDC" w14:paraId="7CD6F69D" w14:textId="77777777" w:rsidTr="00A83EB7">
        <w:trPr>
          <w:jc w:val="center"/>
        </w:trPr>
        <w:tc>
          <w:tcPr>
            <w:tcW w:w="1837" w:type="dxa"/>
            <w:vMerge/>
          </w:tcPr>
          <w:p w14:paraId="7599B3A7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248E0C99" w14:textId="77777777" w:rsidR="004B6502" w:rsidRPr="00943EDC" w:rsidRDefault="004B6502" w:rsidP="00A83EB7">
            <w:pPr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amacı ve hedefleri açıkça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ifade edilmemiş;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odak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943EDC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78861807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Projenin/ödevin temel amacı ve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hedefleri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açıkça ifade edilmiş; ancak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bazen</w:t>
            </w:r>
            <w:r w:rsidRPr="00943EDC">
              <w:rPr>
                <w:rFonts w:ascii="Calibri" w:eastAsiaTheme="minorHAnsi" w:hAnsi="Calibr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konunun</w:t>
            </w:r>
            <w:r w:rsidRPr="00943EDC">
              <w:rPr>
                <w:rFonts w:ascii="Calibri" w:eastAsiaTheme="minorHAnsi" w:hAnsi="Calibr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dışına</w:t>
            </w:r>
            <w:r w:rsidRPr="00943EDC">
              <w:rPr>
                <w:rFonts w:ascii="Calibri" w:eastAsiaTheme="minorHAnsi" w:hAnsi="Calibri" w:cstheme="minorBid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4B54CB90" w14:textId="77777777" w:rsidR="004B6502" w:rsidRPr="00943EDC" w:rsidRDefault="004B6502" w:rsidP="00A83EB7">
            <w:pPr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ayrıntılı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0F123971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49326DA1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2EA4A191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092E1BE3" w14:textId="77777777" w:rsidTr="00A83EB7">
        <w:trPr>
          <w:jc w:val="center"/>
        </w:trPr>
        <w:tc>
          <w:tcPr>
            <w:tcW w:w="1837" w:type="dxa"/>
          </w:tcPr>
          <w:p w14:paraId="5DBFD50D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235D42D8" w14:textId="77777777" w:rsidR="004B6502" w:rsidRPr="00943EDC" w:rsidRDefault="004B6502" w:rsidP="00A83EB7">
            <w:pPr>
              <w:spacing w:before="3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4BDA1A41" w14:textId="35D89FE3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 w:rsidR="0064341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11</w:t>
            </w:r>
          </w:p>
        </w:tc>
      </w:tr>
      <w:tr w:rsidR="004B6502" w:rsidRPr="00943EDC" w14:paraId="1834DA93" w14:textId="77777777" w:rsidTr="00A83EB7">
        <w:trPr>
          <w:jc w:val="center"/>
        </w:trPr>
        <w:tc>
          <w:tcPr>
            <w:tcW w:w="1837" w:type="dxa"/>
            <w:vMerge w:val="restart"/>
          </w:tcPr>
          <w:p w14:paraId="48F0990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12A5E0E" w14:textId="77777777" w:rsidR="004B6502" w:rsidRPr="00943EDC" w:rsidRDefault="004B6502" w:rsidP="004B650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61671CBF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4BC6A72C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1F083062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4B6502" w:rsidRPr="00943EDC" w14:paraId="0B9A27CA" w14:textId="77777777" w:rsidTr="00A83EB7">
        <w:trPr>
          <w:jc w:val="center"/>
        </w:trPr>
        <w:tc>
          <w:tcPr>
            <w:tcW w:w="1837" w:type="dxa"/>
            <w:vMerge/>
          </w:tcPr>
          <w:p w14:paraId="3EB1EB01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4A9168A5" w14:textId="77777777" w:rsidR="004B6502" w:rsidRPr="00943EDC" w:rsidRDefault="004B6502" w:rsidP="00A83EB7">
            <w:pPr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ve/veya eksik;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amaç ve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47684F44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Amaç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ve hedefleri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destekleyen uygun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bilgiler</w:t>
            </w:r>
            <w:r w:rsidRPr="00943EDC">
              <w:rPr>
                <w:rFonts w:ascii="Calibri" w:eastAsiaTheme="minorHAnsi" w:hAnsi="Calibri" w:cstheme="minorBid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07B5CEEE" w14:textId="77777777" w:rsidR="004B6502" w:rsidRPr="00943EDC" w:rsidRDefault="004B6502" w:rsidP="00A83EB7">
            <w:pPr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Amaç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 hedefleri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geçerli, dengeli ve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önemli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64D0312A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21FAF4A6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3388365C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6DC781F0" w14:textId="77777777" w:rsidTr="00A83EB7">
        <w:trPr>
          <w:jc w:val="center"/>
        </w:trPr>
        <w:tc>
          <w:tcPr>
            <w:tcW w:w="1837" w:type="dxa"/>
          </w:tcPr>
          <w:p w14:paraId="33F524FC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E989EA7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Yorumlar:</w:t>
            </w:r>
          </w:p>
          <w:p w14:paraId="200B54F8" w14:textId="4546021D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ISLO’yu ölçün:</w:t>
            </w:r>
            <w:r w:rsidR="0064341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</w:tr>
      <w:tr w:rsidR="004B6502" w:rsidRPr="00943EDC" w14:paraId="093EF4C0" w14:textId="77777777" w:rsidTr="00A83EB7">
        <w:trPr>
          <w:jc w:val="center"/>
        </w:trPr>
        <w:tc>
          <w:tcPr>
            <w:tcW w:w="1837" w:type="dxa"/>
            <w:vMerge w:val="restart"/>
          </w:tcPr>
          <w:p w14:paraId="19D0B7D8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729A36C" w14:textId="77777777" w:rsidR="004B6502" w:rsidRPr="00943EDC" w:rsidRDefault="004B6502" w:rsidP="004B650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136F4ACB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2F94F83B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0103C8E7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4B6502" w:rsidRPr="00943EDC" w14:paraId="1DAAC400" w14:textId="77777777" w:rsidTr="00A83EB7">
        <w:trPr>
          <w:jc w:val="center"/>
        </w:trPr>
        <w:tc>
          <w:tcPr>
            <w:tcW w:w="1837" w:type="dxa"/>
            <w:vMerge/>
          </w:tcPr>
          <w:p w14:paraId="4F403162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6CB35474" w14:textId="77777777" w:rsidR="004B6502" w:rsidRPr="00943EDC" w:rsidRDefault="004B6502" w:rsidP="00A83EB7">
            <w:pPr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943EDC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36BBD230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konular/paragraflar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sıklıkla birbirinden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kopuk ve birlikte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anlam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ifade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5E7B5294" w14:textId="77777777" w:rsidR="004B6502" w:rsidRPr="00943EDC" w:rsidRDefault="004B6502" w:rsidP="00A83EB7">
            <w:pPr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geçişleri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uygun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3C1BDB1F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13B2088F" w14:textId="77777777" w:rsidR="004B6502" w:rsidRPr="00943EDC" w:rsidRDefault="004B6502" w:rsidP="00A83EB7">
            <w:pPr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 çekici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etkili bir sırayla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sunulmuş; konular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birinden diğerine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tutarlı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birbiriyle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2FFF16B0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68163560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370AA31B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2E20069F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1F838C45" w14:textId="77777777" w:rsidTr="00A83EB7">
        <w:trPr>
          <w:jc w:val="center"/>
        </w:trPr>
        <w:tc>
          <w:tcPr>
            <w:tcW w:w="1837" w:type="dxa"/>
          </w:tcPr>
          <w:p w14:paraId="3B2DFD5B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E5D5F3A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Yorumlar:</w:t>
            </w:r>
          </w:p>
          <w:p w14:paraId="0F1B25BD" w14:textId="0CB9CD43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ISLO'yu ölçün:</w:t>
            </w:r>
            <w:r w:rsidR="0064341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5</w:t>
            </w:r>
          </w:p>
        </w:tc>
      </w:tr>
      <w:tr w:rsidR="004B6502" w:rsidRPr="00943EDC" w14:paraId="6E80C638" w14:textId="77777777" w:rsidTr="00A83EB7">
        <w:trPr>
          <w:jc w:val="center"/>
        </w:trPr>
        <w:tc>
          <w:tcPr>
            <w:tcW w:w="1837" w:type="dxa"/>
            <w:vMerge w:val="restart"/>
          </w:tcPr>
          <w:p w14:paraId="14A8E6EB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2EAF9386" w14:textId="77777777" w:rsidR="004B6502" w:rsidRPr="00943EDC" w:rsidRDefault="004B6502" w:rsidP="004B650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lastRenderedPageBreak/>
              <w:t>Stil ve Vurgulama</w:t>
            </w:r>
          </w:p>
        </w:tc>
        <w:tc>
          <w:tcPr>
            <w:tcW w:w="2138" w:type="dxa"/>
          </w:tcPr>
          <w:p w14:paraId="20BB4077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lastRenderedPageBreak/>
              <w:t>1-2 puan</w:t>
            </w:r>
          </w:p>
        </w:tc>
        <w:tc>
          <w:tcPr>
            <w:tcW w:w="2258" w:type="dxa"/>
          </w:tcPr>
          <w:p w14:paraId="4AA4E554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32FEA806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4B6502" w:rsidRPr="00943EDC" w14:paraId="0C3E3C8F" w14:textId="77777777" w:rsidTr="00A83EB7">
        <w:trPr>
          <w:jc w:val="center"/>
        </w:trPr>
        <w:tc>
          <w:tcPr>
            <w:tcW w:w="1837" w:type="dxa"/>
            <w:vMerge/>
          </w:tcPr>
          <w:p w14:paraId="5D413C97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2ABE5C93" w14:textId="77777777" w:rsidR="004B6502" w:rsidRPr="00943EDC" w:rsidRDefault="004B6502" w:rsidP="00A83EB7">
            <w:pPr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Yazım okuyucunun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zorlaştırmakta;</w:t>
            </w:r>
            <w:r w:rsidRPr="00943EDC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üslup profesyonel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943EDC">
              <w:rPr>
                <w:rFonts w:ascii="Calibri"/>
                <w:sz w:val="16"/>
                <w:szCs w:val="16"/>
              </w:rPr>
              <w:t>ve/veya</w:t>
            </w:r>
            <w:r w:rsidRPr="00943EDC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akademik</w:t>
            </w:r>
            <w:r w:rsidRPr="00943EDC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 xml:space="preserve">bir </w:t>
            </w:r>
            <w:r w:rsidRPr="00943EDC">
              <w:rPr>
                <w:rFonts w:ascii="Calibri" w:hAnsi="Calibri"/>
                <w:sz w:val="16"/>
                <w:szCs w:val="16"/>
              </w:rPr>
              <w:t>proje/ödev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için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uygun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63F24692" w14:textId="77777777" w:rsidR="004B6502" w:rsidRPr="00943EDC" w:rsidRDefault="004B6502" w:rsidP="00A83EB7">
            <w:pPr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Yazım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ilgi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943EDC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proje/ödev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için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608A40B4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Yazım boyunca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okuyucunun ilgisi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sürmekte; üslup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sürekli olarak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profesyonel ve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akademik bir proje/ödev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için</w:t>
            </w:r>
            <w:r w:rsidRPr="00943EDC">
              <w:rPr>
                <w:rFonts w:ascii="Calibri" w:eastAsiaTheme="minorHAnsi" w:hAnsi="Calibri" w:cstheme="minorBid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32E12849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2D34BC5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F0E7079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67FDBCBB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3B1E6E5A" w14:textId="77777777" w:rsidTr="00A83EB7">
        <w:trPr>
          <w:jc w:val="center"/>
        </w:trPr>
        <w:tc>
          <w:tcPr>
            <w:tcW w:w="1837" w:type="dxa"/>
          </w:tcPr>
          <w:p w14:paraId="4AA5FFA2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5D4CC0D8" w14:textId="77777777" w:rsidR="004B6502" w:rsidRPr="00943EDC" w:rsidRDefault="004B6502" w:rsidP="00A83EB7">
            <w:pPr>
              <w:spacing w:line="251" w:lineRule="exact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648EF3E3" w14:textId="6EC64C75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ISLO’yu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 w:rsidR="0064341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3</w:t>
            </w:r>
          </w:p>
        </w:tc>
        <w:tc>
          <w:tcPr>
            <w:tcW w:w="824" w:type="dxa"/>
          </w:tcPr>
          <w:p w14:paraId="5B2F280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4B6502" w:rsidRPr="00943EDC" w14:paraId="1485A00A" w14:textId="77777777" w:rsidTr="00A83EB7">
        <w:trPr>
          <w:jc w:val="center"/>
        </w:trPr>
        <w:tc>
          <w:tcPr>
            <w:tcW w:w="1837" w:type="dxa"/>
            <w:vMerge w:val="restart"/>
          </w:tcPr>
          <w:p w14:paraId="197C512F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1432D6C" w14:textId="77777777" w:rsidR="004B6502" w:rsidRPr="00943EDC" w:rsidRDefault="004B6502" w:rsidP="004B650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19326EAA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3ECC2ED9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3A2E126D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4B6502" w:rsidRPr="00943EDC" w14:paraId="66493695" w14:textId="77777777" w:rsidTr="00A83EB7">
        <w:trPr>
          <w:jc w:val="center"/>
        </w:trPr>
        <w:tc>
          <w:tcPr>
            <w:tcW w:w="1837" w:type="dxa"/>
            <w:vMerge/>
          </w:tcPr>
          <w:p w14:paraId="65595B33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300C9CE1" w14:textId="77777777" w:rsidR="004B6502" w:rsidRPr="00943EDC" w:rsidRDefault="004B6502" w:rsidP="00A83EB7">
            <w:pPr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EEB260C" w14:textId="77777777" w:rsidR="004B6502" w:rsidRPr="00943EDC" w:rsidRDefault="004B6502" w:rsidP="00A83EB7">
            <w:pPr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4E1F910C" w14:textId="77777777" w:rsidR="004B6502" w:rsidRPr="00943EDC" w:rsidRDefault="004B6502" w:rsidP="00A83EB7">
            <w:pPr>
              <w:jc w:val="center"/>
              <w:rPr>
                <w:rFonts w:ascii="Calibri" w:eastAsiaTheme="minorHAnsi" w:hAnsi="Calibri" w:cstheme="minorBidi"/>
                <w:sz w:val="16"/>
                <w:szCs w:val="16"/>
              </w:rPr>
            </w:pPr>
          </w:p>
          <w:p w14:paraId="2C0C4869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Bilgilerin/içeriklerin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6E42AFD2" w14:textId="77777777" w:rsidR="004B6502" w:rsidRPr="00943EDC" w:rsidRDefault="004B6502" w:rsidP="00A83EB7">
            <w:pPr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F5FF6AA" w14:textId="77777777" w:rsidR="004B6502" w:rsidRPr="00943EDC" w:rsidRDefault="004B6502" w:rsidP="00A83EB7">
            <w:pPr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6F869678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  <w:p w14:paraId="19477B13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256BF847" w14:textId="77777777" w:rsidTr="00A83EB7">
        <w:trPr>
          <w:jc w:val="center"/>
        </w:trPr>
        <w:tc>
          <w:tcPr>
            <w:tcW w:w="1837" w:type="dxa"/>
          </w:tcPr>
          <w:p w14:paraId="21BFD23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6EF5008" w14:textId="77777777" w:rsidR="004B6502" w:rsidRPr="00943EDC" w:rsidRDefault="004B6502" w:rsidP="00A83EB7">
            <w:pPr>
              <w:spacing w:line="251" w:lineRule="exact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35DE1F85" w14:textId="114E44BA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ölçün:</w:t>
            </w:r>
            <w:r w:rsidR="0064341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6</w:t>
            </w:r>
          </w:p>
        </w:tc>
      </w:tr>
      <w:tr w:rsidR="004B6502" w:rsidRPr="00943EDC" w14:paraId="1FCB783B" w14:textId="77777777" w:rsidTr="00A83EB7">
        <w:trPr>
          <w:jc w:val="center"/>
        </w:trPr>
        <w:tc>
          <w:tcPr>
            <w:tcW w:w="1837" w:type="dxa"/>
            <w:vMerge w:val="restart"/>
          </w:tcPr>
          <w:p w14:paraId="3A206FCB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96D9AD6" w14:textId="77777777" w:rsidR="004B6502" w:rsidRPr="00943EDC" w:rsidRDefault="004B6502" w:rsidP="004B650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4CD9C049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8B2815E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5319CC9D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4B6502" w:rsidRPr="00943EDC" w14:paraId="41C485B4" w14:textId="77777777" w:rsidTr="00A83EB7">
        <w:trPr>
          <w:jc w:val="center"/>
        </w:trPr>
        <w:tc>
          <w:tcPr>
            <w:tcW w:w="1837" w:type="dxa"/>
            <w:vMerge/>
          </w:tcPr>
          <w:p w14:paraId="5BD0371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5DDD5387" w14:textId="77777777" w:rsidR="004B6502" w:rsidRPr="00943EDC" w:rsidRDefault="004B6502" w:rsidP="00A83EB7">
            <w:pPr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Proje/</w:t>
            </w:r>
            <w:r w:rsidRPr="00943EDC">
              <w:rPr>
                <w:rFonts w:ascii="Calibri"/>
                <w:sz w:val="16"/>
                <w:szCs w:val="16"/>
              </w:rPr>
              <w:t>ö</w:t>
            </w:r>
            <w:r w:rsidRPr="00943EDC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0EDA3F68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sık ve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önemli yazım ve sayfa düzeni hataları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65BF38B1" w14:textId="77777777" w:rsidR="004B6502" w:rsidRPr="00943EDC" w:rsidRDefault="004B6502" w:rsidP="00A83EB7">
            <w:pPr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Proje/</w:t>
            </w:r>
            <w:r w:rsidRPr="00943EDC">
              <w:rPr>
                <w:rFonts w:ascii="Calibri"/>
                <w:sz w:val="16"/>
                <w:szCs w:val="16"/>
              </w:rPr>
              <w:t>ö</w:t>
            </w:r>
            <w:r w:rsidRPr="00943EDC">
              <w:rPr>
                <w:rFonts w:ascii="Calibri"/>
                <w:sz w:val="16"/>
                <w:szCs w:val="16"/>
              </w:rPr>
              <w:t xml:space="preserve">dev </w:t>
            </w:r>
            <w:r w:rsidRPr="00943EDC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73EEDC2D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sz w:val="16"/>
                <w:szCs w:val="16"/>
              </w:rPr>
              <w:t xml:space="preserve">Proje/ödev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2D81B08C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635EAA9F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2E328F48" w14:textId="77777777" w:rsidTr="00A83EB7">
        <w:trPr>
          <w:jc w:val="center"/>
        </w:trPr>
        <w:tc>
          <w:tcPr>
            <w:tcW w:w="1837" w:type="dxa"/>
          </w:tcPr>
          <w:p w14:paraId="2B4A3278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87EE488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Yorumlar:</w:t>
            </w:r>
          </w:p>
          <w:p w14:paraId="1712256D" w14:textId="76D875E2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 xml:space="preserve">ISLO'yu ölçün: </w:t>
            </w:r>
            <w:r w:rsidR="0064341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4B6502" w:rsidRPr="00943EDC" w14:paraId="51BFCFD0" w14:textId="77777777" w:rsidTr="00A83EB7">
        <w:trPr>
          <w:jc w:val="center"/>
        </w:trPr>
        <w:tc>
          <w:tcPr>
            <w:tcW w:w="1837" w:type="dxa"/>
            <w:vMerge w:val="restart"/>
          </w:tcPr>
          <w:p w14:paraId="64AF77F9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A9A7BDA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538E1F5A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0E55B2A3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8-13</w:t>
            </w:r>
            <w:r w:rsidRPr="00943EDC">
              <w:rPr>
                <w:rFonts w:ascii="Calibr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08B2E31F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4B6502" w:rsidRPr="00943EDC" w14:paraId="5D8BA5CA" w14:textId="77777777" w:rsidTr="00A83EB7">
        <w:trPr>
          <w:jc w:val="center"/>
        </w:trPr>
        <w:tc>
          <w:tcPr>
            <w:tcW w:w="1837" w:type="dxa"/>
            <w:vMerge/>
          </w:tcPr>
          <w:p w14:paraId="46943734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3F169B29" w14:textId="77777777" w:rsidR="004B6502" w:rsidRPr="00943EDC" w:rsidRDefault="004B6502" w:rsidP="00A83EB7">
            <w:pPr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Problem/gerek</w:t>
            </w:r>
            <w:r w:rsidRPr="00943EDC">
              <w:rPr>
                <w:rFonts w:ascii="Calibri"/>
                <w:sz w:val="16"/>
                <w:szCs w:val="16"/>
              </w:rPr>
              <w:t>ç</w:t>
            </w:r>
            <w:r w:rsidRPr="00943EDC">
              <w:rPr>
                <w:rFonts w:ascii="Calibri"/>
                <w:sz w:val="16"/>
                <w:szCs w:val="16"/>
              </w:rPr>
              <w:t>e/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edilmemiş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oluşturan unsurlar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tanımlanmamış;</w:t>
            </w:r>
            <w:r w:rsidRPr="00943EDC">
              <w:rPr>
                <w:rFonts w:ascii="Calibri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 iyi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organize edilmemiş,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ve/veya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614B427E" w14:textId="77777777" w:rsidR="004B6502" w:rsidRPr="00943EDC" w:rsidRDefault="004B6502" w:rsidP="00A83EB7">
            <w:pPr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olarak incelenmiş;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1F42CA5F" w14:textId="77777777" w:rsidR="004B6502" w:rsidRPr="00943EDC" w:rsidRDefault="004B6502" w:rsidP="00A83EB7">
            <w:pPr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Problem/gerek</w:t>
            </w:r>
            <w:r w:rsidRPr="00943EDC">
              <w:rPr>
                <w:rFonts w:ascii="Calibri"/>
                <w:sz w:val="16"/>
                <w:szCs w:val="16"/>
              </w:rPr>
              <w:t>ç</w:t>
            </w:r>
            <w:r w:rsidRPr="00943EDC">
              <w:rPr>
                <w:rFonts w:ascii="Calibri"/>
                <w:sz w:val="16"/>
                <w:szCs w:val="16"/>
              </w:rPr>
              <w:t xml:space="preserve">e/fikir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bileşenleri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605A55E2" w14:textId="77777777" w:rsidR="004B6502" w:rsidRPr="00943EDC" w:rsidRDefault="004B6502" w:rsidP="00A83EB7">
            <w:pPr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 yalnızca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şekilde sunulmuş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</w:p>
          <w:p w14:paraId="049DA1DC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değerlendirilmiş; birkaç küçük hatayla birlikte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uygun analiz ve/veya yorum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2E5737D6" w14:textId="77777777" w:rsidR="004B6502" w:rsidRPr="00943EDC" w:rsidRDefault="004B6502" w:rsidP="00A83EB7">
            <w:pPr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Problem/gerek</w:t>
            </w:r>
            <w:r w:rsidRPr="00943EDC">
              <w:rPr>
                <w:rFonts w:ascii="Calibri"/>
                <w:sz w:val="16"/>
                <w:szCs w:val="16"/>
              </w:rPr>
              <w:t>ç</w:t>
            </w:r>
            <w:r w:rsidRPr="00943EDC">
              <w:rPr>
                <w:rFonts w:ascii="Calibri"/>
                <w:sz w:val="16"/>
                <w:szCs w:val="16"/>
              </w:rPr>
              <w:t>e/fikir ve</w:t>
            </w:r>
          </w:p>
          <w:p w14:paraId="6305C815" w14:textId="77777777" w:rsidR="004B6502" w:rsidRPr="00943EDC" w:rsidRDefault="004B6502" w:rsidP="00A83EB7">
            <w:pPr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bileşenleri net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943EDC">
              <w:rPr>
                <w:rFonts w:ascii="Calibri" w:hAnsi="Calibri"/>
                <w:sz w:val="16"/>
                <w:szCs w:val="16"/>
              </w:rPr>
              <w:t>unsurları</w:t>
            </w:r>
            <w:r w:rsidRPr="00943EDC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943EDC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6FD9C86F" w14:textId="77777777" w:rsidR="004B6502" w:rsidRPr="00943EDC" w:rsidRDefault="004B6502" w:rsidP="00A83EB7">
            <w:pPr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10EB3F5E" w14:textId="77777777" w:rsidR="004B6502" w:rsidRPr="00943EDC" w:rsidRDefault="004B6502" w:rsidP="00A83EB7">
            <w:pPr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alternatifler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mantıksal olarak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tutarlı</w:t>
            </w:r>
            <w:r w:rsidRPr="00943EDC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2BEAA223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635AD9E7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2F664DCF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2C3BE58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2A69D5AA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936AE3B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01C6E541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46559D98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5CDA6829" w14:textId="77777777" w:rsidTr="00A83EB7">
        <w:trPr>
          <w:jc w:val="center"/>
        </w:trPr>
        <w:tc>
          <w:tcPr>
            <w:tcW w:w="1837" w:type="dxa"/>
          </w:tcPr>
          <w:p w14:paraId="5164117F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7000A2F" w14:textId="77777777" w:rsidR="004B6502" w:rsidRPr="00943EDC" w:rsidRDefault="004B6502" w:rsidP="00A83EB7">
            <w:pPr>
              <w:spacing w:line="251" w:lineRule="exact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279366C5" w14:textId="58F7EA0D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 w:rsidR="0064341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8</w:t>
            </w:r>
          </w:p>
        </w:tc>
      </w:tr>
      <w:tr w:rsidR="004B6502" w:rsidRPr="00943EDC" w14:paraId="34A55E73" w14:textId="77777777" w:rsidTr="00A83EB7">
        <w:trPr>
          <w:jc w:val="center"/>
        </w:trPr>
        <w:tc>
          <w:tcPr>
            <w:tcW w:w="1837" w:type="dxa"/>
          </w:tcPr>
          <w:p w14:paraId="41DAC982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01714730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71C4B06F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8-13</w:t>
            </w:r>
            <w:r w:rsidRPr="00943EDC">
              <w:rPr>
                <w:rFonts w:ascii="Calibr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21B194C7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4B6502" w:rsidRPr="00943EDC" w14:paraId="3FEF052E" w14:textId="77777777" w:rsidTr="00A83EB7">
        <w:trPr>
          <w:jc w:val="center"/>
        </w:trPr>
        <w:tc>
          <w:tcPr>
            <w:tcW w:w="1837" w:type="dxa"/>
          </w:tcPr>
          <w:p w14:paraId="4725388B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14:paraId="79F7135F" w14:textId="77777777" w:rsidR="004B6502" w:rsidRPr="00943EDC" w:rsidRDefault="004B6502" w:rsidP="00A83EB7">
            <w:pPr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Yazılı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16AF0C6A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dil bilgisi, cümle yapısı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ve/veya yazım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açısından birden fazla hata</w:t>
            </w:r>
            <w:r w:rsidRPr="00943EDC">
              <w:rPr>
                <w:rFonts w:ascii="Calibri" w:eastAsiaTheme="minorHAnsi" w:hAnsi="Calibri" w:cstheme="minorBid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547BFD5F" w14:textId="77777777" w:rsidR="004B6502" w:rsidRPr="00943EDC" w:rsidRDefault="004B6502" w:rsidP="00A83EB7">
            <w:pPr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küçük</w:t>
            </w:r>
            <w:r w:rsidRPr="00943EDC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hatanın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33B40E90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1D9F771E" w14:textId="77777777" w:rsidR="004B6502" w:rsidRPr="00943EDC" w:rsidRDefault="004B6502" w:rsidP="00A83EB7">
            <w:pPr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Projenin</w:t>
            </w:r>
          </w:p>
          <w:p w14:paraId="09A97459" w14:textId="77777777" w:rsidR="004B6502" w:rsidRPr="00943EDC" w:rsidRDefault="004B6502" w:rsidP="00A83EB7">
            <w:pPr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okunabilirliği, dil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kullanımı/kelime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seçimi</w:t>
            </w:r>
            <w:r w:rsidRPr="00943EDC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 dil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44E12185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kurallarının etkili bir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şekilde kullandığı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0BCFC516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CC88155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3167763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240F54F8" w14:textId="77777777" w:rsidTr="00A83EB7">
        <w:trPr>
          <w:jc w:val="center"/>
        </w:trPr>
        <w:tc>
          <w:tcPr>
            <w:tcW w:w="1837" w:type="dxa"/>
          </w:tcPr>
          <w:p w14:paraId="4FA6850F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24B7800" w14:textId="77777777" w:rsidR="004B6502" w:rsidRPr="00943EDC" w:rsidRDefault="004B6502" w:rsidP="00A83EB7">
            <w:pPr>
              <w:spacing w:before="1"/>
              <w:rPr>
                <w:b/>
                <w:sz w:val="16"/>
                <w:szCs w:val="16"/>
              </w:rPr>
            </w:pPr>
            <w:r w:rsidRPr="00943EDC">
              <w:rPr>
                <w:b/>
                <w:sz w:val="16"/>
                <w:szCs w:val="16"/>
              </w:rPr>
              <w:t>Yorumlar:</w:t>
            </w:r>
          </w:p>
          <w:p w14:paraId="644772E3" w14:textId="494A179D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ISLO'yu</w:t>
            </w:r>
            <w:r w:rsidRPr="00943EDC">
              <w:rPr>
                <w:rFonts w:asciiTheme="minorHAns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 xml:space="preserve">ölçün: </w:t>
            </w:r>
            <w:r w:rsidR="00DA597C">
              <w:rPr>
                <w:rFonts w:asciiTheme="minorHAnsi" w:eastAsiaTheme="minorHAnsi" w:hAnsiTheme="minorHAnsi" w:cstheme="minorBidi"/>
                <w:b/>
                <w:sz w:val="16"/>
                <w:szCs w:val="16"/>
              </w:rPr>
              <w:t>3</w:t>
            </w:r>
          </w:p>
        </w:tc>
      </w:tr>
      <w:tr w:rsidR="004B6502" w:rsidRPr="00943EDC" w14:paraId="1BE1F260" w14:textId="77777777" w:rsidTr="00A83EB7">
        <w:trPr>
          <w:jc w:val="center"/>
        </w:trPr>
        <w:tc>
          <w:tcPr>
            <w:tcW w:w="1837" w:type="dxa"/>
            <w:vMerge w:val="restart"/>
          </w:tcPr>
          <w:p w14:paraId="7B3B7426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32E3CFA4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3EDC"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14:paraId="68A1878A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17D9A57B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8-13</w:t>
            </w:r>
            <w:r w:rsidRPr="00943EDC">
              <w:rPr>
                <w:rFonts w:ascii="Calibri" w:eastAsiaTheme="minorHAnsi" w:hAnsiTheme="minorHAnsi" w:cstheme="minorBidi"/>
                <w:b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13AE2C30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4B6502" w:rsidRPr="00943EDC" w14:paraId="12735341" w14:textId="77777777" w:rsidTr="00A83EB7">
        <w:trPr>
          <w:jc w:val="center"/>
        </w:trPr>
        <w:tc>
          <w:tcPr>
            <w:tcW w:w="1837" w:type="dxa"/>
            <w:vMerge/>
          </w:tcPr>
          <w:p w14:paraId="461C048C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2138" w:type="dxa"/>
          </w:tcPr>
          <w:p w14:paraId="3BE74720" w14:textId="77777777" w:rsidR="004B6502" w:rsidRPr="00943EDC" w:rsidRDefault="004B6502" w:rsidP="00A83EB7">
            <w:pPr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Teorik</w:t>
            </w:r>
            <w:r w:rsidRPr="00943EDC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ve pratik</w:t>
            </w:r>
          </w:p>
          <w:p w14:paraId="32A06F6B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bilgilerin kullanımı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 xml:space="preserve">yetersiz ve/veya eksiktir; </w:t>
            </w:r>
            <w:r w:rsidRPr="00943EDC">
              <w:rPr>
                <w:rFonts w:ascii="Calibri" w:eastAsiaTheme="minorHAnsi" w:hAnsi="Calibri" w:cstheme="minorBid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proje/ödev</w:t>
            </w:r>
            <w:r w:rsidRPr="00943EDC">
              <w:rPr>
                <w:rFonts w:ascii="Calibri" w:eastAsiaTheme="minorHAnsi" w:hAnsi="Calibr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dikkatsizce</w:t>
            </w:r>
            <w:r w:rsidRPr="00943EDC">
              <w:rPr>
                <w:rFonts w:asciiTheme="minorHAnsi" w:eastAsiaTheme="minorHAnsi" w:hAnsiTheme="minorHAns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hazırlanmış ve çok</w:t>
            </w:r>
            <w:r w:rsidRPr="00943EDC">
              <w:rPr>
                <w:rFonts w:asciiTheme="minorHAnsi" w:eastAsiaTheme="minorHAnsi" w:hAnsiTheme="minorHAnsi" w:cstheme="minorBid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sayıda</w:t>
            </w:r>
            <w:r w:rsidRPr="00943EDC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hata</w:t>
            </w:r>
            <w:r w:rsidRPr="00943EDC">
              <w:rPr>
                <w:rFonts w:asciiTheme="minorHAnsi" w:eastAsiaTheme="minorHAnsi" w:hAnsiTheme="minorHAnsi" w:cstheme="minorBid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Theme="minorHAnsi" w:eastAsiaTheme="minorHAnsi" w:hAnsiTheme="minorHAnsi" w:cstheme="minorBidi"/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4FDF18B6" w14:textId="77777777" w:rsidR="004B6502" w:rsidRPr="00943EDC" w:rsidRDefault="004B6502" w:rsidP="00A83EB7">
            <w:pPr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yerine</w:t>
            </w:r>
            <w:r w:rsidRPr="00943EDC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pratik 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3CC3EAD7" w14:textId="77777777" w:rsidR="004B6502" w:rsidRPr="00943EDC" w:rsidRDefault="004B6502" w:rsidP="00A83EB7">
            <w:pPr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Projenin/ödevin</w:t>
            </w:r>
            <w:r w:rsidRPr="00943EDC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tüm</w:t>
            </w:r>
          </w:p>
          <w:p w14:paraId="43150316" w14:textId="77777777" w:rsidR="004B6502" w:rsidRPr="00943EDC" w:rsidRDefault="004B6502" w:rsidP="00A83EB7">
            <w:pPr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>gereklilikleri</w:t>
            </w:r>
          </w:p>
          <w:p w14:paraId="182439B0" w14:textId="77777777" w:rsidR="004B6502" w:rsidRPr="00943EDC" w:rsidRDefault="004B6502" w:rsidP="00A83EB7">
            <w:pPr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eksiksiz ve doğru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40C5CE7C" w14:textId="77777777" w:rsidR="004B6502" w:rsidRPr="00943EDC" w:rsidRDefault="004B6502" w:rsidP="00A83EB7">
            <w:pPr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yerine getirilmiş; hedeflerin çoğu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7F8F31B3" w14:textId="77777777" w:rsidR="004B6502" w:rsidRPr="00943EDC" w:rsidRDefault="004B6502" w:rsidP="00A83EB7">
            <w:pPr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943EDC">
              <w:rPr>
                <w:rFonts w:ascii="Calibri"/>
                <w:sz w:val="16"/>
                <w:szCs w:val="16"/>
              </w:rPr>
              <w:t xml:space="preserve">Hem teorik </w:t>
            </w:r>
            <w:r w:rsidRPr="00943EDC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hem de</w:t>
            </w:r>
            <w:r w:rsidRPr="00943EDC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943EDC">
              <w:rPr>
                <w:rFonts w:ascii="Calibri"/>
                <w:sz w:val="16"/>
                <w:szCs w:val="16"/>
              </w:rPr>
              <w:t>pratik</w:t>
            </w:r>
          </w:p>
          <w:p w14:paraId="3372AB3F" w14:textId="77777777" w:rsidR="004B6502" w:rsidRPr="00943EDC" w:rsidRDefault="004B6502" w:rsidP="00A83EB7">
            <w:pPr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943EDC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943EDC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943EDC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5120563E" w14:textId="77777777" w:rsidR="004B6502" w:rsidRPr="00943EDC" w:rsidRDefault="004B6502" w:rsidP="00A83EB7">
            <w:pPr>
              <w:jc w:val="center"/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="Calibri" w:cstheme="minorBid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609977DD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7A985656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41352784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2F39B99D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  <w:p w14:paraId="54927A86" w14:textId="77777777" w:rsidR="004B6502" w:rsidRPr="00943EDC" w:rsidRDefault="004B6502" w:rsidP="00A83EB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</w:p>
        </w:tc>
      </w:tr>
      <w:tr w:rsidR="004B6502" w:rsidRPr="00943EDC" w14:paraId="5396B066" w14:textId="77777777" w:rsidTr="00A83EB7">
        <w:trPr>
          <w:jc w:val="center"/>
        </w:trPr>
        <w:tc>
          <w:tcPr>
            <w:tcW w:w="1837" w:type="dxa"/>
          </w:tcPr>
          <w:p w14:paraId="6D4D9FA8" w14:textId="77777777" w:rsidR="004B6502" w:rsidRPr="00943EDC" w:rsidRDefault="004B6502" w:rsidP="00A83EB7">
            <w:pPr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5F2CEF7" w14:textId="77777777" w:rsidR="004B6502" w:rsidRPr="00943EDC" w:rsidRDefault="004B6502" w:rsidP="00A83EB7">
            <w:pPr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Yorumlar:</w:t>
            </w:r>
          </w:p>
          <w:p w14:paraId="5EFAB8F6" w14:textId="5EA6B3F5" w:rsidR="004B6502" w:rsidRPr="00943EDC" w:rsidRDefault="004B6502" w:rsidP="00A83EB7">
            <w:pPr>
              <w:rPr>
                <w:rFonts w:ascii="Calibri" w:eastAsiaTheme="minorHAnsi" w:hAnsiTheme="minorHAnsi" w:cstheme="minorBidi"/>
                <w:b/>
                <w:sz w:val="16"/>
                <w:szCs w:val="16"/>
              </w:rPr>
            </w:pPr>
            <w:r w:rsidRPr="00943ED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ISLO'yu ölçün:</w:t>
            </w:r>
            <w:r w:rsidR="00DA597C">
              <w:rPr>
                <w:rFonts w:ascii="Calibri" w:eastAsiaTheme="minorHAnsi" w:hAnsiTheme="minorHAnsi" w:cstheme="minorBidi"/>
                <w:b/>
                <w:sz w:val="16"/>
                <w:szCs w:val="16"/>
              </w:rPr>
              <w:t>4</w:t>
            </w:r>
          </w:p>
        </w:tc>
      </w:tr>
    </w:tbl>
    <w:p w14:paraId="0893B23F" w14:textId="77777777" w:rsidR="004B6502" w:rsidRDefault="004B6502" w:rsidP="00314359"/>
    <w:p w14:paraId="509C4EEC" w14:textId="77777777" w:rsidR="004B6502" w:rsidRDefault="004B6502" w:rsidP="00314359"/>
    <w:p w14:paraId="058A98CE" w14:textId="77777777" w:rsidR="004B6502" w:rsidRDefault="004B6502" w:rsidP="00314359"/>
    <w:p w14:paraId="032F8CEE" w14:textId="77777777" w:rsidR="004B6502" w:rsidRDefault="004B6502" w:rsidP="00314359"/>
    <w:p w14:paraId="3A9762F6" w14:textId="77777777" w:rsidR="004B6502" w:rsidRDefault="004B6502" w:rsidP="00314359"/>
    <w:p w14:paraId="40EB7FC3" w14:textId="77777777" w:rsidR="004B6502" w:rsidRDefault="004B6502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528816">
    <w:abstractNumId w:val="3"/>
  </w:num>
  <w:num w:numId="2" w16cid:durableId="1496988823">
    <w:abstractNumId w:val="2"/>
  </w:num>
  <w:num w:numId="3" w16cid:durableId="16929888">
    <w:abstractNumId w:val="0"/>
  </w:num>
  <w:num w:numId="4" w16cid:durableId="2105220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53"/>
    <w:rsid w:val="000006DD"/>
    <w:rsid w:val="00012D19"/>
    <w:rsid w:val="00024D16"/>
    <w:rsid w:val="00025362"/>
    <w:rsid w:val="00037A17"/>
    <w:rsid w:val="00050653"/>
    <w:rsid w:val="00052D62"/>
    <w:rsid w:val="00060C51"/>
    <w:rsid w:val="00070FFF"/>
    <w:rsid w:val="000832AB"/>
    <w:rsid w:val="00087581"/>
    <w:rsid w:val="00093B21"/>
    <w:rsid w:val="000B1A35"/>
    <w:rsid w:val="000D014D"/>
    <w:rsid w:val="000D355F"/>
    <w:rsid w:val="000D4FA9"/>
    <w:rsid w:val="000E2F3E"/>
    <w:rsid w:val="000E5135"/>
    <w:rsid w:val="000E6A20"/>
    <w:rsid w:val="000F3507"/>
    <w:rsid w:val="00104E45"/>
    <w:rsid w:val="00110CAD"/>
    <w:rsid w:val="00111147"/>
    <w:rsid w:val="00121432"/>
    <w:rsid w:val="00124326"/>
    <w:rsid w:val="00124DFE"/>
    <w:rsid w:val="0013604A"/>
    <w:rsid w:val="00144B47"/>
    <w:rsid w:val="00160A6F"/>
    <w:rsid w:val="00162C74"/>
    <w:rsid w:val="00183DD6"/>
    <w:rsid w:val="00187D8F"/>
    <w:rsid w:val="001A2357"/>
    <w:rsid w:val="001A4724"/>
    <w:rsid w:val="001A6426"/>
    <w:rsid w:val="001B1130"/>
    <w:rsid w:val="001B6240"/>
    <w:rsid w:val="001C081B"/>
    <w:rsid w:val="001C3527"/>
    <w:rsid w:val="001C379A"/>
    <w:rsid w:val="001D0B33"/>
    <w:rsid w:val="001E1EA2"/>
    <w:rsid w:val="001E66CA"/>
    <w:rsid w:val="001E7252"/>
    <w:rsid w:val="002125E4"/>
    <w:rsid w:val="00216865"/>
    <w:rsid w:val="00222D0D"/>
    <w:rsid w:val="0022790D"/>
    <w:rsid w:val="002350F8"/>
    <w:rsid w:val="002479AE"/>
    <w:rsid w:val="00250AB2"/>
    <w:rsid w:val="0026372D"/>
    <w:rsid w:val="00263C4F"/>
    <w:rsid w:val="0028453F"/>
    <w:rsid w:val="00290303"/>
    <w:rsid w:val="00290D9B"/>
    <w:rsid w:val="002B0443"/>
    <w:rsid w:val="002F7277"/>
    <w:rsid w:val="003140F0"/>
    <w:rsid w:val="00314359"/>
    <w:rsid w:val="00331211"/>
    <w:rsid w:val="00331FC3"/>
    <w:rsid w:val="00335081"/>
    <w:rsid w:val="0033688F"/>
    <w:rsid w:val="003457A2"/>
    <w:rsid w:val="00390ACD"/>
    <w:rsid w:val="0039613C"/>
    <w:rsid w:val="003A0189"/>
    <w:rsid w:val="003A2B4D"/>
    <w:rsid w:val="003A3B81"/>
    <w:rsid w:val="003C53B1"/>
    <w:rsid w:val="003C627D"/>
    <w:rsid w:val="003E5441"/>
    <w:rsid w:val="003E678F"/>
    <w:rsid w:val="00420031"/>
    <w:rsid w:val="00426784"/>
    <w:rsid w:val="00440489"/>
    <w:rsid w:val="00440885"/>
    <w:rsid w:val="00446AE5"/>
    <w:rsid w:val="0045081D"/>
    <w:rsid w:val="00455381"/>
    <w:rsid w:val="00461702"/>
    <w:rsid w:val="004908C1"/>
    <w:rsid w:val="00490C58"/>
    <w:rsid w:val="004A0A48"/>
    <w:rsid w:val="004A7349"/>
    <w:rsid w:val="004B1B5C"/>
    <w:rsid w:val="004B6502"/>
    <w:rsid w:val="004D3432"/>
    <w:rsid w:val="004D38D3"/>
    <w:rsid w:val="004D5396"/>
    <w:rsid w:val="004E2B31"/>
    <w:rsid w:val="004E3504"/>
    <w:rsid w:val="004F05A1"/>
    <w:rsid w:val="005007C5"/>
    <w:rsid w:val="00507C34"/>
    <w:rsid w:val="00513FC2"/>
    <w:rsid w:val="005178C1"/>
    <w:rsid w:val="005305A6"/>
    <w:rsid w:val="00531E65"/>
    <w:rsid w:val="00536499"/>
    <w:rsid w:val="0056475A"/>
    <w:rsid w:val="00572728"/>
    <w:rsid w:val="005765FF"/>
    <w:rsid w:val="00577733"/>
    <w:rsid w:val="005815C9"/>
    <w:rsid w:val="005869A5"/>
    <w:rsid w:val="00594939"/>
    <w:rsid w:val="00597F9A"/>
    <w:rsid w:val="005A2205"/>
    <w:rsid w:val="005B3932"/>
    <w:rsid w:val="005C56BD"/>
    <w:rsid w:val="005D342B"/>
    <w:rsid w:val="005D3865"/>
    <w:rsid w:val="005D4901"/>
    <w:rsid w:val="005D7C56"/>
    <w:rsid w:val="005E0FC9"/>
    <w:rsid w:val="005E584A"/>
    <w:rsid w:val="006014B4"/>
    <w:rsid w:val="00603B3B"/>
    <w:rsid w:val="00621E3D"/>
    <w:rsid w:val="0064292E"/>
    <w:rsid w:val="0064341C"/>
    <w:rsid w:val="00690477"/>
    <w:rsid w:val="006A459E"/>
    <w:rsid w:val="006B2309"/>
    <w:rsid w:val="006C6716"/>
    <w:rsid w:val="006E32E4"/>
    <w:rsid w:val="006F1356"/>
    <w:rsid w:val="006F3B4D"/>
    <w:rsid w:val="007066B1"/>
    <w:rsid w:val="00712764"/>
    <w:rsid w:val="00733906"/>
    <w:rsid w:val="007370F1"/>
    <w:rsid w:val="00750535"/>
    <w:rsid w:val="00755D6D"/>
    <w:rsid w:val="00764B3B"/>
    <w:rsid w:val="007739A5"/>
    <w:rsid w:val="00792718"/>
    <w:rsid w:val="00793B6B"/>
    <w:rsid w:val="007B5D71"/>
    <w:rsid w:val="007D6BDF"/>
    <w:rsid w:val="007E4A71"/>
    <w:rsid w:val="007E5885"/>
    <w:rsid w:val="007F147B"/>
    <w:rsid w:val="00804FC5"/>
    <w:rsid w:val="008241A9"/>
    <w:rsid w:val="00830254"/>
    <w:rsid w:val="00836BB2"/>
    <w:rsid w:val="008428BC"/>
    <w:rsid w:val="008611B5"/>
    <w:rsid w:val="008756AF"/>
    <w:rsid w:val="00876CE0"/>
    <w:rsid w:val="008816F1"/>
    <w:rsid w:val="00882933"/>
    <w:rsid w:val="00883EC5"/>
    <w:rsid w:val="00890AE7"/>
    <w:rsid w:val="00891A9D"/>
    <w:rsid w:val="0089237F"/>
    <w:rsid w:val="0089524D"/>
    <w:rsid w:val="008955FB"/>
    <w:rsid w:val="0089727F"/>
    <w:rsid w:val="008976FF"/>
    <w:rsid w:val="008B0A0A"/>
    <w:rsid w:val="008B0EF7"/>
    <w:rsid w:val="008B664A"/>
    <w:rsid w:val="008C20DC"/>
    <w:rsid w:val="008C51D7"/>
    <w:rsid w:val="008D21C1"/>
    <w:rsid w:val="008D5C47"/>
    <w:rsid w:val="008E1912"/>
    <w:rsid w:val="008E5AD0"/>
    <w:rsid w:val="008F249A"/>
    <w:rsid w:val="008F47D1"/>
    <w:rsid w:val="008F5058"/>
    <w:rsid w:val="0093571C"/>
    <w:rsid w:val="0095191F"/>
    <w:rsid w:val="0095364B"/>
    <w:rsid w:val="009577AB"/>
    <w:rsid w:val="00961F05"/>
    <w:rsid w:val="00986D54"/>
    <w:rsid w:val="00990020"/>
    <w:rsid w:val="00990B3D"/>
    <w:rsid w:val="009C0F7A"/>
    <w:rsid w:val="009C26E2"/>
    <w:rsid w:val="009C2C9C"/>
    <w:rsid w:val="009C6E9B"/>
    <w:rsid w:val="009D6E6E"/>
    <w:rsid w:val="009E6062"/>
    <w:rsid w:val="009F3B71"/>
    <w:rsid w:val="00A0021A"/>
    <w:rsid w:val="00A04DFD"/>
    <w:rsid w:val="00A0661D"/>
    <w:rsid w:val="00A06AA2"/>
    <w:rsid w:val="00A11277"/>
    <w:rsid w:val="00A16947"/>
    <w:rsid w:val="00A26BFB"/>
    <w:rsid w:val="00A34776"/>
    <w:rsid w:val="00A457B5"/>
    <w:rsid w:val="00A60076"/>
    <w:rsid w:val="00A62AEC"/>
    <w:rsid w:val="00A62C78"/>
    <w:rsid w:val="00A67C1E"/>
    <w:rsid w:val="00A76066"/>
    <w:rsid w:val="00A802C1"/>
    <w:rsid w:val="00A85597"/>
    <w:rsid w:val="00A91FE2"/>
    <w:rsid w:val="00A97C87"/>
    <w:rsid w:val="00AA0E9A"/>
    <w:rsid w:val="00AA22AB"/>
    <w:rsid w:val="00AA4B55"/>
    <w:rsid w:val="00AA66E8"/>
    <w:rsid w:val="00AB4C71"/>
    <w:rsid w:val="00AD0DCD"/>
    <w:rsid w:val="00AE0E4D"/>
    <w:rsid w:val="00AF7284"/>
    <w:rsid w:val="00B00F87"/>
    <w:rsid w:val="00B35517"/>
    <w:rsid w:val="00B46772"/>
    <w:rsid w:val="00B72856"/>
    <w:rsid w:val="00B81FE6"/>
    <w:rsid w:val="00B836FF"/>
    <w:rsid w:val="00BA24C1"/>
    <w:rsid w:val="00BC6E61"/>
    <w:rsid w:val="00BC748B"/>
    <w:rsid w:val="00BD5128"/>
    <w:rsid w:val="00BF1C9E"/>
    <w:rsid w:val="00C01D8F"/>
    <w:rsid w:val="00C0363F"/>
    <w:rsid w:val="00C04D13"/>
    <w:rsid w:val="00C117C2"/>
    <w:rsid w:val="00C14539"/>
    <w:rsid w:val="00C16933"/>
    <w:rsid w:val="00C25DAA"/>
    <w:rsid w:val="00C33D6F"/>
    <w:rsid w:val="00C343D7"/>
    <w:rsid w:val="00C424EA"/>
    <w:rsid w:val="00C52446"/>
    <w:rsid w:val="00C65507"/>
    <w:rsid w:val="00C70F24"/>
    <w:rsid w:val="00C74130"/>
    <w:rsid w:val="00C778D7"/>
    <w:rsid w:val="00C81403"/>
    <w:rsid w:val="00C93C13"/>
    <w:rsid w:val="00CB11C8"/>
    <w:rsid w:val="00CB3421"/>
    <w:rsid w:val="00CB4944"/>
    <w:rsid w:val="00CC21E7"/>
    <w:rsid w:val="00CC6A92"/>
    <w:rsid w:val="00CD2B16"/>
    <w:rsid w:val="00CE7550"/>
    <w:rsid w:val="00D1562B"/>
    <w:rsid w:val="00D306E9"/>
    <w:rsid w:val="00D3208F"/>
    <w:rsid w:val="00D43208"/>
    <w:rsid w:val="00D4788E"/>
    <w:rsid w:val="00D71CA4"/>
    <w:rsid w:val="00DA597C"/>
    <w:rsid w:val="00DB1739"/>
    <w:rsid w:val="00DB5ADB"/>
    <w:rsid w:val="00DB6FD9"/>
    <w:rsid w:val="00E056A9"/>
    <w:rsid w:val="00E1341E"/>
    <w:rsid w:val="00E13F5A"/>
    <w:rsid w:val="00E14189"/>
    <w:rsid w:val="00E25630"/>
    <w:rsid w:val="00E26C40"/>
    <w:rsid w:val="00E35187"/>
    <w:rsid w:val="00E422E9"/>
    <w:rsid w:val="00E465DD"/>
    <w:rsid w:val="00E51089"/>
    <w:rsid w:val="00E619AA"/>
    <w:rsid w:val="00E77FF2"/>
    <w:rsid w:val="00EA0CE9"/>
    <w:rsid w:val="00EA4236"/>
    <w:rsid w:val="00EE56BE"/>
    <w:rsid w:val="00F0307F"/>
    <w:rsid w:val="00F10457"/>
    <w:rsid w:val="00F14852"/>
    <w:rsid w:val="00F26221"/>
    <w:rsid w:val="00F27AA9"/>
    <w:rsid w:val="00F46489"/>
    <w:rsid w:val="00F4785B"/>
    <w:rsid w:val="00F51A6A"/>
    <w:rsid w:val="00F54C7F"/>
    <w:rsid w:val="00F6257E"/>
    <w:rsid w:val="00F6540B"/>
    <w:rsid w:val="00F6756B"/>
    <w:rsid w:val="00F67D5E"/>
    <w:rsid w:val="00F84845"/>
    <w:rsid w:val="00FA262F"/>
    <w:rsid w:val="00FA2CE0"/>
    <w:rsid w:val="00FB3293"/>
    <w:rsid w:val="00FB4A33"/>
    <w:rsid w:val="00FC040E"/>
    <w:rsid w:val="00FF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1511A120-B9A5-4314-9D4B-BAD8F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88E"/>
    <w:rPr>
      <w:color w:val="605E5C"/>
      <w:shd w:val="clear" w:color="auto" w:fill="E1DFDD"/>
    </w:rPr>
  </w:style>
  <w:style w:type="table" w:customStyle="1" w:styleId="KlavuzTablo1Ak-Vurgu51">
    <w:name w:val="Kılavuz Tablo 1 Açık - Vurgu 51"/>
    <w:basedOn w:val="NormalTablo"/>
    <w:uiPriority w:val="46"/>
    <w:rsid w:val="009C26E2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1">
    <w:name w:val="Kılavuz Tablo 1 Açık - Vurgu 511"/>
    <w:basedOn w:val="NormalTablo"/>
    <w:uiPriority w:val="46"/>
    <w:rsid w:val="003A2B4D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8241A9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4B650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dosya.kosgeb.gov.tr/Content/Upload/Dosya/Bagimsiz/GEK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osg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D3CE-D25D-48EA-83CF-533C8220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146</cp:revision>
  <cp:lastPrinted>2024-02-20T10:05:00Z</cp:lastPrinted>
  <dcterms:created xsi:type="dcterms:W3CDTF">2024-02-17T11:49:00Z</dcterms:created>
  <dcterms:modified xsi:type="dcterms:W3CDTF">2025-03-17T09:52:00Z</dcterms:modified>
</cp:coreProperties>
</file>