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AD1396" w:rsidRPr="00E62DC3" w:rsidTr="002B68E5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ÜNİVERSİTESİ</w:t>
            </w:r>
          </w:p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FEN EDEBİYAT </w:t>
            </w: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FAKÜLTESİ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202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3E5A5F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FLR 101</w:t>
            </w:r>
            <w:r w:rsidR="00AD1396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</w:t>
            </w:r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</w:t>
            </w:r>
            <w:proofErr w:type="spellEnd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2.Yıl /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  <w:proofErr w:type="gramEnd"/>
          </w:p>
        </w:tc>
      </w:tr>
      <w:tr w:rsidR="00AD1396" w:rsidRPr="00E62DC3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AD1396" w:rsidRPr="00237EAA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Köstenceli 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Default="00D11381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</w:t>
            </w:r>
          </w:p>
          <w:p w:rsidR="00AD1396" w:rsidRPr="00E62DC3" w:rsidRDefault="00D11381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13.20-15.4</w:t>
            </w:r>
            <w:r w:rsidR="00AD13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</w:t>
            </w:r>
          </w:p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AD1396" w:rsidRPr="00C41FF1" w:rsidTr="002B68E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237EAA" w:rsidRDefault="00AD1396" w:rsidP="002B68E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6635">
              <w:rPr>
                <w:rFonts w:ascii="Arial" w:hAnsi="Arial" w:cs="Arial"/>
                <w:bCs/>
                <w:sz w:val="20"/>
                <w:szCs w:val="20"/>
              </w:rPr>
              <w:t>Bu ders öğrencileri geliştirmeyi amaçlamaktadır. 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aha spesifik olarak,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Öğrencilere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Rusça</w:t>
            </w:r>
            <w:proofErr w:type="gramEnd"/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öğre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meyi amaçlamaktadır. </w:t>
            </w:r>
          </w:p>
        </w:tc>
      </w:tr>
      <w:tr w:rsidR="00AD1396" w:rsidRPr="00E62DC3" w:rsidTr="002B68E5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C41FF1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Rusça konuşmayı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Cümle kurabilme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Kendini ifade etme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Konuşulanı anlama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D1396" w:rsidRPr="005A4452" w:rsidRDefault="00AD1396" w:rsidP="002B68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183415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Soruya cevap verebilme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A4452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D1396" w:rsidRPr="00E62DC3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 w:rsidRPr="00E62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Bu ders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öğrencilerin kendi deneyimlerini ve fikirlerini kullanmalarına izin vererek öğrenci katılımını ve öğrenmey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en üst düzeye çıkarmak amaçla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mıştır. Bu ders, temel Rusça kelimeleri, otantik okuma metinlerini, öğrencilerin okuma ve dinleme becerilerini geliştirme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yi amaçlar.</w:t>
            </w:r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D11381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AD1396" w:rsidRPr="00504C3E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0C542D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Hareket fiilleri ile –İ Hali</w:t>
            </w:r>
          </w:p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Hareket fiilleri. Edatlarla çoğul –DE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Fiillerde görünüş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Tamamlanmamış ve tamamlanmış eylem biçimi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gelecek zaman. HCB VE CB.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Hareket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fiilleri.Gelecek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zaman.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İsmin –E Hali.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vanish/>
                <w:sz w:val="20"/>
                <w:szCs w:val="20"/>
              </w:rPr>
              <w:t>Öznesi olmayan cümlerde –E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891C6F" w:rsidRDefault="00AD1396" w:rsidP="002B68E5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 ifade eden –E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-K edatı ile –E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Halir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rPr>
          <w:trHeight w:val="1229"/>
        </w:trPr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 Halinde tekil iyelik zamirleri ve sıfatlar.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İsmin –İle Hali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E62DC3" w:rsidTr="002B68E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Final-Hazırlık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E62DC3" w:rsidRDefault="00AD1396" w:rsidP="002B6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D1396" w:rsidRPr="00766635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AD1396" w:rsidRPr="00504C3E" w:rsidTr="002B68E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D11381" w:rsidRPr="00CA3BC3" w:rsidTr="001477ED">
              <w:tc>
                <w:tcPr>
                  <w:tcW w:w="8290" w:type="dxa"/>
                  <w:tcBorders>
                    <w:left w:val="nil"/>
                  </w:tcBorders>
                  <w:shd w:val="clear" w:color="auto" w:fill="auto"/>
                </w:tcPr>
                <w:p w:rsidR="00D11381" w:rsidRPr="00CA3BC3" w:rsidRDefault="00D11381" w:rsidP="001477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POEHALİ 1.1,STANİSLAV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ÇERNIŞOV,ZLATOUST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,2022</w:t>
                  </w:r>
                </w:p>
              </w:tc>
            </w:tr>
          </w:tbl>
          <w:p w:rsidR="00AD1396" w:rsidRPr="00183415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396" w:rsidRPr="00504C3E" w:rsidTr="002B68E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183415" w:rsidRDefault="00811119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AD1396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AD1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1396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AD1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1396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AD1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1396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AD1396" w:rsidRPr="00504C3E" w:rsidTr="002B68E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AD1396" w:rsidRPr="00504C3E" w:rsidTr="002B68E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</w:t>
            </w:r>
          </w:p>
        </w:tc>
      </w:tr>
      <w:tr w:rsidR="00AD1396" w:rsidRPr="00504C3E" w:rsidTr="002B68E5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</w:p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D1396" w:rsidRPr="001F65E5" w:rsidTr="002B68E5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1396" w:rsidRPr="001F65E5" w:rsidRDefault="00AD1396" w:rsidP="002B68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1396" w:rsidRPr="001F65E5" w:rsidRDefault="00AD1396" w:rsidP="002B68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D1396" w:rsidRPr="001F65E5" w:rsidRDefault="00AD1396" w:rsidP="002B68E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</w:p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</w:p>
          <w:p w:rsidR="00AD1396" w:rsidRPr="00504C3E" w:rsidRDefault="00AD1396" w:rsidP="002B68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184</w:t>
            </w:r>
          </w:p>
        </w:tc>
      </w:tr>
      <w:tr w:rsidR="00AD1396" w:rsidRPr="00504C3E" w:rsidTr="002B68E5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 184/30=6.1</w:t>
            </w:r>
          </w:p>
        </w:tc>
      </w:tr>
      <w:tr w:rsidR="00AD1396" w:rsidRPr="00504C3E" w:rsidTr="002B68E5">
        <w:tc>
          <w:tcPr>
            <w:tcW w:w="7374" w:type="dxa"/>
            <w:gridSpan w:val="11"/>
            <w:vMerge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D1396" w:rsidRPr="00504C3E" w:rsidTr="002B68E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1396" w:rsidRPr="00504C3E" w:rsidTr="002B68E5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D1396" w:rsidRPr="00504C3E" w:rsidRDefault="00AD1396" w:rsidP="002B68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  <w:p w:rsidR="00AD1396" w:rsidRDefault="00AD1396" w:rsidP="002B68E5">
            <w:pPr>
              <w:rPr>
                <w:rFonts w:ascii="Cambria" w:hAnsi="Cambria"/>
                <w:b/>
                <w:bCs/>
              </w:rPr>
            </w:pP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</w:p>
          <w:p w:rsidR="00AD1396" w:rsidRDefault="00AD1396" w:rsidP="002B68E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AD1396" w:rsidRPr="00C52AB6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396" w:rsidRPr="00C52AB6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998851" cy="2007870"/>
                  <wp:effectExtent l="6096" t="0" r="4953" b="1905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98851" cy="2007870"/>
                  <wp:effectExtent l="6096" t="0" r="4953" b="1905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D1396" w:rsidRPr="00C52AB6" w:rsidRDefault="00AD1396" w:rsidP="002B68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396" w:rsidRPr="00C52AB6" w:rsidRDefault="00AD1396" w:rsidP="002B68E5">
            <w:pPr>
              <w:tabs>
                <w:tab w:val="left" w:pos="322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A4532" w:rsidRDefault="009A4532"/>
    <w:sectPr w:rsidR="009A4532" w:rsidSect="009A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396"/>
    <w:rsid w:val="003E5A5F"/>
    <w:rsid w:val="00725AB4"/>
    <w:rsid w:val="007D4C82"/>
    <w:rsid w:val="00894275"/>
    <w:rsid w:val="009A4532"/>
    <w:rsid w:val="00AD1396"/>
    <w:rsid w:val="00CB033B"/>
    <w:rsid w:val="00D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D139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13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39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</a:t>
            </a:r>
            <a:r>
              <a:rPr lang="en-US"/>
              <a:t>0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en-US"/>
              <a:t>1</a:t>
            </a:r>
            <a:r>
              <a:rPr lang="en-US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32"/>
          <c:y val="8.33640581657152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6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430976"/>
        <c:axId val="162648576"/>
      </c:barChart>
      <c:catAx>
        <c:axId val="17043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264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64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4309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</a:t>
            </a:r>
            <a:r>
              <a:rPr lang="en-US"/>
              <a:t>1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en-US"/>
              <a:t>2</a:t>
            </a:r>
            <a:r>
              <a:rPr lang="en-US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32"/>
          <c:y val="8.33640581657152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5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075200"/>
        <c:axId val="162650304"/>
      </c:barChart>
      <c:catAx>
        <c:axId val="16907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2650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65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0752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6</cp:revision>
  <dcterms:created xsi:type="dcterms:W3CDTF">2022-04-12T10:23:00Z</dcterms:created>
  <dcterms:modified xsi:type="dcterms:W3CDTF">2023-10-09T13:22:00Z</dcterms:modified>
</cp:coreProperties>
</file>