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876"/>
        <w:gridCol w:w="671"/>
        <w:gridCol w:w="255"/>
        <w:gridCol w:w="362"/>
        <w:gridCol w:w="555"/>
        <w:gridCol w:w="173"/>
        <w:gridCol w:w="162"/>
        <w:gridCol w:w="729"/>
        <w:gridCol w:w="1449"/>
      </w:tblGrid>
      <w:tr w:rsidR="00FF0BC3" w:rsidRPr="00BF260D">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rsidR="00FF0BC3" w:rsidRPr="00BF260D" w:rsidRDefault="002F5DA6"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BF260D" w:rsidTr="00304B59">
        <w:trPr>
          <w:jc w:val="center"/>
        </w:trPr>
        <w:tc>
          <w:tcPr>
            <w:tcW w:w="1995" w:type="dxa"/>
            <w:gridSpan w:val="4"/>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629" w:type="dxa"/>
            <w:gridSpan w:val="12"/>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2016" w:type="dxa"/>
            <w:gridSpan w:val="5"/>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34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rsidTr="00304B59">
        <w:trPr>
          <w:jc w:val="center"/>
        </w:trPr>
        <w:tc>
          <w:tcPr>
            <w:tcW w:w="1995" w:type="dxa"/>
            <w:gridSpan w:val="4"/>
            <w:shd w:val="clear" w:color="auto" w:fill="auto"/>
          </w:tcPr>
          <w:p w:rsidR="00FF0BC3" w:rsidRPr="00BF260D" w:rsidRDefault="00B67FAD" w:rsidP="00EE6632">
            <w:pPr>
              <w:rPr>
                <w:rFonts w:ascii="Arial" w:hAnsi="Arial" w:cs="Arial"/>
                <w:sz w:val="20"/>
                <w:szCs w:val="20"/>
              </w:rPr>
            </w:pPr>
            <w:r>
              <w:rPr>
                <w:rFonts w:ascii="Arial" w:hAnsi="Arial" w:cs="Arial"/>
                <w:sz w:val="20"/>
                <w:szCs w:val="20"/>
              </w:rPr>
              <w:t xml:space="preserve">MAN </w:t>
            </w:r>
            <w:r w:rsidR="00EE6632">
              <w:rPr>
                <w:rFonts w:ascii="Arial" w:hAnsi="Arial" w:cs="Arial"/>
                <w:sz w:val="20"/>
                <w:szCs w:val="20"/>
              </w:rPr>
              <w:t>6</w:t>
            </w:r>
            <w:r w:rsidR="0049444D">
              <w:rPr>
                <w:rFonts w:ascii="Arial" w:hAnsi="Arial" w:cs="Arial"/>
                <w:sz w:val="20"/>
                <w:szCs w:val="20"/>
              </w:rPr>
              <w:t>15</w:t>
            </w:r>
            <w:bookmarkStart w:id="0" w:name="_GoBack"/>
            <w:bookmarkEnd w:id="0"/>
          </w:p>
        </w:tc>
        <w:tc>
          <w:tcPr>
            <w:tcW w:w="4629" w:type="dxa"/>
            <w:gridSpan w:val="12"/>
            <w:shd w:val="clear" w:color="auto" w:fill="D2EAF1"/>
          </w:tcPr>
          <w:p w:rsidR="00FF0BC3" w:rsidRPr="00BF260D" w:rsidRDefault="00E447D2" w:rsidP="00FF0BC3">
            <w:pPr>
              <w:rPr>
                <w:rFonts w:ascii="Arial" w:hAnsi="Arial" w:cs="Arial"/>
                <w:sz w:val="20"/>
                <w:szCs w:val="20"/>
              </w:rPr>
            </w:pPr>
            <w:r w:rsidRPr="00BF260D">
              <w:rPr>
                <w:rFonts w:ascii="Arial" w:hAnsi="Arial" w:cs="Arial"/>
                <w:sz w:val="20"/>
                <w:szCs w:val="20"/>
              </w:rPr>
              <w:t>Finansal Muhasebe</w:t>
            </w:r>
          </w:p>
        </w:tc>
        <w:tc>
          <w:tcPr>
            <w:tcW w:w="2016" w:type="dxa"/>
            <w:gridSpan w:val="5"/>
            <w:shd w:val="clear" w:color="auto" w:fill="auto"/>
          </w:tcPr>
          <w:p w:rsidR="00FF0BC3" w:rsidRPr="00BF260D" w:rsidRDefault="00AE2CFF" w:rsidP="00FF0BC3">
            <w:pPr>
              <w:jc w:val="center"/>
              <w:rPr>
                <w:rFonts w:ascii="Arial" w:hAnsi="Arial" w:cs="Arial"/>
                <w:sz w:val="20"/>
                <w:szCs w:val="20"/>
              </w:rPr>
            </w:pPr>
            <w:r>
              <w:rPr>
                <w:rFonts w:ascii="Arial" w:hAnsi="Arial" w:cs="Arial"/>
                <w:sz w:val="20"/>
                <w:szCs w:val="20"/>
              </w:rPr>
              <w:t>3 (3-0-3</w:t>
            </w:r>
            <w:r w:rsidR="00FF0BC3" w:rsidRPr="00BF260D">
              <w:rPr>
                <w:rFonts w:ascii="Arial" w:hAnsi="Arial" w:cs="Arial"/>
                <w:sz w:val="20"/>
                <w:szCs w:val="20"/>
              </w:rPr>
              <w:t>)</w:t>
            </w:r>
          </w:p>
        </w:tc>
        <w:tc>
          <w:tcPr>
            <w:tcW w:w="2340" w:type="dxa"/>
            <w:gridSpan w:val="3"/>
            <w:shd w:val="clear" w:color="auto" w:fill="auto"/>
          </w:tcPr>
          <w:p w:rsidR="00FF0BC3" w:rsidRPr="00BF260D" w:rsidRDefault="00AE2CFF" w:rsidP="00FF0BC3">
            <w:pPr>
              <w:jc w:val="center"/>
              <w:rPr>
                <w:rFonts w:ascii="Arial" w:hAnsi="Arial" w:cs="Arial"/>
                <w:sz w:val="20"/>
                <w:szCs w:val="20"/>
              </w:rPr>
            </w:pPr>
            <w:r>
              <w:rPr>
                <w:rFonts w:ascii="Arial" w:hAnsi="Arial" w:cs="Arial"/>
                <w:sz w:val="20"/>
                <w:szCs w:val="20"/>
              </w:rPr>
              <w:t>1</w:t>
            </w:r>
            <w:r w:rsidR="00FF0BC3" w:rsidRPr="00BF260D">
              <w:rPr>
                <w:rFonts w:ascii="Arial" w:hAnsi="Arial" w:cs="Arial"/>
                <w:sz w:val="20"/>
                <w:szCs w:val="20"/>
              </w:rPr>
              <w:t>5</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7740" w:type="dxa"/>
            <w:gridSpan w:val="16"/>
            <w:shd w:val="clear" w:color="auto" w:fill="D2EAF1"/>
          </w:tcPr>
          <w:p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trPr>
          <w:jc w:val="center"/>
        </w:trPr>
        <w:tc>
          <w:tcPr>
            <w:tcW w:w="3240" w:type="dxa"/>
            <w:gridSpan w:val="8"/>
            <w:shd w:val="clear" w:color="auto" w:fill="auto"/>
          </w:tcPr>
          <w:p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620" w:type="dxa"/>
            <w:gridSpan w:val="4"/>
            <w:shd w:val="clear" w:color="auto" w:fill="D2EAF1"/>
          </w:tcPr>
          <w:p w:rsidR="00FF0BC3" w:rsidRPr="00BF260D" w:rsidRDefault="00AE2CFF" w:rsidP="00FF0BC3">
            <w:pPr>
              <w:rPr>
                <w:rFonts w:ascii="Arial" w:hAnsi="Arial" w:cs="Arial"/>
                <w:sz w:val="20"/>
                <w:szCs w:val="20"/>
              </w:rPr>
            </w:pPr>
            <w:r>
              <w:rPr>
                <w:rFonts w:ascii="Arial" w:hAnsi="Arial" w:cs="Arial"/>
                <w:sz w:val="20"/>
                <w:szCs w:val="20"/>
              </w:rPr>
              <w:t>Türkçe/Doktora</w:t>
            </w:r>
          </w:p>
        </w:tc>
        <w:tc>
          <w:tcPr>
            <w:tcW w:w="2435" w:type="dxa"/>
            <w:gridSpan w:val="5"/>
            <w:shd w:val="clear" w:color="auto" w:fill="auto"/>
          </w:tcPr>
          <w:p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r w:rsidR="00FF0BC3" w:rsidRPr="00BF260D">
              <w:rPr>
                <w:rStyle w:val="girinti"/>
                <w:rFonts w:ascii="Arial" w:hAnsi="Arial" w:cs="Arial"/>
                <w:b/>
                <w:bCs/>
                <w:sz w:val="20"/>
                <w:szCs w:val="20"/>
              </w:rPr>
              <w:t xml:space="preserve"> </w:t>
            </w:r>
          </w:p>
        </w:tc>
        <w:tc>
          <w:tcPr>
            <w:tcW w:w="3685" w:type="dxa"/>
            <w:gridSpan w:val="7"/>
            <w:shd w:val="clear" w:color="auto" w:fill="auto"/>
          </w:tcPr>
          <w:p w:rsidR="00FF0BC3" w:rsidRPr="00BF260D" w:rsidRDefault="00B65143" w:rsidP="00FF0BC3">
            <w:pPr>
              <w:rPr>
                <w:rFonts w:ascii="Arial" w:hAnsi="Arial" w:cs="Arial"/>
                <w:bCs/>
                <w:sz w:val="20"/>
                <w:szCs w:val="20"/>
              </w:rPr>
            </w:pPr>
            <w:r w:rsidRPr="00BF260D">
              <w:rPr>
                <w:rFonts w:ascii="Arial" w:hAnsi="Arial" w:cs="Arial"/>
                <w:bCs/>
                <w:sz w:val="20"/>
                <w:szCs w:val="20"/>
              </w:rPr>
              <w:t>Yüz Yüze</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7740" w:type="dxa"/>
            <w:gridSpan w:val="16"/>
            <w:shd w:val="clear" w:color="auto" w:fill="D2EAF1"/>
          </w:tcPr>
          <w:p w:rsidR="00FF0BC3" w:rsidRPr="00BF260D" w:rsidRDefault="004A16C7" w:rsidP="00E447D2">
            <w:pPr>
              <w:rPr>
                <w:rFonts w:ascii="Arial" w:hAnsi="Arial" w:cs="Arial"/>
                <w:sz w:val="20"/>
                <w:szCs w:val="20"/>
              </w:rPr>
            </w:pPr>
            <w:r>
              <w:rPr>
                <w:rFonts w:ascii="Arial" w:hAnsi="Arial" w:cs="Arial"/>
                <w:sz w:val="20"/>
                <w:szCs w:val="20"/>
              </w:rPr>
              <w:t>Seçmeli/Doktora</w:t>
            </w:r>
          </w:p>
        </w:tc>
      </w:tr>
      <w:tr w:rsidR="00FF0BC3" w:rsidRPr="00BF260D" w:rsidTr="00D04CC9">
        <w:trPr>
          <w:jc w:val="center"/>
        </w:trPr>
        <w:tc>
          <w:tcPr>
            <w:tcW w:w="2130" w:type="dxa"/>
            <w:gridSpan w:val="5"/>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720"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1774"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1843" w:type="dxa"/>
            <w:gridSpan w:val="4"/>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51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rsidTr="00304B59">
        <w:trPr>
          <w:jc w:val="center"/>
        </w:trPr>
        <w:tc>
          <w:tcPr>
            <w:tcW w:w="2130" w:type="dxa"/>
            <w:gridSpan w:val="5"/>
            <w:shd w:val="clear" w:color="auto" w:fill="D2EAF1"/>
          </w:tcPr>
          <w:p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720" w:type="dxa"/>
            <w:gridSpan w:val="6"/>
            <w:shd w:val="clear" w:color="auto" w:fill="D2EAF1"/>
          </w:tcPr>
          <w:p w:rsidR="004B2BDF" w:rsidRPr="00BF260D" w:rsidRDefault="004B2BDF" w:rsidP="00FF0BC3">
            <w:pPr>
              <w:rPr>
                <w:rFonts w:ascii="Arial" w:hAnsi="Arial" w:cs="Arial"/>
                <w:sz w:val="20"/>
                <w:szCs w:val="20"/>
              </w:rPr>
            </w:pPr>
            <w:proofErr w:type="spellStart"/>
            <w:r w:rsidRPr="00BF260D">
              <w:rPr>
                <w:rFonts w:ascii="Arial" w:hAnsi="Arial" w:cs="Arial"/>
                <w:sz w:val="20"/>
                <w:szCs w:val="20"/>
              </w:rPr>
              <w:t>Dr.</w:t>
            </w:r>
            <w:r w:rsidR="00D04CC9">
              <w:rPr>
                <w:rFonts w:ascii="Arial" w:hAnsi="Arial" w:cs="Arial"/>
                <w:sz w:val="20"/>
                <w:szCs w:val="20"/>
              </w:rPr>
              <w:t>Öğr</w:t>
            </w:r>
            <w:proofErr w:type="spellEnd"/>
            <w:r w:rsidR="00D04CC9">
              <w:rPr>
                <w:rFonts w:ascii="Arial" w:hAnsi="Arial" w:cs="Arial"/>
                <w:sz w:val="20"/>
                <w:szCs w:val="20"/>
              </w:rPr>
              <w:t>. Üyesi Ahmet Gökhan Sökmen</w:t>
            </w:r>
          </w:p>
        </w:tc>
        <w:tc>
          <w:tcPr>
            <w:tcW w:w="1774" w:type="dxa"/>
            <w:gridSpan w:val="5"/>
            <w:shd w:val="clear" w:color="auto" w:fill="D2EAF1"/>
          </w:tcPr>
          <w:p w:rsidR="004B2BDF" w:rsidRPr="00BF260D" w:rsidRDefault="00480115" w:rsidP="00304B59">
            <w:pPr>
              <w:jc w:val="center"/>
              <w:rPr>
                <w:rFonts w:ascii="Arial" w:hAnsi="Arial" w:cs="Arial"/>
                <w:sz w:val="20"/>
                <w:szCs w:val="20"/>
              </w:rPr>
            </w:pPr>
            <w:r>
              <w:rPr>
                <w:rFonts w:ascii="Arial" w:hAnsi="Arial" w:cs="Arial"/>
                <w:sz w:val="20"/>
                <w:szCs w:val="20"/>
              </w:rPr>
              <w:t>Pazartesi</w:t>
            </w:r>
            <w:r w:rsidR="004B2BDF" w:rsidRPr="00BF260D">
              <w:rPr>
                <w:rFonts w:ascii="Arial" w:hAnsi="Arial" w:cs="Arial"/>
                <w:sz w:val="20"/>
                <w:szCs w:val="20"/>
              </w:rPr>
              <w:t xml:space="preserve"> </w:t>
            </w:r>
            <w:r w:rsidR="00304B59">
              <w:rPr>
                <w:rFonts w:ascii="Arial" w:hAnsi="Arial" w:cs="Arial"/>
                <w:sz w:val="20"/>
                <w:szCs w:val="20"/>
              </w:rPr>
              <w:t>13</w:t>
            </w:r>
            <w:r w:rsidR="004B2BDF" w:rsidRPr="00BF260D">
              <w:rPr>
                <w:rFonts w:ascii="Arial" w:hAnsi="Arial" w:cs="Arial"/>
                <w:sz w:val="20"/>
                <w:szCs w:val="20"/>
              </w:rPr>
              <w:t>-</w:t>
            </w:r>
            <w:r w:rsidR="00304B59">
              <w:rPr>
                <w:rFonts w:ascii="Arial" w:hAnsi="Arial" w:cs="Arial"/>
                <w:sz w:val="20"/>
                <w:szCs w:val="20"/>
              </w:rPr>
              <w:t>16</w:t>
            </w:r>
          </w:p>
        </w:tc>
        <w:tc>
          <w:tcPr>
            <w:tcW w:w="2016" w:type="dxa"/>
            <w:gridSpan w:val="5"/>
            <w:shd w:val="clear" w:color="auto" w:fill="D2EAF1"/>
          </w:tcPr>
          <w:p w:rsidR="004B2BDF" w:rsidRPr="00BF260D" w:rsidRDefault="004B2BDF" w:rsidP="00304B59">
            <w:pPr>
              <w:jc w:val="center"/>
              <w:rPr>
                <w:rFonts w:ascii="Arial" w:hAnsi="Arial" w:cs="Arial"/>
                <w:sz w:val="20"/>
                <w:szCs w:val="20"/>
              </w:rPr>
            </w:pPr>
            <w:r w:rsidRPr="00BF260D">
              <w:rPr>
                <w:rFonts w:ascii="Arial" w:hAnsi="Arial" w:cs="Arial"/>
                <w:sz w:val="20"/>
                <w:szCs w:val="20"/>
              </w:rPr>
              <w:t xml:space="preserve">Perşembe </w:t>
            </w:r>
            <w:r w:rsidR="00304B59">
              <w:rPr>
                <w:rFonts w:ascii="Arial" w:hAnsi="Arial" w:cs="Arial"/>
                <w:sz w:val="20"/>
                <w:szCs w:val="20"/>
              </w:rPr>
              <w:t>9</w:t>
            </w:r>
            <w:r w:rsidRPr="00BF260D">
              <w:rPr>
                <w:rFonts w:ascii="Arial" w:hAnsi="Arial" w:cs="Arial"/>
                <w:sz w:val="20"/>
                <w:szCs w:val="20"/>
              </w:rPr>
              <w:t>-</w:t>
            </w:r>
            <w:r w:rsidR="00304B59">
              <w:rPr>
                <w:rFonts w:ascii="Arial" w:hAnsi="Arial" w:cs="Arial"/>
                <w:sz w:val="20"/>
                <w:szCs w:val="20"/>
              </w:rPr>
              <w:t>10</w:t>
            </w:r>
          </w:p>
        </w:tc>
        <w:tc>
          <w:tcPr>
            <w:tcW w:w="2340" w:type="dxa"/>
            <w:gridSpan w:val="3"/>
            <w:shd w:val="clear" w:color="auto" w:fill="D2EAF1"/>
          </w:tcPr>
          <w:p w:rsidR="004B2BDF" w:rsidRPr="00BF260D" w:rsidRDefault="00D04CC9" w:rsidP="00D04CC9">
            <w:pPr>
              <w:rPr>
                <w:rFonts w:ascii="Arial" w:hAnsi="Arial" w:cs="Arial"/>
                <w:sz w:val="20"/>
                <w:szCs w:val="20"/>
              </w:rPr>
            </w:pPr>
            <w:r>
              <w:rPr>
                <w:rFonts w:ascii="Arial" w:hAnsi="Arial" w:cs="Arial"/>
                <w:sz w:val="20"/>
                <w:szCs w:val="20"/>
              </w:rPr>
              <w:t>gokhansokmen@cag.edu.tr</w:t>
            </w:r>
          </w:p>
        </w:tc>
      </w:tr>
      <w:tr w:rsidR="004B2BDF" w:rsidRPr="00BF260D">
        <w:trPr>
          <w:jc w:val="center"/>
        </w:trPr>
        <w:tc>
          <w:tcPr>
            <w:tcW w:w="2130" w:type="dxa"/>
            <w:gridSpan w:val="5"/>
            <w:shd w:val="clear" w:color="auto" w:fill="D2EAF1"/>
          </w:tcPr>
          <w:p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8850" w:type="dxa"/>
            <w:gridSpan w:val="19"/>
            <w:shd w:val="clear" w:color="auto" w:fill="D2EAF1"/>
          </w:tcPr>
          <w:p w:rsidR="004B2BDF" w:rsidRPr="00BF260D" w:rsidRDefault="004B2BDF" w:rsidP="00A61108">
            <w:pPr>
              <w:jc w:val="both"/>
              <w:rPr>
                <w:rFonts w:ascii="Arial" w:hAnsi="Arial" w:cs="Arial"/>
                <w:b/>
                <w:color w:val="000000"/>
                <w:sz w:val="20"/>
                <w:szCs w:val="20"/>
              </w:rPr>
            </w:pPr>
            <w:r w:rsidRPr="00BF260D">
              <w:rPr>
                <w:rFonts w:ascii="Arial" w:hAnsi="Arial" w:cs="Arial"/>
                <w:color w:val="000000"/>
                <w:sz w:val="20"/>
                <w:szCs w:val="20"/>
              </w:rPr>
              <w:t xml:space="preserve">Bu ders, öğrencilere önemli ticari ve mali işlemlerin muhasebe süreci içinde kaydedilmesini, sınıflandırılmasını ve  özetlenmesini öğretmeyi amaçlamaktadır. </w:t>
            </w:r>
          </w:p>
        </w:tc>
      </w:tr>
      <w:tr w:rsidR="00FF0BC3" w:rsidRPr="00BF260D">
        <w:trPr>
          <w:jc w:val="center"/>
        </w:trPr>
        <w:tc>
          <w:tcPr>
            <w:tcW w:w="1281" w:type="dxa"/>
            <w:gridSpan w:val="2"/>
            <w:vMerge w:val="restart"/>
            <w:shd w:val="clear" w:color="auto" w:fill="auto"/>
            <w:textDirection w:val="btLr"/>
          </w:tcPr>
          <w:p w:rsidR="00FF0BC3" w:rsidRPr="00BF260D" w:rsidRDefault="00FF0BC3" w:rsidP="00FF0BC3">
            <w:pPr>
              <w:ind w:left="113" w:right="113"/>
              <w:jc w:val="center"/>
              <w:rPr>
                <w:rFonts w:ascii="Arial" w:hAnsi="Arial" w:cs="Arial"/>
                <w:b/>
                <w:bCs/>
                <w:sz w:val="20"/>
                <w:szCs w:val="20"/>
              </w:rPr>
            </w:pPr>
          </w:p>
          <w:p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693" w:type="dxa"/>
            <w:vMerge w:val="restart"/>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val="restart"/>
            <w:shd w:val="clear" w:color="auto" w:fill="auto"/>
          </w:tcPr>
          <w:p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68"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trPr>
          <w:jc w:val="center"/>
        </w:trPr>
        <w:tc>
          <w:tcPr>
            <w:tcW w:w="1281" w:type="dxa"/>
            <w:gridSpan w:val="2"/>
            <w:vMerge/>
            <w:shd w:val="clear" w:color="auto" w:fill="D2EAF1"/>
            <w:textDirection w:val="btLr"/>
          </w:tcPr>
          <w:p w:rsidR="00FF0BC3" w:rsidRPr="00BF260D"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shd w:val="clear" w:color="auto" w:fill="D2EAF1"/>
          </w:tcPr>
          <w:p w:rsidR="00FF0BC3" w:rsidRPr="00BF260D" w:rsidRDefault="00FF0BC3" w:rsidP="00FF0BC3">
            <w:pPr>
              <w:rPr>
                <w:rFonts w:ascii="Arial" w:hAnsi="Arial" w:cs="Arial"/>
                <w:sz w:val="20"/>
                <w:szCs w:val="20"/>
              </w:rPr>
            </w:pPr>
          </w:p>
        </w:tc>
        <w:tc>
          <w:tcPr>
            <w:tcW w:w="1619"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Prog. Çıktıları</w:t>
            </w:r>
          </w:p>
        </w:tc>
        <w:tc>
          <w:tcPr>
            <w:tcW w:w="1449" w:type="dxa"/>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Yasal defterler üzerinde aktif ve pasif hesaplarına kayıt kurallarını uygulayabilir. </w:t>
            </w:r>
          </w:p>
        </w:tc>
        <w:tc>
          <w:tcPr>
            <w:tcW w:w="1619" w:type="dxa"/>
            <w:gridSpan w:val="4"/>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dönen ve duran varlıklar hakkında yorum yapabilir. </w:t>
            </w:r>
          </w:p>
        </w:tc>
        <w:tc>
          <w:tcPr>
            <w:tcW w:w="1619" w:type="dxa"/>
            <w:gridSpan w:val="4"/>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Önemli yabancı kaynaklar ve öz kaynaklar hakkında yorum yapabilir.</w:t>
            </w:r>
          </w:p>
        </w:tc>
        <w:tc>
          <w:tcPr>
            <w:tcW w:w="1619" w:type="dxa"/>
            <w:gridSpan w:val="4"/>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gelir ve gider hesapları hakkında yorum yapabilir </w:t>
            </w:r>
          </w:p>
        </w:tc>
        <w:tc>
          <w:tcPr>
            <w:tcW w:w="1619" w:type="dxa"/>
            <w:gridSpan w:val="4"/>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Mali tabloları analiz ederek faaliyet sonuçları ve mali durum hakkında genel değerlendirme yapabilir. </w:t>
            </w:r>
          </w:p>
        </w:tc>
        <w:tc>
          <w:tcPr>
            <w:tcW w:w="1619" w:type="dxa"/>
            <w:gridSpan w:val="4"/>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FF0BC3" w:rsidRPr="00BF260D">
        <w:trPr>
          <w:jc w:val="center"/>
        </w:trPr>
        <w:tc>
          <w:tcPr>
            <w:tcW w:w="10980" w:type="dxa"/>
            <w:gridSpan w:val="24"/>
            <w:shd w:val="clear" w:color="auto" w:fill="auto"/>
          </w:tcPr>
          <w:p w:rsidR="00FF0BC3" w:rsidRPr="00BF260D" w:rsidRDefault="00FF0BC3" w:rsidP="00FF0BC3">
            <w:pPr>
              <w:jc w:val="both"/>
              <w:rPr>
                <w:rFonts w:ascii="Arial" w:hAnsi="Arial" w:cs="Arial"/>
                <w:sz w:val="20"/>
                <w:szCs w:val="20"/>
              </w:rPr>
            </w:pPr>
            <w:r w:rsidRPr="00BF260D">
              <w:rPr>
                <w:rFonts w:ascii="Arial" w:hAnsi="Arial" w:cs="Arial"/>
                <w:b/>
                <w:sz w:val="20"/>
                <w:szCs w:val="20"/>
              </w:rPr>
              <w:t xml:space="preserve">Dersin İçeriği: </w:t>
            </w:r>
            <w:r w:rsidR="00FA1C91" w:rsidRPr="00BF260D">
              <w:rPr>
                <w:rFonts w:ascii="Arial" w:hAnsi="Arial" w:cs="Arial"/>
                <w:sz w:val="20"/>
                <w:szCs w:val="20"/>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hazırlandıktan sonra genel olarak değerlendirme yapmaya yönlendirilmektedir.</w:t>
            </w:r>
          </w:p>
        </w:tc>
      </w:tr>
      <w:tr w:rsidR="00FF0BC3" w:rsidRPr="00BF260D">
        <w:trPr>
          <w:jc w:val="center"/>
        </w:trPr>
        <w:tc>
          <w:tcPr>
            <w:tcW w:w="10980" w:type="dxa"/>
            <w:gridSpan w:val="24"/>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trPr>
          <w:jc w:val="center"/>
        </w:trPr>
        <w:tc>
          <w:tcPr>
            <w:tcW w:w="897" w:type="dxa"/>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313" w:type="dxa"/>
            <w:gridSpan w:val="1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40"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30" w:type="dxa"/>
            <w:gridSpan w:val="6"/>
            <w:shd w:val="clear" w:color="auto" w:fill="auto"/>
          </w:tcPr>
          <w:p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trPr>
          <w:jc w:val="center"/>
        </w:trPr>
        <w:tc>
          <w:tcPr>
            <w:tcW w:w="897"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3" w:type="dxa"/>
            <w:gridSpan w:val="12"/>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Ders Kitabı-8</w:t>
            </w:r>
            <w:r w:rsidR="00E447D2" w:rsidRPr="00BF260D">
              <w:rPr>
                <w:rFonts w:ascii="Arial" w:hAnsi="Arial" w:cs="Arial"/>
                <w:sz w:val="20"/>
                <w:szCs w:val="20"/>
              </w:rPr>
              <w:t>.Bölüm</w:t>
            </w:r>
          </w:p>
        </w:tc>
        <w:tc>
          <w:tcPr>
            <w:tcW w:w="3430" w:type="dxa"/>
            <w:gridSpan w:val="6"/>
            <w:shd w:val="clear" w:color="auto" w:fill="D2EAF1"/>
          </w:tcPr>
          <w:p w:rsidR="00E447D2" w:rsidRPr="00BF260D" w:rsidRDefault="00E447D2" w:rsidP="00B67FAD">
            <w:pPr>
              <w:jc w:val="cente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6"/>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6"/>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6"/>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5</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6"/>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6</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6"/>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7</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Uzun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6"/>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8</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6"/>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9</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6"/>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10</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6"/>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11</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6"/>
            <w:shd w:val="clear" w:color="auto" w:fill="D2EAF1"/>
          </w:tcPr>
          <w:p w:rsidR="00B67FAD" w:rsidRDefault="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AE2CFF" w:rsidP="00FF0BC3">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6"/>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w:t>
            </w:r>
            <w:r w:rsidR="00AE2CFF">
              <w:rPr>
                <w:rFonts w:ascii="Arial" w:hAnsi="Arial" w:cs="Arial"/>
                <w:sz w:val="20"/>
                <w:szCs w:val="20"/>
              </w:rPr>
              <w:t>3</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6"/>
            <w:shd w:val="clear" w:color="auto" w:fill="D2EAF1"/>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w:t>
            </w:r>
            <w:r w:rsidR="00AE2CFF">
              <w:rPr>
                <w:rFonts w:ascii="Arial" w:hAnsi="Arial" w:cs="Arial"/>
                <w:sz w:val="20"/>
                <w:szCs w:val="20"/>
              </w:rPr>
              <w:t>4</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6"/>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w:t>
            </w:r>
            <w:r w:rsidR="00AE2CFF">
              <w:rPr>
                <w:rFonts w:ascii="Arial" w:hAnsi="Arial" w:cs="Arial"/>
                <w:sz w:val="20"/>
                <w:szCs w:val="20"/>
              </w:rPr>
              <w:t>5</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6"/>
            <w:shd w:val="clear" w:color="auto" w:fill="auto"/>
          </w:tcPr>
          <w:p w:rsidR="00B67FAD" w:rsidRDefault="00B67FAD" w:rsidP="00B67FAD">
            <w:r w:rsidRPr="00664AF0">
              <w:rPr>
                <w:rFonts w:ascii="Arial" w:hAnsi="Arial" w:cs="Arial"/>
                <w:sz w:val="20"/>
                <w:szCs w:val="20"/>
              </w:rPr>
              <w:t>Uygulamalar</w:t>
            </w:r>
          </w:p>
        </w:tc>
      </w:tr>
      <w:tr w:rsidR="00AE2CFF" w:rsidRPr="00BF260D">
        <w:trPr>
          <w:jc w:val="center"/>
        </w:trPr>
        <w:tc>
          <w:tcPr>
            <w:tcW w:w="897" w:type="dxa"/>
            <w:shd w:val="clear" w:color="auto" w:fill="auto"/>
          </w:tcPr>
          <w:p w:rsidR="00AE2CFF" w:rsidRPr="00BF260D" w:rsidRDefault="00AE2CFF" w:rsidP="00FF0BC3">
            <w:pPr>
              <w:jc w:val="center"/>
              <w:rPr>
                <w:rFonts w:ascii="Arial" w:hAnsi="Arial" w:cs="Arial"/>
                <w:sz w:val="20"/>
                <w:szCs w:val="20"/>
              </w:rPr>
            </w:pPr>
            <w:r>
              <w:rPr>
                <w:rFonts w:ascii="Arial" w:hAnsi="Arial" w:cs="Arial"/>
                <w:sz w:val="20"/>
                <w:szCs w:val="20"/>
              </w:rPr>
              <w:t>16</w:t>
            </w:r>
          </w:p>
        </w:tc>
        <w:tc>
          <w:tcPr>
            <w:tcW w:w="4313" w:type="dxa"/>
            <w:gridSpan w:val="12"/>
            <w:shd w:val="clear" w:color="auto" w:fill="D2EAF1"/>
          </w:tcPr>
          <w:p w:rsidR="00AE2CFF" w:rsidRPr="00BF260D" w:rsidRDefault="00AE2CFF" w:rsidP="00B67FAD">
            <w:pPr>
              <w:rPr>
                <w:rFonts w:ascii="Arial" w:hAnsi="Arial" w:cs="Arial"/>
                <w:sz w:val="20"/>
                <w:szCs w:val="20"/>
              </w:rPr>
            </w:pPr>
            <w:r>
              <w:rPr>
                <w:rFonts w:ascii="Arial" w:hAnsi="Arial" w:cs="Arial"/>
                <w:sz w:val="20"/>
                <w:szCs w:val="20"/>
              </w:rPr>
              <w:t>Monografi</w:t>
            </w:r>
          </w:p>
        </w:tc>
        <w:tc>
          <w:tcPr>
            <w:tcW w:w="2340" w:type="dxa"/>
            <w:gridSpan w:val="5"/>
            <w:shd w:val="clear" w:color="auto" w:fill="auto"/>
          </w:tcPr>
          <w:p w:rsidR="00AE2CFF" w:rsidRPr="00BF260D" w:rsidRDefault="00AE2CFF" w:rsidP="00AB53C6">
            <w:pPr>
              <w:jc w:val="center"/>
              <w:rPr>
                <w:rFonts w:ascii="Arial" w:hAnsi="Arial" w:cs="Arial"/>
                <w:sz w:val="20"/>
                <w:szCs w:val="20"/>
              </w:rPr>
            </w:pPr>
            <w:r>
              <w:rPr>
                <w:rFonts w:ascii="Arial" w:hAnsi="Arial" w:cs="Arial"/>
                <w:sz w:val="20"/>
                <w:szCs w:val="20"/>
              </w:rPr>
              <w:t>-</w:t>
            </w:r>
          </w:p>
        </w:tc>
        <w:tc>
          <w:tcPr>
            <w:tcW w:w="3430" w:type="dxa"/>
            <w:gridSpan w:val="6"/>
            <w:shd w:val="clear" w:color="auto" w:fill="auto"/>
          </w:tcPr>
          <w:p w:rsidR="00AE2CFF" w:rsidRDefault="00AE2CFF" w:rsidP="00AB53C6">
            <w:r w:rsidRPr="00664AF0">
              <w:rPr>
                <w:rFonts w:ascii="Arial" w:hAnsi="Arial" w:cs="Arial"/>
                <w:sz w:val="20"/>
                <w:szCs w:val="20"/>
              </w:rPr>
              <w:t>Uygulamalar</w:t>
            </w:r>
          </w:p>
        </w:tc>
      </w:tr>
      <w:tr w:rsidR="00AE2CFF" w:rsidRPr="00BF260D">
        <w:trPr>
          <w:jc w:val="center"/>
        </w:trPr>
        <w:tc>
          <w:tcPr>
            <w:tcW w:w="10980" w:type="dxa"/>
            <w:gridSpan w:val="24"/>
            <w:shd w:val="clear" w:color="auto" w:fill="D2EAF1"/>
          </w:tcPr>
          <w:p w:rsidR="00AE2CFF" w:rsidRPr="00BF260D" w:rsidRDefault="00AE2CFF" w:rsidP="00FF0BC3">
            <w:pPr>
              <w:jc w:val="center"/>
              <w:rPr>
                <w:rFonts w:ascii="Arial" w:hAnsi="Arial" w:cs="Arial"/>
                <w:b/>
                <w:bCs/>
                <w:sz w:val="20"/>
                <w:szCs w:val="20"/>
              </w:rPr>
            </w:pPr>
            <w:r w:rsidRPr="00BF260D">
              <w:rPr>
                <w:rFonts w:ascii="Arial" w:hAnsi="Arial" w:cs="Arial"/>
                <w:b/>
                <w:sz w:val="20"/>
                <w:szCs w:val="20"/>
              </w:rPr>
              <w:t>KAYNAKLAR</w:t>
            </w:r>
          </w:p>
        </w:tc>
      </w:tr>
      <w:tr w:rsidR="00AE2CFF" w:rsidRPr="00BF260D">
        <w:trPr>
          <w:jc w:val="center"/>
        </w:trPr>
        <w:tc>
          <w:tcPr>
            <w:tcW w:w="2690" w:type="dxa"/>
            <w:gridSpan w:val="6"/>
            <w:tcBorders>
              <w:right w:val="nil"/>
            </w:tcBorders>
            <w:shd w:val="clear" w:color="auto" w:fill="auto"/>
          </w:tcPr>
          <w:p w:rsidR="00AE2CFF" w:rsidRPr="00BF260D" w:rsidRDefault="00AE2CFF" w:rsidP="00FF0BC3">
            <w:pPr>
              <w:rPr>
                <w:rFonts w:ascii="Arial" w:hAnsi="Arial" w:cs="Arial"/>
                <w:sz w:val="20"/>
                <w:szCs w:val="20"/>
              </w:rPr>
            </w:pPr>
            <w:r w:rsidRPr="00BF260D">
              <w:rPr>
                <w:rFonts w:ascii="Arial" w:hAnsi="Arial" w:cs="Arial"/>
                <w:sz w:val="20"/>
                <w:szCs w:val="20"/>
              </w:rPr>
              <w:t>Ders Kitabı</w:t>
            </w:r>
          </w:p>
        </w:tc>
        <w:tc>
          <w:tcPr>
            <w:tcW w:w="8290" w:type="dxa"/>
            <w:gridSpan w:val="18"/>
            <w:tcBorders>
              <w:left w:val="nil"/>
            </w:tcBorders>
            <w:shd w:val="clear" w:color="auto" w:fill="auto"/>
          </w:tcPr>
          <w:p w:rsidR="00AE2CFF" w:rsidRPr="004B5D19" w:rsidRDefault="00AE2CFF" w:rsidP="00550BCD">
            <w:pPr>
              <w:jc w:val="both"/>
              <w:rPr>
                <w:rFonts w:ascii="Arial" w:hAnsi="Arial" w:cs="Arial"/>
                <w:b/>
                <w:sz w:val="20"/>
                <w:szCs w:val="20"/>
                <w:lang w:val="en-US"/>
              </w:rPr>
            </w:pPr>
            <w:proofErr w:type="spellStart"/>
            <w:r>
              <w:rPr>
                <w:rFonts w:ascii="Arial" w:hAnsi="Arial" w:cs="Arial"/>
                <w:b/>
                <w:sz w:val="20"/>
                <w:szCs w:val="20"/>
                <w:lang w:val="en-US"/>
              </w:rPr>
              <w:t>Sayarı</w:t>
            </w:r>
            <w:proofErr w:type="spellEnd"/>
            <w:r>
              <w:rPr>
                <w:rFonts w:ascii="Arial" w:hAnsi="Arial" w:cs="Arial"/>
                <w:b/>
                <w:sz w:val="20"/>
                <w:szCs w:val="20"/>
                <w:lang w:val="en-US"/>
              </w:rPr>
              <w:t xml:space="preserve">, Mehmet, Financial Accounting based on the Uniform Accounting System, </w:t>
            </w:r>
            <w:proofErr w:type="spellStart"/>
            <w:r>
              <w:rPr>
                <w:rFonts w:ascii="Arial" w:hAnsi="Arial" w:cs="Arial"/>
                <w:b/>
                <w:sz w:val="20"/>
                <w:szCs w:val="20"/>
                <w:lang w:val="en-US"/>
              </w:rPr>
              <w:t>Gazi</w:t>
            </w:r>
            <w:proofErr w:type="spellEnd"/>
            <w:r>
              <w:rPr>
                <w:rFonts w:ascii="Arial" w:hAnsi="Arial" w:cs="Arial"/>
                <w:b/>
                <w:sz w:val="20"/>
                <w:szCs w:val="20"/>
                <w:lang w:val="en-US"/>
              </w:rPr>
              <w:t xml:space="preserve"> </w:t>
            </w:r>
            <w:proofErr w:type="spellStart"/>
            <w:r>
              <w:rPr>
                <w:rFonts w:ascii="Arial" w:hAnsi="Arial" w:cs="Arial"/>
                <w:b/>
                <w:sz w:val="20"/>
                <w:szCs w:val="20"/>
                <w:lang w:val="en-US"/>
              </w:rPr>
              <w:t>Kitabevi</w:t>
            </w:r>
            <w:proofErr w:type="spellEnd"/>
            <w:r>
              <w:rPr>
                <w:rFonts w:ascii="Arial" w:hAnsi="Arial" w:cs="Arial"/>
                <w:b/>
                <w:sz w:val="20"/>
                <w:szCs w:val="20"/>
                <w:lang w:val="en-US"/>
              </w:rPr>
              <w:t xml:space="preserve">, </w:t>
            </w:r>
            <w:proofErr w:type="spellStart"/>
            <w:r>
              <w:rPr>
                <w:rFonts w:ascii="Arial" w:hAnsi="Arial" w:cs="Arial"/>
                <w:b/>
                <w:sz w:val="20"/>
                <w:szCs w:val="20"/>
                <w:lang w:val="en-US"/>
              </w:rPr>
              <w:t>Eylül</w:t>
            </w:r>
            <w:proofErr w:type="spellEnd"/>
            <w:r>
              <w:rPr>
                <w:rFonts w:ascii="Arial" w:hAnsi="Arial" w:cs="Arial"/>
                <w:b/>
                <w:sz w:val="20"/>
                <w:szCs w:val="20"/>
                <w:lang w:val="en-US"/>
              </w:rPr>
              <w:t xml:space="preserve"> 2003, ISBN:975-731-3270</w:t>
            </w:r>
          </w:p>
        </w:tc>
      </w:tr>
      <w:tr w:rsidR="00AE2CFF" w:rsidRPr="00BF260D" w:rsidTr="00E51798">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AE2CFF" w:rsidRPr="00BF260D" w:rsidRDefault="00AE2CFF" w:rsidP="00231CA9">
            <w:pPr>
              <w:rPr>
                <w:rFonts w:ascii="Arial" w:hAnsi="Arial" w:cs="Arial"/>
                <w:sz w:val="20"/>
                <w:szCs w:val="20"/>
              </w:rPr>
            </w:pPr>
            <w:r w:rsidRPr="00BF260D">
              <w:rPr>
                <w:rFonts w:ascii="Arial" w:hAnsi="Arial" w:cs="Arial"/>
                <w:sz w:val="20"/>
                <w:szCs w:val="20"/>
              </w:rPr>
              <w:t>WEB Adresleri</w:t>
            </w:r>
          </w:p>
        </w:tc>
        <w:tc>
          <w:tcPr>
            <w:tcW w:w="8290" w:type="dxa"/>
            <w:gridSpan w:val="18"/>
            <w:tcBorders>
              <w:top w:val="single" w:sz="8" w:space="0" w:color="78C0D4"/>
              <w:left w:val="nil"/>
              <w:bottom w:val="single" w:sz="8" w:space="0" w:color="78C0D4"/>
              <w:right w:val="single" w:sz="8" w:space="0" w:color="78C0D4"/>
            </w:tcBorders>
            <w:shd w:val="clear" w:color="auto" w:fill="D2EAF1"/>
            <w:hideMark/>
          </w:tcPr>
          <w:p w:rsidR="00AE2CFF" w:rsidRPr="004B5D19" w:rsidRDefault="0049444D" w:rsidP="00B67FAD">
            <w:pPr>
              <w:jc w:val="both"/>
              <w:rPr>
                <w:rFonts w:ascii="Arial" w:hAnsi="Arial" w:cs="Arial"/>
                <w:b/>
                <w:sz w:val="20"/>
                <w:szCs w:val="20"/>
                <w:lang w:val="en-US"/>
              </w:rPr>
            </w:pPr>
            <w:hyperlink r:id="rId6" w:history="1">
              <w:r w:rsidR="00AE2CFF" w:rsidRPr="004B5D19">
                <w:rPr>
                  <w:rStyle w:val="Kpr"/>
                  <w:rFonts w:ascii="Arial" w:hAnsi="Arial" w:cs="Arial"/>
                  <w:b/>
                  <w:color w:val="1F497D"/>
                  <w:sz w:val="20"/>
                  <w:szCs w:val="20"/>
                  <w:lang w:val="en-US"/>
                </w:rPr>
                <w:t>www.tmsk.org.tr</w:t>
              </w:r>
            </w:hyperlink>
            <w:r w:rsidR="00AE2CFF" w:rsidRPr="004B5D19">
              <w:rPr>
                <w:rFonts w:ascii="Arial" w:hAnsi="Arial" w:cs="Arial"/>
                <w:b/>
                <w:color w:val="1F497D"/>
                <w:sz w:val="20"/>
                <w:szCs w:val="20"/>
                <w:lang w:val="en-US"/>
              </w:rPr>
              <w:t>,</w:t>
            </w:r>
            <w:hyperlink r:id="rId7" w:history="1">
              <w:r w:rsidR="00AE2CFF" w:rsidRPr="004B5D19">
                <w:rPr>
                  <w:rStyle w:val="Kpr"/>
                  <w:rFonts w:ascii="Arial" w:hAnsi="Arial" w:cs="Arial"/>
                  <w:b/>
                  <w:color w:val="1F497D"/>
                  <w:sz w:val="20"/>
                  <w:szCs w:val="20"/>
                  <w:lang w:val="en-US"/>
                </w:rPr>
                <w:t>www.turmob.org.tr</w:t>
              </w:r>
            </w:hyperlink>
            <w:r w:rsidR="00AE2CFF" w:rsidRPr="004B5D19">
              <w:rPr>
                <w:rFonts w:ascii="Arial" w:hAnsi="Arial" w:cs="Arial"/>
                <w:b/>
                <w:color w:val="1F497D"/>
                <w:sz w:val="20"/>
                <w:szCs w:val="20"/>
                <w:lang w:val="en-US"/>
              </w:rPr>
              <w:t>,</w:t>
            </w:r>
            <w:hyperlink r:id="rId8" w:history="1">
              <w:r w:rsidR="00AE2CFF" w:rsidRPr="004B5D19">
                <w:rPr>
                  <w:rStyle w:val="Kpr"/>
                  <w:rFonts w:ascii="Arial" w:hAnsi="Arial" w:cs="Arial"/>
                  <w:b/>
                  <w:color w:val="1F497D"/>
                  <w:sz w:val="20"/>
                  <w:szCs w:val="20"/>
                  <w:lang w:val="en-US"/>
                </w:rPr>
                <w:t>www.tmud.org.tr</w:t>
              </w:r>
            </w:hyperlink>
            <w:r w:rsidR="00AE2CFF" w:rsidRPr="004B5D19">
              <w:rPr>
                <w:rFonts w:ascii="Arial" w:hAnsi="Arial" w:cs="Arial"/>
                <w:b/>
                <w:color w:val="1F497D"/>
                <w:sz w:val="20"/>
                <w:szCs w:val="20"/>
                <w:lang w:val="en-US"/>
              </w:rPr>
              <w:t>,www.ismmmo.org.tr, www.mersinsmmmo.org.tr</w:t>
            </w:r>
          </w:p>
        </w:tc>
      </w:tr>
      <w:tr w:rsidR="00AE2CFF" w:rsidRPr="00BF260D">
        <w:trPr>
          <w:jc w:val="center"/>
        </w:trPr>
        <w:tc>
          <w:tcPr>
            <w:tcW w:w="2690" w:type="dxa"/>
            <w:gridSpan w:val="6"/>
            <w:shd w:val="clear" w:color="auto" w:fill="D2EAF1"/>
          </w:tcPr>
          <w:p w:rsidR="00AE2CFF" w:rsidRPr="00BF260D" w:rsidRDefault="00AE2CFF" w:rsidP="00FF0BC3">
            <w:pPr>
              <w:rPr>
                <w:rFonts w:ascii="Arial" w:hAnsi="Arial" w:cs="Arial"/>
                <w:sz w:val="20"/>
                <w:szCs w:val="20"/>
              </w:rPr>
            </w:pPr>
            <w:r w:rsidRPr="00BF260D">
              <w:rPr>
                <w:rFonts w:ascii="Arial" w:hAnsi="Arial" w:cs="Arial"/>
                <w:sz w:val="20"/>
                <w:szCs w:val="20"/>
              </w:rPr>
              <w:t>Önerilen Kaynaklar</w:t>
            </w:r>
          </w:p>
        </w:tc>
        <w:tc>
          <w:tcPr>
            <w:tcW w:w="8290" w:type="dxa"/>
            <w:gridSpan w:val="18"/>
            <w:shd w:val="clear" w:color="auto" w:fill="D2EAF1"/>
          </w:tcPr>
          <w:p w:rsidR="00AE2CFF" w:rsidRPr="004E65C2" w:rsidRDefault="00AE2CFF"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Ekim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AE2CFF" w:rsidRPr="00BF260D">
        <w:trPr>
          <w:jc w:val="center"/>
        </w:trPr>
        <w:tc>
          <w:tcPr>
            <w:tcW w:w="2690" w:type="dxa"/>
            <w:gridSpan w:val="6"/>
            <w:tcBorders>
              <w:right w:val="nil"/>
            </w:tcBorders>
            <w:shd w:val="clear" w:color="auto" w:fill="auto"/>
          </w:tcPr>
          <w:p w:rsidR="00AE2CFF" w:rsidRPr="00BF260D" w:rsidRDefault="00AE2CFF" w:rsidP="00FF0BC3">
            <w:pPr>
              <w:rPr>
                <w:rFonts w:ascii="Arial" w:hAnsi="Arial" w:cs="Arial"/>
                <w:b/>
                <w:bCs/>
                <w:sz w:val="20"/>
                <w:szCs w:val="20"/>
              </w:rPr>
            </w:pPr>
            <w:r w:rsidRPr="00BF260D">
              <w:rPr>
                <w:rFonts w:ascii="Arial" w:hAnsi="Arial" w:cs="Arial"/>
                <w:sz w:val="20"/>
                <w:szCs w:val="20"/>
              </w:rPr>
              <w:t>Materyal Paylaşımı</w:t>
            </w:r>
          </w:p>
        </w:tc>
        <w:tc>
          <w:tcPr>
            <w:tcW w:w="8290" w:type="dxa"/>
            <w:gridSpan w:val="18"/>
            <w:tcBorders>
              <w:left w:val="nil"/>
            </w:tcBorders>
            <w:shd w:val="clear" w:color="auto" w:fill="auto"/>
          </w:tcPr>
          <w:p w:rsidR="00AE2CFF" w:rsidRPr="00BF260D" w:rsidRDefault="00AE2CFF"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AE2CFF" w:rsidRPr="00BF260D">
        <w:trPr>
          <w:jc w:val="center"/>
        </w:trPr>
        <w:tc>
          <w:tcPr>
            <w:tcW w:w="10980" w:type="dxa"/>
            <w:gridSpan w:val="24"/>
            <w:shd w:val="clear" w:color="auto" w:fill="D2EAF1"/>
          </w:tcPr>
          <w:p w:rsidR="00AE2CFF" w:rsidRPr="00BF260D" w:rsidRDefault="00AE2CFF" w:rsidP="00FF0BC3">
            <w:pPr>
              <w:jc w:val="center"/>
              <w:rPr>
                <w:rFonts w:ascii="Arial" w:hAnsi="Arial" w:cs="Arial"/>
                <w:b/>
                <w:bCs/>
                <w:sz w:val="20"/>
                <w:szCs w:val="20"/>
              </w:rPr>
            </w:pPr>
          </w:p>
          <w:p w:rsidR="00AE2CFF" w:rsidRPr="00BF260D" w:rsidRDefault="00AE2CFF" w:rsidP="00FF0BC3">
            <w:pPr>
              <w:jc w:val="center"/>
              <w:rPr>
                <w:rFonts w:ascii="Arial" w:hAnsi="Arial" w:cs="Arial"/>
                <w:b/>
                <w:bCs/>
                <w:sz w:val="20"/>
                <w:szCs w:val="20"/>
              </w:rPr>
            </w:pPr>
            <w:r w:rsidRPr="00BF260D">
              <w:rPr>
                <w:rFonts w:ascii="Arial" w:hAnsi="Arial" w:cs="Arial"/>
                <w:b/>
                <w:sz w:val="20"/>
                <w:szCs w:val="20"/>
              </w:rPr>
              <w:t>ÖLÇME ve DEĞERLENDİRME</w:t>
            </w:r>
          </w:p>
        </w:tc>
      </w:tr>
      <w:tr w:rsidR="00AE2CFF" w:rsidRPr="00BF260D">
        <w:trPr>
          <w:jc w:val="center"/>
        </w:trPr>
        <w:tc>
          <w:tcPr>
            <w:tcW w:w="2870" w:type="dxa"/>
            <w:gridSpan w:val="7"/>
            <w:shd w:val="clear" w:color="auto" w:fill="auto"/>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Etkinlikler</w:t>
            </w:r>
          </w:p>
        </w:tc>
        <w:tc>
          <w:tcPr>
            <w:tcW w:w="1520" w:type="dxa"/>
            <w:gridSpan w:val="3"/>
            <w:shd w:val="clear" w:color="auto" w:fill="D2EAF1"/>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Sayı</w:t>
            </w:r>
          </w:p>
        </w:tc>
        <w:tc>
          <w:tcPr>
            <w:tcW w:w="1173" w:type="dxa"/>
            <w:gridSpan w:val="4"/>
            <w:shd w:val="clear" w:color="auto" w:fill="auto"/>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Katkı</w:t>
            </w:r>
          </w:p>
        </w:tc>
        <w:tc>
          <w:tcPr>
            <w:tcW w:w="5417" w:type="dxa"/>
            <w:gridSpan w:val="10"/>
            <w:shd w:val="clear" w:color="auto" w:fill="auto"/>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 xml:space="preserve">Notlar </w:t>
            </w:r>
          </w:p>
        </w:tc>
      </w:tr>
      <w:tr w:rsidR="00AE2CFF" w:rsidRPr="00BF260D">
        <w:trPr>
          <w:jc w:val="center"/>
        </w:trPr>
        <w:tc>
          <w:tcPr>
            <w:tcW w:w="2870" w:type="dxa"/>
            <w:gridSpan w:val="7"/>
            <w:shd w:val="clear" w:color="auto" w:fill="D2EAF1"/>
          </w:tcPr>
          <w:p w:rsidR="00AE2CFF" w:rsidRPr="00BF260D" w:rsidRDefault="00AE2CFF" w:rsidP="00FF0BC3">
            <w:pPr>
              <w:rPr>
                <w:rFonts w:ascii="Arial" w:hAnsi="Arial" w:cs="Arial"/>
                <w:b/>
                <w:sz w:val="20"/>
                <w:szCs w:val="20"/>
              </w:rPr>
            </w:pPr>
            <w:r w:rsidRPr="00BF260D">
              <w:rPr>
                <w:rFonts w:ascii="Arial" w:hAnsi="Arial" w:cs="Arial"/>
                <w:b/>
                <w:sz w:val="20"/>
                <w:szCs w:val="20"/>
              </w:rPr>
              <w:t>Ara Sınav</w:t>
            </w:r>
          </w:p>
        </w:tc>
        <w:tc>
          <w:tcPr>
            <w:tcW w:w="1520" w:type="dxa"/>
            <w:gridSpan w:val="3"/>
            <w:shd w:val="clear" w:color="auto" w:fill="D2EAF1"/>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1</w:t>
            </w:r>
          </w:p>
        </w:tc>
        <w:tc>
          <w:tcPr>
            <w:tcW w:w="1173" w:type="dxa"/>
            <w:gridSpan w:val="4"/>
            <w:shd w:val="clear" w:color="auto" w:fill="D2EAF1"/>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40%</w:t>
            </w:r>
          </w:p>
        </w:tc>
        <w:tc>
          <w:tcPr>
            <w:tcW w:w="5417" w:type="dxa"/>
            <w:gridSpan w:val="10"/>
            <w:shd w:val="clear" w:color="auto" w:fill="D2EAF1"/>
          </w:tcPr>
          <w:p w:rsidR="00AE2CFF" w:rsidRPr="00BF260D" w:rsidRDefault="00AE2CFF" w:rsidP="00FF0BC3">
            <w:pPr>
              <w:jc w:val="center"/>
              <w:rPr>
                <w:rFonts w:ascii="Arial" w:hAnsi="Arial" w:cs="Arial"/>
                <w:b/>
                <w:bCs/>
                <w:sz w:val="20"/>
                <w:szCs w:val="20"/>
              </w:rPr>
            </w:pPr>
          </w:p>
        </w:tc>
      </w:tr>
      <w:tr w:rsidR="00AE2CFF" w:rsidRPr="00BF260D">
        <w:trPr>
          <w:jc w:val="center"/>
        </w:trPr>
        <w:tc>
          <w:tcPr>
            <w:tcW w:w="2870" w:type="dxa"/>
            <w:gridSpan w:val="7"/>
            <w:shd w:val="clear" w:color="auto" w:fill="auto"/>
          </w:tcPr>
          <w:p w:rsidR="00AE2CFF" w:rsidRPr="00BF260D" w:rsidRDefault="00AE2CFF" w:rsidP="00FF0BC3">
            <w:pPr>
              <w:rPr>
                <w:rFonts w:ascii="Arial" w:hAnsi="Arial" w:cs="Arial"/>
                <w:b/>
                <w:sz w:val="20"/>
                <w:szCs w:val="20"/>
              </w:rPr>
            </w:pPr>
            <w:r w:rsidRPr="00BF260D">
              <w:rPr>
                <w:rFonts w:ascii="Arial" w:hAnsi="Arial" w:cs="Arial"/>
                <w:b/>
                <w:sz w:val="20"/>
                <w:szCs w:val="20"/>
              </w:rPr>
              <w:t>Quizzes</w:t>
            </w:r>
          </w:p>
        </w:tc>
        <w:tc>
          <w:tcPr>
            <w:tcW w:w="1520" w:type="dxa"/>
            <w:gridSpan w:val="3"/>
            <w:shd w:val="clear" w:color="auto" w:fill="D2EAF1"/>
          </w:tcPr>
          <w:p w:rsidR="00AE2CFF" w:rsidRPr="00BF260D" w:rsidRDefault="00AE2CFF" w:rsidP="00FF0BC3">
            <w:pPr>
              <w:jc w:val="center"/>
              <w:rPr>
                <w:rFonts w:ascii="Arial" w:hAnsi="Arial" w:cs="Arial"/>
                <w:b/>
                <w:sz w:val="20"/>
                <w:szCs w:val="20"/>
              </w:rPr>
            </w:pPr>
          </w:p>
        </w:tc>
        <w:tc>
          <w:tcPr>
            <w:tcW w:w="1173" w:type="dxa"/>
            <w:gridSpan w:val="4"/>
            <w:shd w:val="clear" w:color="auto" w:fill="auto"/>
          </w:tcPr>
          <w:p w:rsidR="00AE2CFF" w:rsidRPr="00BF260D" w:rsidRDefault="00AE2CFF" w:rsidP="00FF0BC3">
            <w:pPr>
              <w:jc w:val="center"/>
              <w:rPr>
                <w:rFonts w:ascii="Arial" w:hAnsi="Arial" w:cs="Arial"/>
                <w:b/>
                <w:sz w:val="20"/>
                <w:szCs w:val="20"/>
              </w:rPr>
            </w:pPr>
          </w:p>
        </w:tc>
        <w:tc>
          <w:tcPr>
            <w:tcW w:w="5417" w:type="dxa"/>
            <w:gridSpan w:val="10"/>
            <w:shd w:val="clear" w:color="auto" w:fill="auto"/>
          </w:tcPr>
          <w:p w:rsidR="00AE2CFF" w:rsidRPr="00BF260D" w:rsidRDefault="00AE2CFF" w:rsidP="00FF0BC3">
            <w:pPr>
              <w:jc w:val="center"/>
              <w:rPr>
                <w:rFonts w:ascii="Arial" w:hAnsi="Arial" w:cs="Arial"/>
                <w:b/>
                <w:bCs/>
                <w:sz w:val="20"/>
                <w:szCs w:val="20"/>
              </w:rPr>
            </w:pPr>
          </w:p>
        </w:tc>
      </w:tr>
      <w:tr w:rsidR="00AE2CFF" w:rsidRPr="00BF260D">
        <w:trPr>
          <w:jc w:val="center"/>
        </w:trPr>
        <w:tc>
          <w:tcPr>
            <w:tcW w:w="2870" w:type="dxa"/>
            <w:gridSpan w:val="7"/>
            <w:shd w:val="clear" w:color="auto" w:fill="D2EAF1"/>
          </w:tcPr>
          <w:p w:rsidR="00AE2CFF" w:rsidRPr="00BF260D" w:rsidRDefault="00AE2CFF" w:rsidP="00FF0BC3">
            <w:pPr>
              <w:rPr>
                <w:rFonts w:ascii="Arial" w:hAnsi="Arial" w:cs="Arial"/>
                <w:b/>
                <w:sz w:val="20"/>
                <w:szCs w:val="20"/>
              </w:rPr>
            </w:pPr>
            <w:r w:rsidRPr="00BF260D">
              <w:rPr>
                <w:rFonts w:ascii="Arial" w:hAnsi="Arial" w:cs="Arial"/>
                <w:b/>
                <w:sz w:val="20"/>
                <w:szCs w:val="20"/>
              </w:rPr>
              <w:t>Ödev</w:t>
            </w:r>
          </w:p>
        </w:tc>
        <w:tc>
          <w:tcPr>
            <w:tcW w:w="1520" w:type="dxa"/>
            <w:gridSpan w:val="3"/>
            <w:shd w:val="clear" w:color="auto" w:fill="D2EAF1"/>
          </w:tcPr>
          <w:p w:rsidR="00AE2CFF" w:rsidRPr="00BF260D" w:rsidRDefault="00AE2CFF" w:rsidP="00FF0BC3">
            <w:pPr>
              <w:jc w:val="center"/>
              <w:rPr>
                <w:rFonts w:ascii="Arial" w:hAnsi="Arial" w:cs="Arial"/>
                <w:b/>
                <w:sz w:val="20"/>
                <w:szCs w:val="20"/>
              </w:rPr>
            </w:pPr>
          </w:p>
        </w:tc>
        <w:tc>
          <w:tcPr>
            <w:tcW w:w="1173" w:type="dxa"/>
            <w:gridSpan w:val="4"/>
            <w:shd w:val="clear" w:color="auto" w:fill="D2EAF1"/>
          </w:tcPr>
          <w:p w:rsidR="00AE2CFF" w:rsidRPr="00BF260D" w:rsidRDefault="00AE2CFF" w:rsidP="00FF0BC3">
            <w:pPr>
              <w:jc w:val="center"/>
              <w:rPr>
                <w:rFonts w:ascii="Arial" w:hAnsi="Arial" w:cs="Arial"/>
                <w:b/>
                <w:sz w:val="20"/>
                <w:szCs w:val="20"/>
              </w:rPr>
            </w:pPr>
          </w:p>
        </w:tc>
        <w:tc>
          <w:tcPr>
            <w:tcW w:w="5417" w:type="dxa"/>
            <w:gridSpan w:val="10"/>
            <w:shd w:val="clear" w:color="auto" w:fill="D2EAF1"/>
          </w:tcPr>
          <w:p w:rsidR="00AE2CFF" w:rsidRPr="00BF260D" w:rsidRDefault="00AE2CFF" w:rsidP="00FF0BC3">
            <w:pPr>
              <w:jc w:val="center"/>
              <w:rPr>
                <w:rFonts w:ascii="Arial" w:hAnsi="Arial" w:cs="Arial"/>
                <w:b/>
                <w:bCs/>
                <w:sz w:val="20"/>
                <w:szCs w:val="20"/>
              </w:rPr>
            </w:pPr>
          </w:p>
        </w:tc>
      </w:tr>
      <w:tr w:rsidR="00AE2CFF" w:rsidRPr="00BF260D">
        <w:trPr>
          <w:jc w:val="center"/>
        </w:trPr>
        <w:tc>
          <w:tcPr>
            <w:tcW w:w="2870" w:type="dxa"/>
            <w:gridSpan w:val="7"/>
            <w:shd w:val="clear" w:color="auto" w:fill="auto"/>
          </w:tcPr>
          <w:p w:rsidR="00AE2CFF" w:rsidRPr="00BF260D" w:rsidRDefault="00AE2CFF" w:rsidP="00FF0BC3">
            <w:pPr>
              <w:rPr>
                <w:rFonts w:ascii="Arial" w:hAnsi="Arial" w:cs="Arial"/>
                <w:b/>
                <w:i/>
                <w:sz w:val="20"/>
                <w:szCs w:val="20"/>
              </w:rPr>
            </w:pPr>
            <w:r w:rsidRPr="00BF260D">
              <w:rPr>
                <w:rFonts w:ascii="Arial" w:hAnsi="Arial" w:cs="Arial"/>
                <w:b/>
                <w:i/>
                <w:sz w:val="20"/>
                <w:szCs w:val="20"/>
              </w:rPr>
              <w:t>Yıl İçinin Başarıya Oranı</w:t>
            </w:r>
          </w:p>
        </w:tc>
        <w:tc>
          <w:tcPr>
            <w:tcW w:w="1520" w:type="dxa"/>
            <w:gridSpan w:val="3"/>
            <w:shd w:val="clear" w:color="auto" w:fill="D2EAF1"/>
          </w:tcPr>
          <w:p w:rsidR="00AE2CFF" w:rsidRPr="00BF260D" w:rsidRDefault="00AE2CFF" w:rsidP="00FF0BC3">
            <w:pPr>
              <w:jc w:val="center"/>
              <w:rPr>
                <w:rFonts w:ascii="Arial" w:hAnsi="Arial" w:cs="Arial"/>
                <w:b/>
                <w:sz w:val="20"/>
                <w:szCs w:val="20"/>
              </w:rPr>
            </w:pPr>
          </w:p>
        </w:tc>
        <w:tc>
          <w:tcPr>
            <w:tcW w:w="1173" w:type="dxa"/>
            <w:gridSpan w:val="4"/>
            <w:shd w:val="clear" w:color="auto" w:fill="auto"/>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40%</w:t>
            </w:r>
          </w:p>
        </w:tc>
        <w:tc>
          <w:tcPr>
            <w:tcW w:w="5417" w:type="dxa"/>
            <w:gridSpan w:val="10"/>
            <w:shd w:val="clear" w:color="auto" w:fill="auto"/>
          </w:tcPr>
          <w:p w:rsidR="00AE2CFF" w:rsidRPr="00BF260D" w:rsidRDefault="00AE2CFF" w:rsidP="00FF0BC3">
            <w:pPr>
              <w:jc w:val="center"/>
              <w:rPr>
                <w:rFonts w:ascii="Arial" w:hAnsi="Arial" w:cs="Arial"/>
                <w:b/>
                <w:bCs/>
                <w:sz w:val="20"/>
                <w:szCs w:val="20"/>
              </w:rPr>
            </w:pPr>
          </w:p>
        </w:tc>
      </w:tr>
      <w:tr w:rsidR="00AE2CFF" w:rsidRPr="00BF260D">
        <w:trPr>
          <w:jc w:val="center"/>
        </w:trPr>
        <w:tc>
          <w:tcPr>
            <w:tcW w:w="2870" w:type="dxa"/>
            <w:gridSpan w:val="7"/>
            <w:shd w:val="clear" w:color="auto" w:fill="D2EAF1"/>
          </w:tcPr>
          <w:p w:rsidR="00AE2CFF" w:rsidRPr="00BF260D" w:rsidRDefault="00AE2CFF" w:rsidP="00FF0BC3">
            <w:pPr>
              <w:rPr>
                <w:rFonts w:ascii="Arial" w:hAnsi="Arial" w:cs="Arial"/>
                <w:b/>
                <w:i/>
                <w:sz w:val="20"/>
                <w:szCs w:val="20"/>
              </w:rPr>
            </w:pPr>
            <w:r w:rsidRPr="00BF260D">
              <w:rPr>
                <w:rFonts w:ascii="Arial" w:hAnsi="Arial" w:cs="Arial"/>
                <w:b/>
                <w:i/>
                <w:sz w:val="20"/>
                <w:szCs w:val="20"/>
              </w:rPr>
              <w:t>Finalin Başarıya Oranı</w:t>
            </w:r>
          </w:p>
        </w:tc>
        <w:tc>
          <w:tcPr>
            <w:tcW w:w="1520" w:type="dxa"/>
            <w:gridSpan w:val="3"/>
            <w:shd w:val="clear" w:color="auto" w:fill="D2EAF1"/>
          </w:tcPr>
          <w:p w:rsidR="00AE2CFF" w:rsidRPr="00BF260D" w:rsidRDefault="00AE2CFF" w:rsidP="00FF0BC3">
            <w:pPr>
              <w:jc w:val="center"/>
              <w:rPr>
                <w:rFonts w:ascii="Arial" w:hAnsi="Arial" w:cs="Arial"/>
                <w:b/>
                <w:sz w:val="20"/>
                <w:szCs w:val="20"/>
              </w:rPr>
            </w:pPr>
          </w:p>
        </w:tc>
        <w:tc>
          <w:tcPr>
            <w:tcW w:w="1173" w:type="dxa"/>
            <w:gridSpan w:val="4"/>
            <w:shd w:val="clear" w:color="auto" w:fill="D2EAF1"/>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60%</w:t>
            </w:r>
          </w:p>
        </w:tc>
        <w:tc>
          <w:tcPr>
            <w:tcW w:w="5417" w:type="dxa"/>
            <w:gridSpan w:val="10"/>
            <w:shd w:val="clear" w:color="auto" w:fill="D2EAF1"/>
          </w:tcPr>
          <w:p w:rsidR="00AE2CFF" w:rsidRPr="00BF260D" w:rsidRDefault="00AE2CFF" w:rsidP="00FF0BC3">
            <w:pPr>
              <w:jc w:val="center"/>
              <w:rPr>
                <w:rFonts w:ascii="Arial" w:hAnsi="Arial" w:cs="Arial"/>
                <w:b/>
                <w:bCs/>
                <w:sz w:val="20"/>
                <w:szCs w:val="20"/>
              </w:rPr>
            </w:pPr>
          </w:p>
        </w:tc>
      </w:tr>
      <w:tr w:rsidR="00AE2CFF" w:rsidRPr="00BF260D">
        <w:trPr>
          <w:trHeight w:val="70"/>
          <w:jc w:val="center"/>
        </w:trPr>
        <w:tc>
          <w:tcPr>
            <w:tcW w:w="10980" w:type="dxa"/>
            <w:gridSpan w:val="24"/>
            <w:shd w:val="clear" w:color="auto" w:fill="auto"/>
          </w:tcPr>
          <w:p w:rsidR="00AE2CFF" w:rsidRPr="00BF260D" w:rsidRDefault="00AE2CFF" w:rsidP="00FF0BC3">
            <w:pPr>
              <w:jc w:val="center"/>
              <w:rPr>
                <w:rFonts w:ascii="Arial" w:hAnsi="Arial" w:cs="Arial"/>
                <w:b/>
                <w:bCs/>
                <w:sz w:val="20"/>
                <w:szCs w:val="20"/>
              </w:rPr>
            </w:pPr>
          </w:p>
          <w:p w:rsidR="00AE2CFF" w:rsidRPr="00BF260D" w:rsidRDefault="00AE2CFF" w:rsidP="00FF0BC3">
            <w:pPr>
              <w:jc w:val="center"/>
              <w:rPr>
                <w:rFonts w:ascii="Arial" w:hAnsi="Arial" w:cs="Arial"/>
                <w:b/>
                <w:bCs/>
                <w:sz w:val="20"/>
                <w:szCs w:val="20"/>
              </w:rPr>
            </w:pPr>
            <w:r w:rsidRPr="00BF260D">
              <w:rPr>
                <w:rFonts w:ascii="Arial" w:hAnsi="Arial" w:cs="Arial"/>
                <w:b/>
                <w:sz w:val="20"/>
                <w:szCs w:val="20"/>
              </w:rPr>
              <w:t>AKTS TABLOSU</w:t>
            </w:r>
          </w:p>
        </w:tc>
      </w:tr>
      <w:tr w:rsidR="00AE2CFF" w:rsidRPr="00BF260D">
        <w:trPr>
          <w:jc w:val="center"/>
        </w:trPr>
        <w:tc>
          <w:tcPr>
            <w:tcW w:w="4185" w:type="dxa"/>
            <w:gridSpan w:val="9"/>
            <w:shd w:val="clear" w:color="auto" w:fill="D2EAF1"/>
          </w:tcPr>
          <w:p w:rsidR="00AE2CFF" w:rsidRPr="00BF260D" w:rsidRDefault="00AE2CFF" w:rsidP="00FF0BC3">
            <w:pPr>
              <w:rPr>
                <w:rFonts w:ascii="Arial" w:hAnsi="Arial" w:cs="Arial"/>
                <w:b/>
                <w:sz w:val="20"/>
                <w:szCs w:val="20"/>
              </w:rPr>
            </w:pPr>
            <w:r w:rsidRPr="00BF260D">
              <w:rPr>
                <w:rFonts w:ascii="Arial" w:hAnsi="Arial" w:cs="Arial"/>
                <w:b/>
                <w:sz w:val="20"/>
                <w:szCs w:val="20"/>
              </w:rPr>
              <w:lastRenderedPageBreak/>
              <w:t>İçerik</w:t>
            </w:r>
          </w:p>
        </w:tc>
        <w:tc>
          <w:tcPr>
            <w:tcW w:w="1563" w:type="dxa"/>
            <w:gridSpan w:val="6"/>
            <w:shd w:val="clear" w:color="auto" w:fill="D2EAF1"/>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Sayı</w:t>
            </w:r>
          </w:p>
        </w:tc>
        <w:tc>
          <w:tcPr>
            <w:tcW w:w="3054" w:type="dxa"/>
            <w:gridSpan w:val="7"/>
            <w:shd w:val="clear" w:color="auto" w:fill="D2EAF1"/>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Saat</w:t>
            </w:r>
          </w:p>
        </w:tc>
        <w:tc>
          <w:tcPr>
            <w:tcW w:w="2178" w:type="dxa"/>
            <w:gridSpan w:val="2"/>
            <w:shd w:val="clear" w:color="auto" w:fill="D2EAF1"/>
          </w:tcPr>
          <w:p w:rsidR="00AE2CFF" w:rsidRPr="00BF260D" w:rsidRDefault="00AE2CFF" w:rsidP="00FF0BC3">
            <w:pPr>
              <w:jc w:val="center"/>
              <w:rPr>
                <w:rFonts w:ascii="Arial" w:hAnsi="Arial" w:cs="Arial"/>
                <w:b/>
                <w:sz w:val="20"/>
                <w:szCs w:val="20"/>
              </w:rPr>
            </w:pPr>
            <w:r w:rsidRPr="00BF260D">
              <w:rPr>
                <w:rFonts w:ascii="Arial" w:hAnsi="Arial" w:cs="Arial"/>
                <w:b/>
                <w:sz w:val="20"/>
                <w:szCs w:val="20"/>
              </w:rPr>
              <w:t>Toplam</w:t>
            </w:r>
          </w:p>
        </w:tc>
      </w:tr>
      <w:tr w:rsidR="00AE2CFF" w:rsidRPr="00BF260D">
        <w:trPr>
          <w:jc w:val="center"/>
        </w:trPr>
        <w:tc>
          <w:tcPr>
            <w:tcW w:w="4185" w:type="dxa"/>
            <w:gridSpan w:val="9"/>
            <w:shd w:val="clear" w:color="auto" w:fill="auto"/>
          </w:tcPr>
          <w:p w:rsidR="00AE2CFF" w:rsidRPr="00BF260D" w:rsidRDefault="00AE2CFF" w:rsidP="00FF0BC3">
            <w:pPr>
              <w:rPr>
                <w:rFonts w:ascii="Arial" w:hAnsi="Arial" w:cs="Arial"/>
                <w:b/>
                <w:sz w:val="20"/>
                <w:szCs w:val="20"/>
              </w:rPr>
            </w:pPr>
            <w:r w:rsidRPr="00BF260D">
              <w:rPr>
                <w:rFonts w:ascii="Arial" w:hAnsi="Arial" w:cs="Arial"/>
                <w:b/>
                <w:sz w:val="20"/>
                <w:szCs w:val="20"/>
              </w:rPr>
              <w:t>Ders Süresi</w:t>
            </w:r>
          </w:p>
        </w:tc>
        <w:tc>
          <w:tcPr>
            <w:tcW w:w="1563" w:type="dxa"/>
            <w:gridSpan w:val="6"/>
            <w:shd w:val="clear" w:color="auto" w:fill="D2EAF1"/>
          </w:tcPr>
          <w:p w:rsidR="00AE2CFF" w:rsidRPr="00BF260D" w:rsidRDefault="00AE2CFF" w:rsidP="00FF0BC3">
            <w:pPr>
              <w:jc w:val="center"/>
              <w:rPr>
                <w:rFonts w:ascii="Arial" w:hAnsi="Arial" w:cs="Arial"/>
                <w:sz w:val="20"/>
                <w:szCs w:val="20"/>
              </w:rPr>
            </w:pPr>
            <w:r w:rsidRPr="00BF260D">
              <w:rPr>
                <w:rFonts w:ascii="Arial" w:hAnsi="Arial" w:cs="Arial"/>
                <w:sz w:val="20"/>
                <w:szCs w:val="20"/>
              </w:rPr>
              <w:t>1</w:t>
            </w:r>
            <w:r>
              <w:rPr>
                <w:rFonts w:ascii="Arial" w:hAnsi="Arial" w:cs="Arial"/>
                <w:sz w:val="20"/>
                <w:szCs w:val="20"/>
              </w:rPr>
              <w:t>6</w:t>
            </w:r>
          </w:p>
        </w:tc>
        <w:tc>
          <w:tcPr>
            <w:tcW w:w="3054" w:type="dxa"/>
            <w:gridSpan w:val="7"/>
            <w:shd w:val="clear" w:color="auto" w:fill="auto"/>
          </w:tcPr>
          <w:p w:rsidR="00AE2CFF" w:rsidRPr="00BF260D" w:rsidRDefault="00AE2CFF" w:rsidP="00FF0BC3">
            <w:pPr>
              <w:jc w:val="center"/>
              <w:rPr>
                <w:rFonts w:ascii="Arial" w:hAnsi="Arial" w:cs="Arial"/>
                <w:sz w:val="20"/>
                <w:szCs w:val="20"/>
              </w:rPr>
            </w:pPr>
            <w:r w:rsidRPr="00BF260D">
              <w:rPr>
                <w:rFonts w:ascii="Arial" w:hAnsi="Arial" w:cs="Arial"/>
                <w:sz w:val="20"/>
                <w:szCs w:val="20"/>
              </w:rPr>
              <w:t>3</w:t>
            </w:r>
          </w:p>
        </w:tc>
        <w:tc>
          <w:tcPr>
            <w:tcW w:w="2178" w:type="dxa"/>
            <w:gridSpan w:val="2"/>
            <w:shd w:val="clear" w:color="auto" w:fill="auto"/>
          </w:tcPr>
          <w:p w:rsidR="00AE2CFF" w:rsidRPr="00BF260D" w:rsidRDefault="00AE2CFF" w:rsidP="00FF0BC3">
            <w:pPr>
              <w:jc w:val="center"/>
              <w:rPr>
                <w:rFonts w:ascii="Arial" w:hAnsi="Arial" w:cs="Arial"/>
                <w:bCs/>
                <w:sz w:val="20"/>
                <w:szCs w:val="20"/>
              </w:rPr>
            </w:pPr>
            <w:r w:rsidRPr="00BF260D">
              <w:rPr>
                <w:rFonts w:ascii="Arial" w:hAnsi="Arial" w:cs="Arial"/>
                <w:bCs/>
                <w:sz w:val="20"/>
                <w:szCs w:val="20"/>
              </w:rPr>
              <w:t>4</w:t>
            </w:r>
            <w:r>
              <w:rPr>
                <w:rFonts w:ascii="Arial" w:hAnsi="Arial" w:cs="Arial"/>
                <w:bCs/>
                <w:sz w:val="20"/>
                <w:szCs w:val="20"/>
              </w:rPr>
              <w:t>8</w:t>
            </w:r>
          </w:p>
        </w:tc>
      </w:tr>
      <w:tr w:rsidR="00AE2CFF" w:rsidRPr="00BF260D">
        <w:trPr>
          <w:jc w:val="center"/>
        </w:trPr>
        <w:tc>
          <w:tcPr>
            <w:tcW w:w="4185" w:type="dxa"/>
            <w:gridSpan w:val="9"/>
            <w:shd w:val="clear" w:color="auto" w:fill="D2EAF1"/>
          </w:tcPr>
          <w:p w:rsidR="00AE2CFF" w:rsidRPr="00BF260D" w:rsidRDefault="00AE2CFF" w:rsidP="00FF0BC3">
            <w:pPr>
              <w:rPr>
                <w:rFonts w:ascii="Arial" w:hAnsi="Arial" w:cs="Arial"/>
                <w:b/>
                <w:sz w:val="20"/>
                <w:szCs w:val="20"/>
              </w:rPr>
            </w:pPr>
            <w:r w:rsidRPr="00BF260D">
              <w:rPr>
                <w:rFonts w:ascii="Arial" w:hAnsi="Arial" w:cs="Arial"/>
                <w:b/>
                <w:sz w:val="20"/>
                <w:szCs w:val="20"/>
              </w:rPr>
              <w:t>Sınıf Dışı Ders Çalışma</w:t>
            </w:r>
          </w:p>
        </w:tc>
        <w:tc>
          <w:tcPr>
            <w:tcW w:w="1563" w:type="dxa"/>
            <w:gridSpan w:val="6"/>
            <w:shd w:val="clear" w:color="auto" w:fill="D2EAF1"/>
          </w:tcPr>
          <w:p w:rsidR="00AE2CFF" w:rsidRPr="00BF260D" w:rsidRDefault="00AE2CFF" w:rsidP="00FF0BC3">
            <w:pPr>
              <w:jc w:val="center"/>
              <w:rPr>
                <w:rFonts w:ascii="Arial" w:hAnsi="Arial" w:cs="Arial"/>
                <w:sz w:val="20"/>
                <w:szCs w:val="20"/>
              </w:rPr>
            </w:pPr>
            <w:r w:rsidRPr="00BF260D">
              <w:rPr>
                <w:rFonts w:ascii="Arial" w:hAnsi="Arial" w:cs="Arial"/>
                <w:sz w:val="20"/>
                <w:szCs w:val="20"/>
              </w:rPr>
              <w:t>1</w:t>
            </w:r>
            <w:r>
              <w:rPr>
                <w:rFonts w:ascii="Arial" w:hAnsi="Arial" w:cs="Arial"/>
                <w:sz w:val="20"/>
                <w:szCs w:val="20"/>
              </w:rPr>
              <w:t>6</w:t>
            </w:r>
          </w:p>
        </w:tc>
        <w:tc>
          <w:tcPr>
            <w:tcW w:w="3054" w:type="dxa"/>
            <w:gridSpan w:val="7"/>
            <w:shd w:val="clear" w:color="auto" w:fill="D2EAF1"/>
          </w:tcPr>
          <w:p w:rsidR="00AE2CFF" w:rsidRPr="00BF260D" w:rsidRDefault="00AE2CFF" w:rsidP="00FF0BC3">
            <w:pPr>
              <w:jc w:val="center"/>
              <w:rPr>
                <w:rFonts w:ascii="Arial" w:hAnsi="Arial" w:cs="Arial"/>
                <w:sz w:val="20"/>
                <w:szCs w:val="20"/>
              </w:rPr>
            </w:pPr>
            <w:r>
              <w:rPr>
                <w:rFonts w:ascii="Arial" w:hAnsi="Arial" w:cs="Arial"/>
                <w:sz w:val="20"/>
                <w:szCs w:val="20"/>
              </w:rPr>
              <w:t>5</w:t>
            </w:r>
          </w:p>
        </w:tc>
        <w:tc>
          <w:tcPr>
            <w:tcW w:w="2178" w:type="dxa"/>
            <w:gridSpan w:val="2"/>
            <w:shd w:val="clear" w:color="auto" w:fill="D2EAF1"/>
          </w:tcPr>
          <w:p w:rsidR="00AE2CFF" w:rsidRPr="00BF260D" w:rsidRDefault="00AE2CFF" w:rsidP="00FF0BC3">
            <w:pPr>
              <w:jc w:val="center"/>
              <w:rPr>
                <w:rFonts w:ascii="Arial" w:hAnsi="Arial" w:cs="Arial"/>
                <w:bCs/>
                <w:sz w:val="20"/>
                <w:szCs w:val="20"/>
              </w:rPr>
            </w:pPr>
            <w:r>
              <w:rPr>
                <w:rFonts w:ascii="Arial" w:hAnsi="Arial" w:cs="Arial"/>
                <w:bCs/>
                <w:sz w:val="20"/>
                <w:szCs w:val="20"/>
              </w:rPr>
              <w:t>80</w:t>
            </w:r>
          </w:p>
        </w:tc>
      </w:tr>
      <w:tr w:rsidR="00AE2CFF" w:rsidRPr="00BF260D">
        <w:trPr>
          <w:jc w:val="center"/>
        </w:trPr>
        <w:tc>
          <w:tcPr>
            <w:tcW w:w="4185" w:type="dxa"/>
            <w:gridSpan w:val="9"/>
            <w:shd w:val="clear" w:color="auto" w:fill="auto"/>
          </w:tcPr>
          <w:p w:rsidR="00AE2CFF" w:rsidRPr="00BF260D" w:rsidRDefault="00AE2CFF" w:rsidP="00FF0BC3">
            <w:pPr>
              <w:rPr>
                <w:rFonts w:ascii="Arial" w:hAnsi="Arial" w:cs="Arial"/>
                <w:b/>
                <w:sz w:val="20"/>
                <w:szCs w:val="20"/>
              </w:rPr>
            </w:pPr>
            <w:r w:rsidRPr="00BF260D">
              <w:rPr>
                <w:rFonts w:ascii="Arial" w:hAnsi="Arial" w:cs="Arial"/>
                <w:b/>
                <w:sz w:val="20"/>
                <w:szCs w:val="20"/>
              </w:rPr>
              <w:t>Ödev</w:t>
            </w:r>
          </w:p>
        </w:tc>
        <w:tc>
          <w:tcPr>
            <w:tcW w:w="1563" w:type="dxa"/>
            <w:gridSpan w:val="6"/>
            <w:shd w:val="clear" w:color="auto" w:fill="D2EAF1"/>
          </w:tcPr>
          <w:p w:rsidR="00AE2CFF" w:rsidRPr="00BF260D" w:rsidRDefault="00AE2CFF" w:rsidP="00FF0BC3">
            <w:pPr>
              <w:jc w:val="center"/>
              <w:rPr>
                <w:rFonts w:ascii="Arial" w:hAnsi="Arial" w:cs="Arial"/>
                <w:sz w:val="20"/>
                <w:szCs w:val="20"/>
              </w:rPr>
            </w:pPr>
          </w:p>
        </w:tc>
        <w:tc>
          <w:tcPr>
            <w:tcW w:w="3054" w:type="dxa"/>
            <w:gridSpan w:val="7"/>
            <w:shd w:val="clear" w:color="auto" w:fill="auto"/>
          </w:tcPr>
          <w:p w:rsidR="00AE2CFF" w:rsidRPr="00BF260D" w:rsidRDefault="00AE2CFF" w:rsidP="00FF0BC3">
            <w:pPr>
              <w:jc w:val="center"/>
              <w:rPr>
                <w:rFonts w:ascii="Arial" w:hAnsi="Arial" w:cs="Arial"/>
                <w:sz w:val="20"/>
                <w:szCs w:val="20"/>
              </w:rPr>
            </w:pPr>
          </w:p>
        </w:tc>
        <w:tc>
          <w:tcPr>
            <w:tcW w:w="2178" w:type="dxa"/>
            <w:gridSpan w:val="2"/>
            <w:shd w:val="clear" w:color="auto" w:fill="auto"/>
          </w:tcPr>
          <w:p w:rsidR="00AE2CFF" w:rsidRPr="00BF260D" w:rsidRDefault="00AE2CFF" w:rsidP="00FF0BC3">
            <w:pPr>
              <w:jc w:val="center"/>
              <w:rPr>
                <w:rFonts w:ascii="Arial" w:hAnsi="Arial" w:cs="Arial"/>
                <w:bCs/>
                <w:sz w:val="20"/>
                <w:szCs w:val="20"/>
              </w:rPr>
            </w:pPr>
          </w:p>
        </w:tc>
      </w:tr>
      <w:tr w:rsidR="00AE2CFF" w:rsidRPr="00BF260D">
        <w:trPr>
          <w:jc w:val="center"/>
        </w:trPr>
        <w:tc>
          <w:tcPr>
            <w:tcW w:w="4185" w:type="dxa"/>
            <w:gridSpan w:val="9"/>
            <w:shd w:val="clear" w:color="auto" w:fill="D2EAF1"/>
          </w:tcPr>
          <w:p w:rsidR="00AE2CFF" w:rsidRPr="00BF260D" w:rsidRDefault="00AE2CFF" w:rsidP="00FF0BC3">
            <w:pPr>
              <w:rPr>
                <w:rFonts w:ascii="Arial" w:hAnsi="Arial" w:cs="Arial"/>
                <w:b/>
                <w:sz w:val="20"/>
                <w:szCs w:val="20"/>
              </w:rPr>
            </w:pPr>
            <w:r w:rsidRPr="00BF260D">
              <w:rPr>
                <w:rFonts w:ascii="Arial" w:hAnsi="Arial" w:cs="Arial"/>
                <w:b/>
                <w:sz w:val="20"/>
                <w:szCs w:val="20"/>
              </w:rPr>
              <w:t>Uygulama</w:t>
            </w:r>
          </w:p>
        </w:tc>
        <w:tc>
          <w:tcPr>
            <w:tcW w:w="1563" w:type="dxa"/>
            <w:gridSpan w:val="6"/>
            <w:shd w:val="clear" w:color="auto" w:fill="D2EAF1"/>
          </w:tcPr>
          <w:p w:rsidR="00AE2CFF" w:rsidRPr="00BF260D" w:rsidRDefault="00AE2CFF" w:rsidP="00FF0BC3">
            <w:pPr>
              <w:jc w:val="center"/>
              <w:rPr>
                <w:rFonts w:ascii="Arial" w:hAnsi="Arial" w:cs="Arial"/>
                <w:sz w:val="20"/>
                <w:szCs w:val="20"/>
              </w:rPr>
            </w:pPr>
            <w:r>
              <w:rPr>
                <w:rFonts w:ascii="Arial" w:hAnsi="Arial" w:cs="Arial"/>
                <w:sz w:val="20"/>
                <w:szCs w:val="20"/>
              </w:rPr>
              <w:t>1</w:t>
            </w:r>
          </w:p>
        </w:tc>
        <w:tc>
          <w:tcPr>
            <w:tcW w:w="3054" w:type="dxa"/>
            <w:gridSpan w:val="7"/>
            <w:shd w:val="clear" w:color="auto" w:fill="D2EAF1"/>
          </w:tcPr>
          <w:p w:rsidR="00AE2CFF" w:rsidRPr="00BF260D" w:rsidRDefault="00AE2CFF" w:rsidP="00FF0BC3">
            <w:pPr>
              <w:jc w:val="center"/>
              <w:rPr>
                <w:rFonts w:ascii="Arial" w:hAnsi="Arial" w:cs="Arial"/>
                <w:sz w:val="20"/>
                <w:szCs w:val="20"/>
              </w:rPr>
            </w:pPr>
            <w:r>
              <w:rPr>
                <w:rFonts w:ascii="Arial" w:hAnsi="Arial" w:cs="Arial"/>
                <w:sz w:val="20"/>
                <w:szCs w:val="20"/>
              </w:rPr>
              <w:t>120</w:t>
            </w:r>
          </w:p>
        </w:tc>
        <w:tc>
          <w:tcPr>
            <w:tcW w:w="2178" w:type="dxa"/>
            <w:gridSpan w:val="2"/>
            <w:shd w:val="clear" w:color="auto" w:fill="D2EAF1"/>
          </w:tcPr>
          <w:p w:rsidR="00AE2CFF" w:rsidRPr="00BF260D" w:rsidRDefault="00AE2CFF" w:rsidP="00FF0BC3">
            <w:pPr>
              <w:jc w:val="center"/>
              <w:rPr>
                <w:rFonts w:ascii="Arial" w:hAnsi="Arial" w:cs="Arial"/>
                <w:bCs/>
                <w:sz w:val="20"/>
                <w:szCs w:val="20"/>
              </w:rPr>
            </w:pPr>
            <w:r>
              <w:rPr>
                <w:rFonts w:ascii="Arial" w:hAnsi="Arial" w:cs="Arial"/>
                <w:bCs/>
                <w:sz w:val="20"/>
                <w:szCs w:val="20"/>
              </w:rPr>
              <w:t>120</w:t>
            </w:r>
          </w:p>
        </w:tc>
      </w:tr>
      <w:tr w:rsidR="00AE2CFF" w:rsidRPr="00BF260D">
        <w:trPr>
          <w:jc w:val="center"/>
        </w:trPr>
        <w:tc>
          <w:tcPr>
            <w:tcW w:w="4185" w:type="dxa"/>
            <w:gridSpan w:val="9"/>
            <w:shd w:val="clear" w:color="auto" w:fill="auto"/>
          </w:tcPr>
          <w:p w:rsidR="00AE2CFF" w:rsidRPr="00BF260D" w:rsidRDefault="00AE2CFF" w:rsidP="00FF0BC3">
            <w:pPr>
              <w:rPr>
                <w:rFonts w:ascii="Arial" w:hAnsi="Arial" w:cs="Arial"/>
                <w:b/>
                <w:sz w:val="20"/>
                <w:szCs w:val="20"/>
              </w:rPr>
            </w:pPr>
            <w:r w:rsidRPr="00BF260D">
              <w:rPr>
                <w:rFonts w:ascii="Arial" w:hAnsi="Arial" w:cs="Arial"/>
                <w:b/>
                <w:sz w:val="20"/>
                <w:szCs w:val="20"/>
              </w:rPr>
              <w:t>Küçük Sınav</w:t>
            </w:r>
          </w:p>
        </w:tc>
        <w:tc>
          <w:tcPr>
            <w:tcW w:w="1563" w:type="dxa"/>
            <w:gridSpan w:val="6"/>
            <w:shd w:val="clear" w:color="auto" w:fill="D2EAF1"/>
          </w:tcPr>
          <w:p w:rsidR="00AE2CFF" w:rsidRPr="00BF260D" w:rsidRDefault="00AE2CFF" w:rsidP="00FF0BC3">
            <w:pPr>
              <w:jc w:val="center"/>
              <w:rPr>
                <w:rFonts w:ascii="Arial" w:hAnsi="Arial" w:cs="Arial"/>
                <w:sz w:val="20"/>
                <w:szCs w:val="20"/>
              </w:rPr>
            </w:pPr>
          </w:p>
        </w:tc>
        <w:tc>
          <w:tcPr>
            <w:tcW w:w="3054" w:type="dxa"/>
            <w:gridSpan w:val="7"/>
            <w:shd w:val="clear" w:color="auto" w:fill="auto"/>
          </w:tcPr>
          <w:p w:rsidR="00AE2CFF" w:rsidRPr="00BF260D" w:rsidRDefault="00AE2CFF" w:rsidP="00FF0BC3">
            <w:pPr>
              <w:jc w:val="center"/>
              <w:rPr>
                <w:rFonts w:ascii="Arial" w:hAnsi="Arial" w:cs="Arial"/>
                <w:sz w:val="20"/>
                <w:szCs w:val="20"/>
              </w:rPr>
            </w:pPr>
          </w:p>
        </w:tc>
        <w:tc>
          <w:tcPr>
            <w:tcW w:w="2178" w:type="dxa"/>
            <w:gridSpan w:val="2"/>
            <w:shd w:val="clear" w:color="auto" w:fill="auto"/>
          </w:tcPr>
          <w:p w:rsidR="00AE2CFF" w:rsidRPr="00BF260D" w:rsidRDefault="00AE2CFF" w:rsidP="00FF0BC3">
            <w:pPr>
              <w:jc w:val="center"/>
              <w:rPr>
                <w:rFonts w:ascii="Arial" w:hAnsi="Arial" w:cs="Arial"/>
                <w:bCs/>
                <w:sz w:val="20"/>
                <w:szCs w:val="20"/>
              </w:rPr>
            </w:pPr>
          </w:p>
        </w:tc>
      </w:tr>
      <w:tr w:rsidR="00AE2CFF" w:rsidRPr="00BF260D">
        <w:trPr>
          <w:jc w:val="center"/>
        </w:trPr>
        <w:tc>
          <w:tcPr>
            <w:tcW w:w="4185" w:type="dxa"/>
            <w:gridSpan w:val="9"/>
            <w:shd w:val="clear" w:color="auto" w:fill="D2EAF1"/>
          </w:tcPr>
          <w:p w:rsidR="00AE2CFF" w:rsidRPr="00BF260D" w:rsidRDefault="00AE2CFF" w:rsidP="00FF0BC3">
            <w:pPr>
              <w:rPr>
                <w:rFonts w:ascii="Arial" w:hAnsi="Arial" w:cs="Arial"/>
                <w:b/>
                <w:sz w:val="20"/>
                <w:szCs w:val="20"/>
              </w:rPr>
            </w:pPr>
            <w:r w:rsidRPr="00BF260D">
              <w:rPr>
                <w:rFonts w:ascii="Arial" w:hAnsi="Arial" w:cs="Arial"/>
                <w:b/>
                <w:sz w:val="20"/>
                <w:szCs w:val="20"/>
              </w:rPr>
              <w:t>Ara Sınav</w:t>
            </w:r>
          </w:p>
        </w:tc>
        <w:tc>
          <w:tcPr>
            <w:tcW w:w="1563" w:type="dxa"/>
            <w:gridSpan w:val="6"/>
            <w:shd w:val="clear" w:color="auto" w:fill="D2EAF1"/>
          </w:tcPr>
          <w:p w:rsidR="00AE2CFF" w:rsidRPr="00BF260D" w:rsidRDefault="00AE2CFF" w:rsidP="00FF0BC3">
            <w:pPr>
              <w:jc w:val="center"/>
              <w:rPr>
                <w:rFonts w:ascii="Arial" w:hAnsi="Arial" w:cs="Arial"/>
                <w:sz w:val="20"/>
                <w:szCs w:val="20"/>
              </w:rPr>
            </w:pPr>
            <w:r w:rsidRPr="00BF260D">
              <w:rPr>
                <w:rFonts w:ascii="Arial" w:hAnsi="Arial" w:cs="Arial"/>
                <w:sz w:val="20"/>
                <w:szCs w:val="20"/>
              </w:rPr>
              <w:t>1</w:t>
            </w:r>
          </w:p>
        </w:tc>
        <w:tc>
          <w:tcPr>
            <w:tcW w:w="3054" w:type="dxa"/>
            <w:gridSpan w:val="7"/>
            <w:shd w:val="clear" w:color="auto" w:fill="D2EAF1"/>
          </w:tcPr>
          <w:p w:rsidR="00AE2CFF" w:rsidRPr="00BF260D" w:rsidRDefault="00AE2CFF" w:rsidP="00FF0BC3">
            <w:pPr>
              <w:jc w:val="center"/>
              <w:rPr>
                <w:rFonts w:ascii="Arial" w:hAnsi="Arial" w:cs="Arial"/>
                <w:sz w:val="20"/>
                <w:szCs w:val="20"/>
              </w:rPr>
            </w:pPr>
            <w:r>
              <w:rPr>
                <w:rFonts w:ascii="Arial" w:hAnsi="Arial" w:cs="Arial"/>
                <w:sz w:val="20"/>
                <w:szCs w:val="20"/>
              </w:rPr>
              <w:t>80</w:t>
            </w:r>
          </w:p>
        </w:tc>
        <w:tc>
          <w:tcPr>
            <w:tcW w:w="2178" w:type="dxa"/>
            <w:gridSpan w:val="2"/>
            <w:shd w:val="clear" w:color="auto" w:fill="D2EAF1"/>
          </w:tcPr>
          <w:p w:rsidR="00AE2CFF" w:rsidRPr="00BF260D" w:rsidRDefault="00AE2CFF" w:rsidP="00FF0BC3">
            <w:pPr>
              <w:jc w:val="center"/>
              <w:rPr>
                <w:rFonts w:ascii="Arial" w:hAnsi="Arial" w:cs="Arial"/>
                <w:bCs/>
                <w:sz w:val="20"/>
                <w:szCs w:val="20"/>
              </w:rPr>
            </w:pPr>
            <w:r>
              <w:rPr>
                <w:rFonts w:ascii="Arial" w:hAnsi="Arial" w:cs="Arial"/>
                <w:bCs/>
                <w:sz w:val="20"/>
                <w:szCs w:val="20"/>
              </w:rPr>
              <w:t>80</w:t>
            </w:r>
          </w:p>
        </w:tc>
      </w:tr>
      <w:tr w:rsidR="00AE2CFF" w:rsidRPr="00BF260D">
        <w:trPr>
          <w:jc w:val="center"/>
        </w:trPr>
        <w:tc>
          <w:tcPr>
            <w:tcW w:w="4185" w:type="dxa"/>
            <w:gridSpan w:val="9"/>
            <w:shd w:val="clear" w:color="auto" w:fill="auto"/>
          </w:tcPr>
          <w:p w:rsidR="00AE2CFF" w:rsidRPr="00BF260D" w:rsidRDefault="00AE2CFF" w:rsidP="00FF0BC3">
            <w:pPr>
              <w:rPr>
                <w:rFonts w:ascii="Arial" w:hAnsi="Arial" w:cs="Arial"/>
                <w:b/>
                <w:sz w:val="20"/>
                <w:szCs w:val="20"/>
              </w:rPr>
            </w:pPr>
            <w:r w:rsidRPr="00BF260D">
              <w:rPr>
                <w:rFonts w:ascii="Arial" w:hAnsi="Arial" w:cs="Arial"/>
                <w:b/>
                <w:sz w:val="20"/>
                <w:szCs w:val="20"/>
              </w:rPr>
              <w:t>Alan Çalışması</w:t>
            </w:r>
          </w:p>
        </w:tc>
        <w:tc>
          <w:tcPr>
            <w:tcW w:w="1563" w:type="dxa"/>
            <w:gridSpan w:val="6"/>
            <w:shd w:val="clear" w:color="auto" w:fill="D2EAF1"/>
          </w:tcPr>
          <w:p w:rsidR="00AE2CFF" w:rsidRPr="00BF260D" w:rsidRDefault="00AE2CFF" w:rsidP="00FF0BC3">
            <w:pPr>
              <w:jc w:val="center"/>
              <w:rPr>
                <w:rFonts w:ascii="Arial" w:hAnsi="Arial" w:cs="Arial"/>
                <w:sz w:val="20"/>
                <w:szCs w:val="20"/>
              </w:rPr>
            </w:pPr>
          </w:p>
        </w:tc>
        <w:tc>
          <w:tcPr>
            <w:tcW w:w="3054" w:type="dxa"/>
            <w:gridSpan w:val="7"/>
            <w:shd w:val="clear" w:color="auto" w:fill="auto"/>
          </w:tcPr>
          <w:p w:rsidR="00AE2CFF" w:rsidRPr="00BF260D" w:rsidRDefault="00AE2CFF" w:rsidP="00FF0BC3">
            <w:pPr>
              <w:jc w:val="center"/>
              <w:rPr>
                <w:rFonts w:ascii="Arial" w:hAnsi="Arial" w:cs="Arial"/>
                <w:sz w:val="20"/>
                <w:szCs w:val="20"/>
              </w:rPr>
            </w:pPr>
          </w:p>
        </w:tc>
        <w:tc>
          <w:tcPr>
            <w:tcW w:w="2178" w:type="dxa"/>
            <w:gridSpan w:val="2"/>
            <w:shd w:val="clear" w:color="auto" w:fill="auto"/>
          </w:tcPr>
          <w:p w:rsidR="00AE2CFF" w:rsidRPr="00BF260D" w:rsidRDefault="00AE2CFF" w:rsidP="00FF0BC3">
            <w:pPr>
              <w:jc w:val="center"/>
              <w:rPr>
                <w:rFonts w:ascii="Arial" w:hAnsi="Arial" w:cs="Arial"/>
                <w:bCs/>
                <w:sz w:val="20"/>
                <w:szCs w:val="20"/>
              </w:rPr>
            </w:pPr>
          </w:p>
        </w:tc>
      </w:tr>
      <w:tr w:rsidR="00AE2CFF" w:rsidRPr="00BF260D">
        <w:trPr>
          <w:jc w:val="center"/>
        </w:trPr>
        <w:tc>
          <w:tcPr>
            <w:tcW w:w="4185" w:type="dxa"/>
            <w:gridSpan w:val="9"/>
            <w:shd w:val="clear" w:color="auto" w:fill="D2EAF1"/>
          </w:tcPr>
          <w:p w:rsidR="00AE2CFF" w:rsidRPr="00BF260D" w:rsidRDefault="00AE2CFF" w:rsidP="00FF0BC3">
            <w:pPr>
              <w:rPr>
                <w:rFonts w:ascii="Arial" w:hAnsi="Arial" w:cs="Arial"/>
                <w:b/>
                <w:sz w:val="20"/>
                <w:szCs w:val="20"/>
              </w:rPr>
            </w:pPr>
            <w:r w:rsidRPr="00BF260D">
              <w:rPr>
                <w:rFonts w:ascii="Arial" w:hAnsi="Arial" w:cs="Arial"/>
                <w:b/>
                <w:sz w:val="20"/>
                <w:szCs w:val="20"/>
              </w:rPr>
              <w:t>Final Sınavı</w:t>
            </w:r>
          </w:p>
        </w:tc>
        <w:tc>
          <w:tcPr>
            <w:tcW w:w="1563" w:type="dxa"/>
            <w:gridSpan w:val="6"/>
            <w:shd w:val="clear" w:color="auto" w:fill="D2EAF1"/>
          </w:tcPr>
          <w:p w:rsidR="00AE2CFF" w:rsidRPr="00BF260D" w:rsidRDefault="00AE2CFF" w:rsidP="00FF0BC3">
            <w:pPr>
              <w:jc w:val="center"/>
              <w:rPr>
                <w:rFonts w:ascii="Arial" w:hAnsi="Arial" w:cs="Arial"/>
                <w:sz w:val="20"/>
                <w:szCs w:val="20"/>
              </w:rPr>
            </w:pPr>
            <w:r w:rsidRPr="00BF260D">
              <w:rPr>
                <w:rFonts w:ascii="Arial" w:hAnsi="Arial" w:cs="Arial"/>
                <w:sz w:val="20"/>
                <w:szCs w:val="20"/>
              </w:rPr>
              <w:t>1</w:t>
            </w:r>
          </w:p>
        </w:tc>
        <w:tc>
          <w:tcPr>
            <w:tcW w:w="3054" w:type="dxa"/>
            <w:gridSpan w:val="7"/>
            <w:shd w:val="clear" w:color="auto" w:fill="D2EAF1"/>
          </w:tcPr>
          <w:p w:rsidR="00AE2CFF" w:rsidRPr="00BF260D" w:rsidRDefault="00AE2CFF" w:rsidP="00FF0BC3">
            <w:pPr>
              <w:jc w:val="center"/>
              <w:rPr>
                <w:rFonts w:ascii="Arial" w:hAnsi="Arial" w:cs="Arial"/>
                <w:sz w:val="20"/>
                <w:szCs w:val="20"/>
              </w:rPr>
            </w:pPr>
            <w:r>
              <w:rPr>
                <w:rFonts w:ascii="Arial" w:hAnsi="Arial" w:cs="Arial"/>
                <w:sz w:val="20"/>
                <w:szCs w:val="20"/>
              </w:rPr>
              <w:t>80</w:t>
            </w:r>
          </w:p>
        </w:tc>
        <w:tc>
          <w:tcPr>
            <w:tcW w:w="2178" w:type="dxa"/>
            <w:gridSpan w:val="2"/>
            <w:shd w:val="clear" w:color="auto" w:fill="D2EAF1"/>
          </w:tcPr>
          <w:p w:rsidR="00AE2CFF" w:rsidRPr="00BF260D" w:rsidRDefault="00AE2CFF" w:rsidP="00FF0BC3">
            <w:pPr>
              <w:jc w:val="center"/>
              <w:rPr>
                <w:rFonts w:ascii="Arial" w:hAnsi="Arial" w:cs="Arial"/>
                <w:bCs/>
                <w:sz w:val="20"/>
                <w:szCs w:val="20"/>
              </w:rPr>
            </w:pPr>
            <w:r>
              <w:rPr>
                <w:rFonts w:ascii="Arial" w:hAnsi="Arial" w:cs="Arial"/>
                <w:bCs/>
                <w:sz w:val="20"/>
                <w:szCs w:val="20"/>
              </w:rPr>
              <w:t>120</w:t>
            </w:r>
          </w:p>
        </w:tc>
      </w:tr>
      <w:tr w:rsidR="00AE2CFF" w:rsidRPr="00BF260D">
        <w:trPr>
          <w:jc w:val="center"/>
        </w:trPr>
        <w:tc>
          <w:tcPr>
            <w:tcW w:w="8802" w:type="dxa"/>
            <w:gridSpan w:val="22"/>
            <w:vMerge w:val="restart"/>
            <w:tcBorders>
              <w:right w:val="nil"/>
            </w:tcBorders>
            <w:shd w:val="clear" w:color="auto" w:fill="auto"/>
          </w:tcPr>
          <w:p w:rsidR="00AE2CFF" w:rsidRPr="00BF260D" w:rsidRDefault="00AE2CFF" w:rsidP="00FF0BC3">
            <w:pPr>
              <w:jc w:val="right"/>
              <w:rPr>
                <w:rFonts w:ascii="Arial" w:hAnsi="Arial" w:cs="Arial"/>
                <w:b/>
                <w:sz w:val="20"/>
                <w:szCs w:val="20"/>
              </w:rPr>
            </w:pPr>
            <w:r w:rsidRPr="00BF260D">
              <w:rPr>
                <w:rFonts w:ascii="Arial" w:hAnsi="Arial" w:cs="Arial"/>
                <w:b/>
                <w:sz w:val="20"/>
                <w:szCs w:val="20"/>
              </w:rPr>
              <w:t>Toplam</w:t>
            </w:r>
          </w:p>
          <w:p w:rsidR="00AE2CFF" w:rsidRPr="00BF260D" w:rsidRDefault="00AE2CFF" w:rsidP="00FF0BC3">
            <w:pPr>
              <w:jc w:val="right"/>
              <w:rPr>
                <w:rFonts w:ascii="Arial" w:hAnsi="Arial" w:cs="Arial"/>
                <w:b/>
                <w:sz w:val="20"/>
                <w:szCs w:val="20"/>
              </w:rPr>
            </w:pPr>
            <w:r w:rsidRPr="00BF260D">
              <w:rPr>
                <w:rFonts w:ascii="Arial" w:hAnsi="Arial" w:cs="Arial"/>
                <w:b/>
                <w:sz w:val="20"/>
                <w:szCs w:val="20"/>
              </w:rPr>
              <w:t>Toplam / 30</w:t>
            </w:r>
          </w:p>
          <w:p w:rsidR="00AE2CFF" w:rsidRPr="00BF260D" w:rsidRDefault="00AE2CFF" w:rsidP="00FF0BC3">
            <w:pPr>
              <w:jc w:val="right"/>
              <w:rPr>
                <w:rFonts w:ascii="Arial" w:hAnsi="Arial" w:cs="Arial"/>
                <w:b/>
                <w:sz w:val="20"/>
                <w:szCs w:val="20"/>
              </w:rPr>
            </w:pPr>
            <w:r w:rsidRPr="00BF260D">
              <w:rPr>
                <w:rFonts w:ascii="Arial" w:hAnsi="Arial" w:cs="Arial"/>
                <w:b/>
                <w:sz w:val="20"/>
                <w:szCs w:val="20"/>
              </w:rPr>
              <w:t>AKTS Kredisi</w:t>
            </w:r>
          </w:p>
        </w:tc>
        <w:tc>
          <w:tcPr>
            <w:tcW w:w="2178" w:type="dxa"/>
            <w:gridSpan w:val="2"/>
            <w:tcBorders>
              <w:left w:val="nil"/>
            </w:tcBorders>
            <w:shd w:val="clear" w:color="auto" w:fill="auto"/>
          </w:tcPr>
          <w:p w:rsidR="00AE2CFF" w:rsidRPr="00BF260D" w:rsidRDefault="00AE2CFF" w:rsidP="00FF0BC3">
            <w:pPr>
              <w:jc w:val="center"/>
              <w:rPr>
                <w:rFonts w:ascii="Arial" w:hAnsi="Arial" w:cs="Arial"/>
                <w:sz w:val="20"/>
                <w:szCs w:val="20"/>
              </w:rPr>
            </w:pPr>
            <w:r>
              <w:rPr>
                <w:rFonts w:ascii="Arial" w:hAnsi="Arial" w:cs="Arial"/>
                <w:sz w:val="20"/>
                <w:szCs w:val="20"/>
              </w:rPr>
              <w:t>448</w:t>
            </w:r>
          </w:p>
        </w:tc>
      </w:tr>
      <w:tr w:rsidR="00AE2CFF" w:rsidRPr="00BF260D">
        <w:trPr>
          <w:jc w:val="center"/>
        </w:trPr>
        <w:tc>
          <w:tcPr>
            <w:tcW w:w="8802" w:type="dxa"/>
            <w:gridSpan w:val="22"/>
            <w:vMerge/>
            <w:shd w:val="clear" w:color="auto" w:fill="D2EAF1"/>
          </w:tcPr>
          <w:p w:rsidR="00AE2CFF" w:rsidRPr="00BF260D" w:rsidRDefault="00AE2CFF" w:rsidP="00FF0BC3">
            <w:pPr>
              <w:rPr>
                <w:rFonts w:ascii="Arial" w:hAnsi="Arial" w:cs="Arial"/>
                <w:b/>
                <w:bCs/>
                <w:sz w:val="20"/>
                <w:szCs w:val="20"/>
              </w:rPr>
            </w:pPr>
          </w:p>
        </w:tc>
        <w:tc>
          <w:tcPr>
            <w:tcW w:w="2178" w:type="dxa"/>
            <w:gridSpan w:val="2"/>
            <w:shd w:val="clear" w:color="auto" w:fill="D2EAF1"/>
          </w:tcPr>
          <w:p w:rsidR="00AE2CFF" w:rsidRPr="00BF260D" w:rsidRDefault="00AE2CFF" w:rsidP="00590082">
            <w:pPr>
              <w:jc w:val="center"/>
              <w:rPr>
                <w:rFonts w:ascii="Arial" w:hAnsi="Arial" w:cs="Arial"/>
                <w:b/>
                <w:bCs/>
                <w:sz w:val="20"/>
                <w:szCs w:val="20"/>
              </w:rPr>
            </w:pPr>
            <w:r w:rsidRPr="00BF260D">
              <w:rPr>
                <w:rFonts w:ascii="Arial" w:hAnsi="Arial" w:cs="Arial"/>
                <w:sz w:val="20"/>
                <w:szCs w:val="20"/>
              </w:rPr>
              <w:t xml:space="preserve"> =</w:t>
            </w:r>
            <w:r>
              <w:rPr>
                <w:rFonts w:ascii="Arial" w:hAnsi="Arial" w:cs="Arial"/>
                <w:sz w:val="20"/>
                <w:szCs w:val="20"/>
              </w:rPr>
              <w:t>448</w:t>
            </w:r>
            <w:r w:rsidRPr="00BF260D">
              <w:rPr>
                <w:rFonts w:ascii="Arial" w:hAnsi="Arial" w:cs="Arial"/>
                <w:sz w:val="20"/>
                <w:szCs w:val="20"/>
              </w:rPr>
              <w:t>/30=</w:t>
            </w:r>
            <w:r>
              <w:rPr>
                <w:rFonts w:ascii="Arial" w:hAnsi="Arial" w:cs="Arial"/>
                <w:sz w:val="20"/>
                <w:szCs w:val="20"/>
              </w:rPr>
              <w:t>14,9</w:t>
            </w:r>
          </w:p>
        </w:tc>
      </w:tr>
      <w:tr w:rsidR="00AE2CFF" w:rsidRPr="00BF260D">
        <w:trPr>
          <w:jc w:val="center"/>
        </w:trPr>
        <w:tc>
          <w:tcPr>
            <w:tcW w:w="8802" w:type="dxa"/>
            <w:gridSpan w:val="22"/>
            <w:vMerge/>
            <w:tcBorders>
              <w:right w:val="nil"/>
            </w:tcBorders>
            <w:shd w:val="clear" w:color="auto" w:fill="auto"/>
          </w:tcPr>
          <w:p w:rsidR="00AE2CFF" w:rsidRPr="00BF260D" w:rsidRDefault="00AE2CFF" w:rsidP="00FF0BC3">
            <w:pPr>
              <w:rPr>
                <w:rFonts w:ascii="Arial" w:hAnsi="Arial" w:cs="Arial"/>
                <w:b/>
                <w:bCs/>
                <w:sz w:val="20"/>
                <w:szCs w:val="20"/>
              </w:rPr>
            </w:pPr>
          </w:p>
        </w:tc>
        <w:tc>
          <w:tcPr>
            <w:tcW w:w="2178" w:type="dxa"/>
            <w:gridSpan w:val="2"/>
            <w:tcBorders>
              <w:left w:val="nil"/>
            </w:tcBorders>
            <w:shd w:val="clear" w:color="auto" w:fill="auto"/>
          </w:tcPr>
          <w:p w:rsidR="00AE2CFF" w:rsidRPr="00BF260D" w:rsidRDefault="00AE2CFF" w:rsidP="00AE2CFF">
            <w:pPr>
              <w:rPr>
                <w:rFonts w:ascii="Arial" w:hAnsi="Arial" w:cs="Arial"/>
                <w:b/>
                <w:bCs/>
                <w:sz w:val="20"/>
                <w:szCs w:val="20"/>
              </w:rPr>
            </w:pPr>
            <w:r>
              <w:rPr>
                <w:rFonts w:ascii="Arial" w:hAnsi="Arial" w:cs="Arial"/>
                <w:sz w:val="20"/>
                <w:szCs w:val="20"/>
              </w:rPr>
              <w:t xml:space="preserve">                15</w:t>
            </w:r>
          </w:p>
        </w:tc>
      </w:tr>
      <w:tr w:rsidR="00AE2CFF" w:rsidRPr="00BF260D">
        <w:trPr>
          <w:jc w:val="center"/>
        </w:trPr>
        <w:tc>
          <w:tcPr>
            <w:tcW w:w="10980" w:type="dxa"/>
            <w:gridSpan w:val="24"/>
            <w:shd w:val="clear" w:color="auto" w:fill="D2EAF1"/>
          </w:tcPr>
          <w:p w:rsidR="00AE2CFF" w:rsidRPr="00BF260D" w:rsidRDefault="00AE2CFF" w:rsidP="00FF0BC3">
            <w:pPr>
              <w:jc w:val="center"/>
              <w:rPr>
                <w:rFonts w:ascii="Arial" w:hAnsi="Arial" w:cs="Arial"/>
                <w:b/>
                <w:bCs/>
                <w:sz w:val="20"/>
                <w:szCs w:val="20"/>
              </w:rPr>
            </w:pPr>
          </w:p>
        </w:tc>
      </w:tr>
    </w:tbl>
    <w:p w:rsidR="00E23A83" w:rsidRPr="00BF260D" w:rsidRDefault="00E23A83" w:rsidP="0049506A">
      <w:pPr>
        <w:tabs>
          <w:tab w:val="left" w:pos="360"/>
        </w:tabs>
        <w:jc w:val="center"/>
        <w:rPr>
          <w:rFonts w:ascii="Arial" w:hAnsi="Arial" w:cs="Arial"/>
          <w:sz w:val="20"/>
          <w:szCs w:val="20"/>
        </w:rPr>
      </w:pPr>
    </w:p>
    <w:p w:rsidR="00605B61" w:rsidRPr="00BF260D" w:rsidRDefault="00605B61" w:rsidP="0049506A">
      <w:pPr>
        <w:tabs>
          <w:tab w:val="left" w:pos="360"/>
        </w:tabs>
        <w:jc w:val="center"/>
        <w:rPr>
          <w:rFonts w:ascii="Arial" w:hAnsi="Arial" w:cs="Arial"/>
          <w:sz w:val="20"/>
          <w:szCs w:val="20"/>
        </w:rPr>
      </w:pPr>
    </w:p>
    <w:p w:rsidR="001A3A5E" w:rsidRPr="00BF260D" w:rsidRDefault="003B554A" w:rsidP="003B554A">
      <w:pPr>
        <w:tabs>
          <w:tab w:val="left" w:pos="360"/>
        </w:tabs>
        <w:rPr>
          <w:rFonts w:ascii="Arial" w:hAnsi="Arial" w:cs="Arial"/>
          <w:sz w:val="20"/>
          <w:szCs w:val="20"/>
        </w:rPr>
      </w:pPr>
      <w:r w:rsidRPr="003B554A">
        <w:rPr>
          <w:noProof/>
        </w:rPr>
        <w:t xml:space="preserve"> </w:t>
      </w:r>
      <w:r w:rsidR="00C85573">
        <w:rPr>
          <w:noProof/>
        </w:rPr>
        <w:drawing>
          <wp:inline distT="0" distB="0" distL="0" distR="0" wp14:anchorId="0F5E2883" wp14:editId="2F79FFFF">
            <wp:extent cx="2828925" cy="20097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85573">
        <w:rPr>
          <w:noProof/>
        </w:rPr>
        <w:drawing>
          <wp:inline distT="0" distB="0" distL="0" distR="0" wp14:anchorId="1287474B" wp14:editId="653EF853">
            <wp:extent cx="2867025" cy="2009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7127" w:rsidRPr="00BF260D" w:rsidRDefault="00E67127"/>
    <w:sectPr w:rsidR="00E67127" w:rsidRPr="00BF260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60C1"/>
    <w:rsid w:val="000E69C6"/>
    <w:rsid w:val="00103D94"/>
    <w:rsid w:val="001419AB"/>
    <w:rsid w:val="001560EF"/>
    <w:rsid w:val="001833EC"/>
    <w:rsid w:val="00183415"/>
    <w:rsid w:val="001A3A5E"/>
    <w:rsid w:val="001F518E"/>
    <w:rsid w:val="001F65E5"/>
    <w:rsid w:val="00231CA9"/>
    <w:rsid w:val="0024696A"/>
    <w:rsid w:val="00286050"/>
    <w:rsid w:val="002F5DA6"/>
    <w:rsid w:val="00304B59"/>
    <w:rsid w:val="00362541"/>
    <w:rsid w:val="003A51F3"/>
    <w:rsid w:val="003A584A"/>
    <w:rsid w:val="003B0B19"/>
    <w:rsid w:val="003B554A"/>
    <w:rsid w:val="003C28C0"/>
    <w:rsid w:val="003F4A6E"/>
    <w:rsid w:val="00402F21"/>
    <w:rsid w:val="0041400A"/>
    <w:rsid w:val="0043606C"/>
    <w:rsid w:val="004368FF"/>
    <w:rsid w:val="0047730C"/>
    <w:rsid w:val="00480115"/>
    <w:rsid w:val="0049444D"/>
    <w:rsid w:val="0049506A"/>
    <w:rsid w:val="004A16C7"/>
    <w:rsid w:val="004B2BDF"/>
    <w:rsid w:val="00507BF2"/>
    <w:rsid w:val="005125EF"/>
    <w:rsid w:val="00533FC2"/>
    <w:rsid w:val="00536CC4"/>
    <w:rsid w:val="0056565A"/>
    <w:rsid w:val="00590082"/>
    <w:rsid w:val="005D181D"/>
    <w:rsid w:val="005F72EB"/>
    <w:rsid w:val="00605B61"/>
    <w:rsid w:val="00660BDC"/>
    <w:rsid w:val="006E3E85"/>
    <w:rsid w:val="00756BDB"/>
    <w:rsid w:val="00766259"/>
    <w:rsid w:val="00776C3E"/>
    <w:rsid w:val="0079577F"/>
    <w:rsid w:val="007C64A7"/>
    <w:rsid w:val="007D5ACD"/>
    <w:rsid w:val="0086649A"/>
    <w:rsid w:val="008703EE"/>
    <w:rsid w:val="008A2C60"/>
    <w:rsid w:val="00924C85"/>
    <w:rsid w:val="009460F8"/>
    <w:rsid w:val="00970DEF"/>
    <w:rsid w:val="00971BE9"/>
    <w:rsid w:val="00A10986"/>
    <w:rsid w:val="00A61108"/>
    <w:rsid w:val="00AE2CFF"/>
    <w:rsid w:val="00AF38C7"/>
    <w:rsid w:val="00AF77A7"/>
    <w:rsid w:val="00B159A9"/>
    <w:rsid w:val="00B622E4"/>
    <w:rsid w:val="00B65143"/>
    <w:rsid w:val="00B67FAD"/>
    <w:rsid w:val="00B91F25"/>
    <w:rsid w:val="00BC7F10"/>
    <w:rsid w:val="00BF260D"/>
    <w:rsid w:val="00C76097"/>
    <w:rsid w:val="00C83EBF"/>
    <w:rsid w:val="00C85573"/>
    <w:rsid w:val="00CA1C62"/>
    <w:rsid w:val="00CD0DFE"/>
    <w:rsid w:val="00CD5986"/>
    <w:rsid w:val="00CD68D9"/>
    <w:rsid w:val="00CE2097"/>
    <w:rsid w:val="00D03BE4"/>
    <w:rsid w:val="00D04CC9"/>
    <w:rsid w:val="00D26C8C"/>
    <w:rsid w:val="00DB4CFB"/>
    <w:rsid w:val="00DB7B77"/>
    <w:rsid w:val="00DC27FF"/>
    <w:rsid w:val="00DD50D1"/>
    <w:rsid w:val="00E23A83"/>
    <w:rsid w:val="00E25F4D"/>
    <w:rsid w:val="00E447D2"/>
    <w:rsid w:val="00E51798"/>
    <w:rsid w:val="00E67127"/>
    <w:rsid w:val="00E82026"/>
    <w:rsid w:val="00E90470"/>
    <w:rsid w:val="00E91092"/>
    <w:rsid w:val="00EE6632"/>
    <w:rsid w:val="00F0203C"/>
    <w:rsid w:val="00F24734"/>
    <w:rsid w:val="00F326FD"/>
    <w:rsid w:val="00F416BC"/>
    <w:rsid w:val="00F903D0"/>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B554A"/>
    <w:rPr>
      <w:rFonts w:ascii="Tahoma" w:hAnsi="Tahoma" w:cs="Tahoma"/>
      <w:sz w:val="16"/>
      <w:szCs w:val="16"/>
    </w:rPr>
  </w:style>
  <w:style w:type="character" w:customStyle="1" w:styleId="BalonMetniChar">
    <w:name w:val="Balon Metni Char"/>
    <w:basedOn w:val="VarsaylanParagrafYazTipi"/>
    <w:link w:val="BalonMetni"/>
    <w:rsid w:val="003B5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B554A"/>
    <w:rPr>
      <w:rFonts w:ascii="Tahoma" w:hAnsi="Tahoma" w:cs="Tahoma"/>
      <w:sz w:val="16"/>
      <w:szCs w:val="16"/>
    </w:rPr>
  </w:style>
  <w:style w:type="character" w:customStyle="1" w:styleId="BalonMetniChar">
    <w:name w:val="Balon Metni Char"/>
    <w:basedOn w:val="VarsaylanParagrafYazTipi"/>
    <w:link w:val="BalonMetni"/>
    <w:rsid w:val="003B5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mircanol\Documents\&#199;A&#286;\AKRED&#304;TASYON\grafik-tasarimi(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a:t>
            </a:r>
            <a:r>
              <a:rPr lang="en-US"/>
              <a:t>5</a:t>
            </a:r>
            <a:r>
              <a:rPr lang="tr-TR"/>
              <a:t>-201</a:t>
            </a:r>
            <a:r>
              <a:rPr lang="en-US"/>
              <a:t>6</a:t>
            </a:r>
            <a:r>
              <a:rPr lang="en-US" baseline="0"/>
              <a:t>  BAHAR DÖNEMİ</a:t>
            </a:r>
            <a:r>
              <a:rPr lang="tr-TR"/>
              <a:t>
MAN</a:t>
            </a:r>
            <a:r>
              <a:rPr lang="en-US" baseline="0"/>
              <a:t> </a:t>
            </a:r>
            <a:r>
              <a:rPr lang="en-US"/>
              <a:t>204 FİNANSAL MUHASEBE</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6</c:v>
                </c:pt>
                <c:pt idx="4">
                  <c:v>2</c:v>
                </c:pt>
                <c:pt idx="5">
                  <c:v>2</c:v>
                </c:pt>
                <c:pt idx="6">
                  <c:v>5</c:v>
                </c:pt>
                <c:pt idx="7">
                  <c:v>2</c:v>
                </c:pt>
                <c:pt idx="8">
                  <c:v>1</c:v>
                </c:pt>
                <c:pt idx="9">
                  <c:v>2</c:v>
                </c:pt>
              </c:numCache>
            </c:numRef>
          </c:val>
        </c:ser>
        <c:dLbls>
          <c:showLegendKey val="0"/>
          <c:showVal val="0"/>
          <c:showCatName val="0"/>
          <c:showSerName val="0"/>
          <c:showPercent val="0"/>
          <c:showBubbleSize val="0"/>
        </c:dLbls>
        <c:gapWidth val="150"/>
        <c:axId val="147128832"/>
        <c:axId val="123825536"/>
      </c:barChart>
      <c:catAx>
        <c:axId val="1471288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3825536"/>
        <c:crosses val="autoZero"/>
        <c:auto val="1"/>
        <c:lblAlgn val="ctr"/>
        <c:lblOffset val="100"/>
        <c:tickLblSkip val="1"/>
        <c:tickMarkSkip val="1"/>
        <c:noMultiLvlLbl val="0"/>
      </c:catAx>
      <c:valAx>
        <c:axId val="1238255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71288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a:t>
            </a:r>
            <a:r>
              <a:rPr lang="en-US"/>
              <a:t>6</a:t>
            </a:r>
            <a:r>
              <a:rPr lang="tr-TR"/>
              <a:t>-201</a:t>
            </a:r>
            <a:r>
              <a:rPr lang="en-US" baseline="0"/>
              <a:t>7 BAHAR DÖNEMİ</a:t>
            </a:r>
            <a:r>
              <a:rPr lang="tr-TR"/>
              <a:t>
MAN</a:t>
            </a:r>
            <a:r>
              <a:rPr lang="en-US" baseline="0"/>
              <a:t> </a:t>
            </a:r>
            <a:r>
              <a:rPr lang="en-US"/>
              <a:t>204 FİNANSAL MUHASEBE</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2</c:v>
                </c:pt>
                <c:pt idx="3">
                  <c:v>11</c:v>
                </c:pt>
                <c:pt idx="4">
                  <c:v>5</c:v>
                </c:pt>
                <c:pt idx="5">
                  <c:v>1</c:v>
                </c:pt>
                <c:pt idx="6">
                  <c:v>3</c:v>
                </c:pt>
                <c:pt idx="7">
                  <c:v>1</c:v>
                </c:pt>
                <c:pt idx="8">
                  <c:v>9</c:v>
                </c:pt>
                <c:pt idx="9">
                  <c:v>1</c:v>
                </c:pt>
              </c:numCache>
            </c:numRef>
          </c:val>
        </c:ser>
        <c:dLbls>
          <c:showLegendKey val="0"/>
          <c:showVal val="0"/>
          <c:showCatName val="0"/>
          <c:showSerName val="0"/>
          <c:showPercent val="0"/>
          <c:showBubbleSize val="0"/>
        </c:dLbls>
        <c:gapWidth val="150"/>
        <c:axId val="123439104"/>
        <c:axId val="123827264"/>
      </c:barChart>
      <c:catAx>
        <c:axId val="1234391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3827264"/>
        <c:crosses val="autoZero"/>
        <c:auto val="1"/>
        <c:lblAlgn val="ctr"/>
        <c:lblOffset val="100"/>
        <c:tickLblSkip val="1"/>
        <c:tickMarkSkip val="1"/>
        <c:noMultiLvlLbl val="0"/>
      </c:catAx>
      <c:valAx>
        <c:axId val="1238272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34391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3467</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Saadet SAGTAS</cp:lastModifiedBy>
  <cp:revision>4</cp:revision>
  <dcterms:created xsi:type="dcterms:W3CDTF">2019-10-10T10:13:00Z</dcterms:created>
  <dcterms:modified xsi:type="dcterms:W3CDTF">2019-10-11T06:20:00Z</dcterms:modified>
</cp:coreProperties>
</file>