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4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54"/>
        <w:gridCol w:w="843"/>
        <w:gridCol w:w="384"/>
        <w:gridCol w:w="693"/>
        <w:gridCol w:w="21"/>
        <w:gridCol w:w="135"/>
        <w:gridCol w:w="74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365"/>
        <w:gridCol w:w="363"/>
        <w:gridCol w:w="162"/>
        <w:gridCol w:w="729"/>
        <w:gridCol w:w="1449"/>
        <w:gridCol w:w="104"/>
      </w:tblGrid>
      <w:tr w:rsidR="006A7607" w:rsidTr="00E2685A">
        <w:trPr>
          <w:gridAfter w:val="1"/>
          <w:wAfter w:w="104" w:type="dxa"/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:rsidR="006A7607" w:rsidRPr="001F2F30" w:rsidRDefault="006A7607" w:rsidP="008352BD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F2F30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Üniversitesi</w:t>
            </w:r>
          </w:p>
          <w:p w:rsidR="006A7607" w:rsidRDefault="006A7607" w:rsidP="005275D9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F2F30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Meslek Yüksek Okulu, </w:t>
            </w:r>
            <w:r w:rsidR="006A625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Tıbbi Dokümantasyon ve Sekreterlik </w:t>
            </w:r>
            <w:r w:rsidRPr="001F2F30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Programı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995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485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995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6A7607" w:rsidRPr="00232FB1" w:rsidRDefault="00EA6FDD" w:rsidP="008352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47C5">
              <w:rPr>
                <w:rFonts w:ascii="Arial" w:hAnsi="Arial" w:cs="Arial"/>
                <w:bCs/>
                <w:sz w:val="20"/>
                <w:szCs w:val="20"/>
              </w:rPr>
              <w:t>TDS</w:t>
            </w:r>
            <w:r w:rsidR="00232FB1" w:rsidRPr="008747C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8747C5" w:rsidRPr="008747C5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D3357F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485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47050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Hastalıklar Bilgisi </w:t>
            </w:r>
          </w:p>
        </w:tc>
        <w:tc>
          <w:tcPr>
            <w:tcW w:w="216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(3-0)3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D3357F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Ön Koşul</w:t>
            </w:r>
          </w:p>
        </w:tc>
        <w:tc>
          <w:tcPr>
            <w:tcW w:w="7740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Öğretim Dili</w:t>
            </w:r>
          </w:p>
        </w:tc>
        <w:tc>
          <w:tcPr>
            <w:tcW w:w="162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Eğitim Şekli </w:t>
            </w:r>
          </w:p>
        </w:tc>
        <w:tc>
          <w:tcPr>
            <w:tcW w:w="3685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170192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Yüz Yüze 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Türü ve Seviyesi</w:t>
            </w:r>
          </w:p>
        </w:tc>
        <w:tc>
          <w:tcPr>
            <w:tcW w:w="7740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Zorunlu</w:t>
            </w:r>
            <w:r w:rsidR="00E4705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 Yıl</w:t>
            </w:r>
            <w:r w:rsidR="00E4705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Bahar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Dönemi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213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280E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Unvanı Adı Soyadı: 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C266BC">
              <w:rPr>
                <w:rFonts w:ascii="Arial" w:hAnsi="Arial" w:cs="Arial"/>
                <w:b/>
                <w:sz w:val="20"/>
                <w:szCs w:val="20"/>
              </w:rPr>
              <w:t>Ders Saatleri</w:t>
            </w:r>
            <w:r w:rsidR="00280EB2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0668C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77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C266BC" w:rsidRDefault="00C266BC" w:rsidP="0028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280E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  <w:r w:rsidR="000922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213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  <w:r w:rsidR="000922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922D4" w:rsidRPr="00280EB2" w:rsidRDefault="00280EB2" w:rsidP="008352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EB2">
              <w:rPr>
                <w:rFonts w:ascii="Arial" w:hAnsi="Arial" w:cs="Arial"/>
                <w:sz w:val="20"/>
                <w:szCs w:val="20"/>
                <w:lang w:val="en-US"/>
              </w:rPr>
              <w:t>Öğr. Gör. Hilal EKİM</w:t>
            </w:r>
          </w:p>
          <w:p w:rsidR="006A7607" w:rsidRPr="00FC7A24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280EB2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Pr="00280EB2" w:rsidRDefault="00280EB2" w:rsidP="008352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0EB2">
              <w:rPr>
                <w:rFonts w:ascii="Arial" w:hAnsi="Arial" w:cs="Arial"/>
                <w:bCs/>
                <w:sz w:val="20"/>
                <w:szCs w:val="20"/>
              </w:rPr>
              <w:t>hilalekim@cag.edu.tr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213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C334B4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Amacı:                                                                                    </w:t>
            </w:r>
          </w:p>
        </w:tc>
        <w:tc>
          <w:tcPr>
            <w:tcW w:w="885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Pr="00721E69" w:rsidRDefault="00232FB1" w:rsidP="006A6254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232FB1">
              <w:rPr>
                <w:rFonts w:ascii="Arial" w:hAnsi="Arial" w:cs="Arial"/>
                <w:bCs/>
                <w:sz w:val="20"/>
                <w:szCs w:val="20"/>
              </w:rPr>
              <w:t>Bu derste, öğrencilere</w:t>
            </w:r>
            <w:r w:rsidR="006A625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47C5">
              <w:rPr>
                <w:rFonts w:ascii="Arial" w:hAnsi="Arial" w:cs="Arial"/>
                <w:bCs/>
                <w:sz w:val="20"/>
                <w:szCs w:val="20"/>
              </w:rPr>
              <w:t>sağlık hizmetinin ne olduğu ve sağlığı etkileyen faktörler hakkında</w:t>
            </w:r>
            <w:r w:rsidR="009414EC">
              <w:rPr>
                <w:rFonts w:ascii="Arial" w:hAnsi="Arial" w:cs="Arial"/>
                <w:bCs/>
                <w:sz w:val="20"/>
                <w:szCs w:val="20"/>
              </w:rPr>
              <w:t xml:space="preserve"> bilgi verilmesi</w:t>
            </w:r>
            <w:r w:rsidR="00170192">
              <w:rPr>
                <w:rFonts w:ascii="Arial" w:hAnsi="Arial" w:cs="Arial"/>
                <w:bCs/>
                <w:sz w:val="20"/>
                <w:szCs w:val="20"/>
              </w:rPr>
              <w:t xml:space="preserve"> hedeflenmektedir. </w:t>
            </w:r>
            <w:r w:rsidR="008747C5">
              <w:rPr>
                <w:rFonts w:ascii="Arial" w:hAnsi="Arial" w:cs="Arial"/>
                <w:bCs/>
                <w:sz w:val="20"/>
                <w:szCs w:val="20"/>
              </w:rPr>
              <w:t xml:space="preserve">Vücut sistemleri, organları ve fonksiyonlarına göre önemli hastalıklar hakkında öğrencilerin bilgi kazanması amaçlanmaktadır. </w:t>
            </w:r>
            <w:r w:rsidRPr="00232FB1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281" w:type="dxa"/>
            <w:gridSpan w:val="3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:rsidR="006A7607" w:rsidRDefault="006A7607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607" w:rsidRDefault="006A7607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693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281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Çıktısı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Etki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281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747C5">
            <w:r>
              <w:rPr>
                <w:sz w:val="22"/>
                <w:szCs w:val="22"/>
              </w:rPr>
              <w:t>1.</w:t>
            </w:r>
            <w:r>
              <w:t xml:space="preserve"> </w:t>
            </w:r>
            <w:r w:rsidR="008747C5">
              <w:rPr>
                <w:rFonts w:ascii="Arial" w:hAnsi="Arial" w:cs="Arial"/>
                <w:sz w:val="20"/>
                <w:szCs w:val="20"/>
              </w:rPr>
              <w:t>Sağlığı</w:t>
            </w:r>
            <w:r w:rsidR="008747C5" w:rsidRPr="00D43208">
              <w:rPr>
                <w:rFonts w:ascii="Arial" w:hAnsi="Arial" w:cs="Arial"/>
                <w:sz w:val="20"/>
                <w:szCs w:val="20"/>
              </w:rPr>
              <w:t xml:space="preserve"> tanımlayabilecek,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F73FA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FF30C8" w:rsidRDefault="002732A8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281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747C5">
            <w:r>
              <w:rPr>
                <w:sz w:val="22"/>
                <w:szCs w:val="22"/>
              </w:rPr>
              <w:t>2.</w:t>
            </w:r>
            <w:r>
              <w:t xml:space="preserve"> </w:t>
            </w:r>
            <w:r w:rsidR="008747C5">
              <w:rPr>
                <w:rFonts w:ascii="Arial" w:hAnsi="Arial" w:cs="Arial"/>
                <w:sz w:val="20"/>
                <w:szCs w:val="20"/>
              </w:rPr>
              <w:t>Sağlığı etkileyebilecek faktörleri sayabilecek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FF30C8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732A8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F73F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2732A8" w:rsidRDefault="00FF30C8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2A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2732A8" w:rsidRPr="00273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732A8" w:rsidRPr="002732A8">
              <w:rPr>
                <w:rFonts w:ascii="Arial" w:hAnsi="Arial" w:cs="Arial"/>
                <w:b/>
                <w:sz w:val="20"/>
                <w:szCs w:val="20"/>
              </w:rPr>
              <w:t>&amp; 5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281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747C5">
            <w:r>
              <w:rPr>
                <w:sz w:val="22"/>
                <w:szCs w:val="22"/>
              </w:rPr>
              <w:t xml:space="preserve">3. </w:t>
            </w:r>
            <w:r w:rsidR="008747C5">
              <w:rPr>
                <w:rFonts w:ascii="Arial" w:hAnsi="Arial" w:cs="Arial"/>
                <w:sz w:val="20"/>
                <w:szCs w:val="20"/>
              </w:rPr>
              <w:t>Hastalıkların temel özelliklerini sayabilecek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FF30C8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&amp; </w:t>
            </w:r>
            <w:r w:rsidR="00F73F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2732A8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6A76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281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747C5">
            <w:r>
              <w:rPr>
                <w:sz w:val="22"/>
                <w:szCs w:val="22"/>
              </w:rPr>
              <w:t>4.</w:t>
            </w:r>
            <w:r>
              <w:t xml:space="preserve"> </w:t>
            </w:r>
            <w:r w:rsidR="008747C5">
              <w:rPr>
                <w:rFonts w:ascii="Arial" w:hAnsi="Arial" w:cs="Arial"/>
                <w:sz w:val="20"/>
                <w:szCs w:val="20"/>
              </w:rPr>
              <w:t>Vücut sistemleri, organları ve fonksiyonlarına göre önemli hastalıkların belirtilerini sayabilecek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F73FA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FF30C8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6A7607" w:rsidRDefault="00CB3DF4" w:rsidP="008747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</w:t>
            </w:r>
            <w:r w:rsidR="00A85BBA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İçeriği</w:t>
            </w:r>
            <w:r w:rsidR="006A76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="008747C5">
              <w:rPr>
                <w:rFonts w:ascii="Arial" w:hAnsi="Arial" w:cs="Arial"/>
                <w:bCs/>
                <w:sz w:val="20"/>
                <w:szCs w:val="20"/>
              </w:rPr>
              <w:t>Hastalıklar bilgisine giriş, Endokrin sistem ve hastalıkları, Hematolojik s</w:t>
            </w:r>
            <w:r w:rsidR="00336F84">
              <w:rPr>
                <w:rFonts w:ascii="Arial" w:hAnsi="Arial" w:cs="Arial"/>
                <w:bCs/>
                <w:sz w:val="20"/>
                <w:szCs w:val="20"/>
              </w:rPr>
              <w:t xml:space="preserve">istem ve hastalıkları, Kas-iskelet sistemi </w:t>
            </w:r>
            <w:r w:rsidR="008747C5">
              <w:rPr>
                <w:rFonts w:ascii="Arial" w:hAnsi="Arial" w:cs="Arial"/>
                <w:bCs/>
                <w:sz w:val="20"/>
                <w:szCs w:val="20"/>
              </w:rPr>
              <w:t xml:space="preserve">hastalıkları, Kardiyovasküler sistem ve hastalıkları, Sindirim sistemi ve hastalıkları, Sinir sistemi ve hastalıkları, Solunum sistemi ve hastalıkları, Üriner sistem ve hastalıkları, Deri hastalıklarını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içermektedir. 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CB3DF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İçerikleri: (</w:t>
            </w:r>
            <w:r w:rsidR="006A7607">
              <w:rPr>
                <w:rFonts w:ascii="Arial" w:hAnsi="Arial" w:cs="Arial"/>
                <w:b/>
                <w:bCs/>
                <w:sz w:val="20"/>
                <w:szCs w:val="20"/>
              </w:rPr>
              <w:t>Haftalık Ders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lanı)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Metodu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9414EC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İzlencesinin İncelenmesi/Tanışma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9414EC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9414EC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47050" w:rsidP="00941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Hastalıklar Bilgisine Giriş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9414EC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1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Sunum,Anlatım, Tartışma</w:t>
            </w:r>
          </w:p>
        </w:tc>
      </w:tr>
      <w:tr w:rsidR="000C50B0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0C50B0" w:rsidRDefault="000C50B0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C50B0" w:rsidRDefault="000C50B0" w:rsidP="00941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Genetik Hastalıklar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0C50B0" w:rsidRDefault="000C50B0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2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0C50B0" w:rsidRDefault="000C50B0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Sunum,Anlatım, Tartışma</w:t>
            </w:r>
          </w:p>
        </w:tc>
      </w:tr>
      <w:tr w:rsidR="000C50B0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0C50B0" w:rsidRDefault="000C50B0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C50B0" w:rsidRDefault="000C50B0" w:rsidP="00941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Kronik Hastalıklardan Korunma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0C50B0" w:rsidRDefault="000C50B0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3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0C50B0" w:rsidRDefault="000C50B0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Sunum,Anlatım, 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0C50B0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47050" w:rsidP="00E42E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Endokrin Sistem ve Hastalıkları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0C50B0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4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Sunum,Anlatım, 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0C50B0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47050" w:rsidP="00E42E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Hematolojik Sistem ve Hastalıkları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0C50B0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5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7245EB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Sunum,Anlatım,Tartışma</w:t>
            </w:r>
          </w:p>
        </w:tc>
      </w:tr>
      <w:tr w:rsidR="006A7607" w:rsidTr="00E47050">
        <w:trPr>
          <w:gridAfter w:val="1"/>
          <w:wAfter w:w="104" w:type="dxa"/>
          <w:trHeight w:val="262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0C50B0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336F84" w:rsidP="00BE4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Kas-İskelet Sistemi Hastalıkları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0C50B0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6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Sunum,Anlatım, 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0C50B0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0C50B0" w:rsidP="00BE4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Ara Sınav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0C50B0" w:rsidP="000C5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Tüm Dokümanlar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0C50B0" w:rsidRDefault="000C50B0" w:rsidP="008352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0DB">
              <w:rPr>
                <w:rFonts w:ascii="Arial" w:hAnsi="Arial" w:cs="Arial"/>
                <w:b/>
                <w:bCs/>
                <w:sz w:val="20"/>
                <w:szCs w:val="20"/>
              </w:rPr>
              <w:t>Uygulama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0C50B0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0C50B0" w:rsidRDefault="000C50B0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Kardiyovasküler Sistem ve Hastalıkları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0C50B0" w:rsidRDefault="000C50B0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7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0C50B0" w:rsidRPr="00DE10DB" w:rsidRDefault="000C50B0" w:rsidP="008352BD">
            <w:pPr>
              <w:jc w:val="both"/>
              <w:rPr>
                <w:b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Sunum,Anlatım, 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0C50B0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47050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Sindirim Sistemi ve Hastalıkları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0C50B0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8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Sunum,Anlatım, 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0C50B0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47050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Sinir Sistemi ve Hastalıkları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0C50B0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9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Sunum,Anlatım, </w:t>
            </w:r>
            <w:r w:rsidR="007245EB">
              <w:rPr>
                <w:rFonts w:ascii="Arial" w:hAnsi="Arial" w:cs="Arial"/>
                <w:bCs/>
                <w:sz w:val="20"/>
                <w:szCs w:val="20"/>
              </w:rPr>
              <w:t>Tartışma</w:t>
            </w:r>
            <w:bookmarkStart w:id="0" w:name="_GoBack"/>
            <w:bookmarkEnd w:id="0"/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0C50B0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47050" w:rsidP="00FC7A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Solunum Sistemi ve Hastalıkları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0C50B0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10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Sunum,Anlatım, 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0C50B0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47050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Üriner Sistem ve Hastalıkları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0C50B0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11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Sunum,Anlatım,Tartışma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0C50B0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E7DDD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Deri Hastalıkları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0C50B0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12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both"/>
            </w:pPr>
            <w:r>
              <w:t>Sunum,Anlatım, 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0C50B0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EE7DDD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Kansere Genel Bakış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0C50B0" w:rsidP="00DE1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 13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both"/>
            </w:pPr>
            <w:r>
              <w:t>Sunum,Anlatım,Tartışma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9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0C50B0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DE10DB" w:rsidP="00791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6A7607" w:rsidRDefault="00DE10DB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Tüm Dokümanlar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6A7607" w:rsidRPr="00DE10DB" w:rsidRDefault="00DE10DB" w:rsidP="00E400DC">
            <w:pPr>
              <w:rPr>
                <w:b/>
              </w:rPr>
            </w:pPr>
            <w:r w:rsidRPr="00DE10DB">
              <w:rPr>
                <w:b/>
              </w:rPr>
              <w:t>Uygulama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E2947" w:rsidRDefault="006E2947" w:rsidP="00273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903FE4" w:rsidTr="00E2685A">
        <w:trPr>
          <w:gridAfter w:val="1"/>
          <w:wAfter w:w="104" w:type="dxa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:rsidR="008747C5" w:rsidRPr="00730A45" w:rsidRDefault="00903FE4" w:rsidP="00874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 Kitabı: </w:t>
            </w:r>
            <w:r w:rsidR="008747C5" w:rsidRPr="00730A45">
              <w:rPr>
                <w:rFonts w:ascii="Arial" w:hAnsi="Arial" w:cs="Arial"/>
                <w:sz w:val="20"/>
                <w:szCs w:val="20"/>
              </w:rPr>
              <w:t>1. Temel Sağlık ve Hastalık  Bilgisi, T.C. Anadolu Üniversitesi Yayını No: 3197, Editör;</w:t>
            </w:r>
          </w:p>
          <w:p w:rsidR="008747C5" w:rsidRPr="00730A45" w:rsidRDefault="008747C5" w:rsidP="008747C5">
            <w:pPr>
              <w:rPr>
                <w:rFonts w:ascii="Arial" w:hAnsi="Arial" w:cs="Arial"/>
                <w:sz w:val="20"/>
                <w:szCs w:val="20"/>
              </w:rPr>
            </w:pPr>
            <w:r w:rsidRPr="00730A45">
              <w:rPr>
                <w:rFonts w:ascii="Arial" w:hAnsi="Arial" w:cs="Arial"/>
                <w:sz w:val="20"/>
                <w:szCs w:val="20"/>
              </w:rPr>
              <w:t xml:space="preserve">                                Yrd.Doç.Dr. Gökhan KUŞ, </w:t>
            </w:r>
            <w:r>
              <w:rPr>
                <w:rFonts w:ascii="Arial" w:hAnsi="Arial" w:cs="Arial"/>
                <w:sz w:val="20"/>
                <w:szCs w:val="20"/>
              </w:rPr>
              <w:t xml:space="preserve">Eskişehir, </w:t>
            </w:r>
            <w:r w:rsidRPr="00730A45">
              <w:rPr>
                <w:rFonts w:ascii="Arial" w:hAnsi="Arial" w:cs="Arial"/>
                <w:sz w:val="20"/>
                <w:szCs w:val="20"/>
              </w:rPr>
              <w:t>2015.</w:t>
            </w:r>
          </w:p>
          <w:p w:rsidR="008747C5" w:rsidRDefault="008747C5" w:rsidP="008747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A45">
              <w:rPr>
                <w:rFonts w:ascii="Arial" w:hAnsi="Arial" w:cs="Arial"/>
                <w:sz w:val="20"/>
                <w:szCs w:val="20"/>
              </w:rPr>
              <w:t xml:space="preserve">                           2. Güncel akademik çalışmalar</w:t>
            </w:r>
          </w:p>
          <w:p w:rsidR="00EA6FDD" w:rsidRDefault="00EA6FDD" w:rsidP="00EA6F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Tr="00E2685A">
        <w:trPr>
          <w:gridAfter w:val="1"/>
          <w:wAfter w:w="104" w:type="dxa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DEĞERLENDİRME YÖNTEMİ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Etkisi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5275D9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A7607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Tr="00E2685A">
        <w:trPr>
          <w:gridAfter w:val="1"/>
          <w:wAfter w:w="104" w:type="dxa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DE10DB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DE10DB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DE10DB" w:rsidP="000922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10%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Tr="00E2685A">
        <w:trPr>
          <w:gridAfter w:val="1"/>
          <w:wAfter w:w="104" w:type="dxa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Aktivitelerin Etkisi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Tr="00E2685A">
        <w:trPr>
          <w:gridAfter w:val="1"/>
          <w:wAfter w:w="104" w:type="dxa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 Sınavının Etkisi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DE10DB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A7607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Tr="00E2685A">
        <w:trPr>
          <w:gridAfter w:val="1"/>
          <w:wAfter w:w="104" w:type="dxa"/>
          <w:trHeight w:val="7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AKTS TABLOSU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İçerik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Sınıftaki Saat Sayısı 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FF30C8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FF30C8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DE10DB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 Ödevi 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0922D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D3357F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D3357F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F30C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D3357F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D3357F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Default="00FF30C8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3357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FF30C8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3357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Default="00D3357F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3357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802" w:type="dxa"/>
            <w:gridSpan w:val="23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Default="006A7607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:rsidR="006A7607" w:rsidRDefault="006A7607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/ 30</w:t>
            </w:r>
          </w:p>
          <w:p w:rsidR="006A7607" w:rsidRDefault="006A7607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750D2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802" w:type="dxa"/>
            <w:gridSpan w:val="2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Default="00750D2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 w:rsidR="00D3357F">
              <w:rPr>
                <w:rFonts w:ascii="Arial" w:hAnsi="Arial" w:cs="Arial"/>
                <w:b/>
                <w:bCs/>
                <w:sz w:val="20"/>
                <w:szCs w:val="20"/>
              </w:rPr>
              <w:t>=/30=6</w:t>
            </w:r>
            <w:r w:rsidR="00FF30C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6A7607" w:rsidTr="00E2685A">
        <w:trPr>
          <w:gridAfter w:val="1"/>
          <w:wAfter w:w="104" w:type="dxa"/>
        </w:trPr>
        <w:tc>
          <w:tcPr>
            <w:tcW w:w="8802" w:type="dxa"/>
            <w:gridSpan w:val="2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Default="00750D29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2685A" w:rsidRPr="006B3231" w:rsidTr="00E2685A">
        <w:tblPrEx>
          <w:tblBorders>
            <w:top w:val="single" w:sz="4" w:space="0" w:color="92CDDC"/>
            <w:left w:val="single" w:sz="4" w:space="0" w:color="92CDDC"/>
            <w:bottom w:val="single" w:sz="4" w:space="0" w:color="92CDDC"/>
            <w:right w:val="single" w:sz="4" w:space="0" w:color="92CDDC"/>
            <w:insideH w:val="single" w:sz="4" w:space="0" w:color="92CDDC"/>
            <w:insideV w:val="single" w:sz="4" w:space="0" w:color="92CDDC"/>
          </w:tblBorders>
        </w:tblPrEx>
        <w:trPr>
          <w:gridBefore w:val="1"/>
          <w:wBefore w:w="54" w:type="dxa"/>
          <w:trHeight w:val="225"/>
        </w:trPr>
        <w:tc>
          <w:tcPr>
            <w:tcW w:w="11030" w:type="dxa"/>
            <w:gridSpan w:val="25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</w:tcPr>
          <w:p w:rsidR="00E2685A" w:rsidRPr="00A562C3" w:rsidRDefault="00E2685A" w:rsidP="001D6098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A562C3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YAKIN DÖNEMDEKİ PERFORMANS</w:t>
            </w:r>
          </w:p>
        </w:tc>
      </w:tr>
      <w:tr w:rsidR="00E2685A" w:rsidRPr="006B3231" w:rsidTr="00E2685A">
        <w:tblPrEx>
          <w:tblBorders>
            <w:top w:val="single" w:sz="4" w:space="0" w:color="92CDDC"/>
            <w:left w:val="single" w:sz="4" w:space="0" w:color="92CDDC"/>
            <w:bottom w:val="single" w:sz="4" w:space="0" w:color="92CDDC"/>
            <w:right w:val="single" w:sz="4" w:space="0" w:color="92CDDC"/>
            <w:insideH w:val="single" w:sz="4" w:space="0" w:color="92CDDC"/>
            <w:insideV w:val="single" w:sz="4" w:space="0" w:color="92CDDC"/>
          </w:tblBorders>
          <w:tblCellMar>
            <w:left w:w="70" w:type="dxa"/>
            <w:right w:w="70" w:type="dxa"/>
          </w:tblCellMar>
        </w:tblPrEx>
        <w:trPr>
          <w:gridBefore w:val="1"/>
          <w:wBefore w:w="54" w:type="dxa"/>
          <w:trHeight w:val="3178"/>
        </w:trPr>
        <w:tc>
          <w:tcPr>
            <w:tcW w:w="11030" w:type="dxa"/>
            <w:gridSpan w:val="25"/>
            <w:tcBorders>
              <w:top w:val="double" w:sz="4" w:space="0" w:color="4BACC6"/>
            </w:tcBorders>
            <w:shd w:val="clear" w:color="auto" w:fill="auto"/>
          </w:tcPr>
          <w:p w:rsidR="00E2685A" w:rsidRPr="00A562C3" w:rsidRDefault="00D3357F" w:rsidP="001D609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3357F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002280" cy="2080260"/>
                  <wp:effectExtent l="19050" t="0" r="2667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33688F" w:rsidRPr="006A7607" w:rsidRDefault="0033688F" w:rsidP="006A7607"/>
    <w:sectPr w:rsidR="0033688F" w:rsidRPr="006A7607" w:rsidSect="002B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6E2"/>
    <w:multiLevelType w:val="multilevel"/>
    <w:tmpl w:val="C06C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158E"/>
    <w:rsid w:val="000668CD"/>
    <w:rsid w:val="000922D4"/>
    <w:rsid w:val="000C50B0"/>
    <w:rsid w:val="000E1188"/>
    <w:rsid w:val="001243F4"/>
    <w:rsid w:val="00170192"/>
    <w:rsid w:val="00170675"/>
    <w:rsid w:val="00232FB1"/>
    <w:rsid w:val="0026061C"/>
    <w:rsid w:val="002732A8"/>
    <w:rsid w:val="00280EB2"/>
    <w:rsid w:val="002B6D19"/>
    <w:rsid w:val="0030263D"/>
    <w:rsid w:val="0033688F"/>
    <w:rsid w:val="00336F84"/>
    <w:rsid w:val="004A718C"/>
    <w:rsid w:val="004D181E"/>
    <w:rsid w:val="005275D9"/>
    <w:rsid w:val="00604BE2"/>
    <w:rsid w:val="006A6254"/>
    <w:rsid w:val="006A7607"/>
    <w:rsid w:val="006D0641"/>
    <w:rsid w:val="006E2947"/>
    <w:rsid w:val="00721E69"/>
    <w:rsid w:val="007245EB"/>
    <w:rsid w:val="00750D29"/>
    <w:rsid w:val="00791370"/>
    <w:rsid w:val="008747C5"/>
    <w:rsid w:val="008D0CD9"/>
    <w:rsid w:val="00903FE4"/>
    <w:rsid w:val="009414EC"/>
    <w:rsid w:val="0097158E"/>
    <w:rsid w:val="009B2ED6"/>
    <w:rsid w:val="00A34F22"/>
    <w:rsid w:val="00A85BBA"/>
    <w:rsid w:val="00AC16E8"/>
    <w:rsid w:val="00AE14F5"/>
    <w:rsid w:val="00B94FA4"/>
    <w:rsid w:val="00B96B67"/>
    <w:rsid w:val="00BB2758"/>
    <w:rsid w:val="00BE4926"/>
    <w:rsid w:val="00C266BC"/>
    <w:rsid w:val="00CB3DF4"/>
    <w:rsid w:val="00D1109F"/>
    <w:rsid w:val="00D3357F"/>
    <w:rsid w:val="00DB36A9"/>
    <w:rsid w:val="00DD298E"/>
    <w:rsid w:val="00DE10DB"/>
    <w:rsid w:val="00E2685A"/>
    <w:rsid w:val="00E400DC"/>
    <w:rsid w:val="00E42E37"/>
    <w:rsid w:val="00E47050"/>
    <w:rsid w:val="00E80B5B"/>
    <w:rsid w:val="00EA6FDD"/>
    <w:rsid w:val="00EE7DDD"/>
    <w:rsid w:val="00EF1648"/>
    <w:rsid w:val="00F71132"/>
    <w:rsid w:val="00F73FA7"/>
    <w:rsid w:val="00FC7A24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6A7607"/>
  </w:style>
  <w:style w:type="paragraph" w:styleId="BalonMetni">
    <w:name w:val="Balloon Text"/>
    <w:basedOn w:val="Normal"/>
    <w:link w:val="BalonMetniChar"/>
    <w:uiPriority w:val="99"/>
    <w:semiHidden/>
    <w:unhideWhenUsed/>
    <w:rsid w:val="00280E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EB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6A7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TUF\Downloads\Bas&#807;ar&#305;%20grafig&#774;i%20s&#807;ablonu%20(1)%20-%20Kopy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</a:t>
            </a:r>
            <a:r>
              <a:rPr lang="tr-TR" baseline="0"/>
              <a:t> BAHAR YARIYILI 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TDS 107 HASTALIKLAR BİLGİSİ</a:t>
            </a:r>
            <a:r>
              <a:rPr lang="tr-TR"/>
              <a:t> 
</a:t>
            </a:r>
          </a:p>
        </c:rich>
      </c:tx>
      <c:layout>
        <c:manualLayout>
          <c:xMode val="edge"/>
          <c:yMode val="edge"/>
          <c:x val="0.27325598042316579"/>
          <c:y val="5.176835153670310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19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6</c:v>
                </c:pt>
                <c:pt idx="4">
                  <c:v>5</c:v>
                </c:pt>
                <c:pt idx="5">
                  <c:v>10</c:v>
                </c:pt>
                <c:pt idx="6">
                  <c:v>11</c:v>
                </c:pt>
                <c:pt idx="7">
                  <c:v>12</c:v>
                </c:pt>
                <c:pt idx="8">
                  <c:v>15</c:v>
                </c:pt>
                <c:pt idx="9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689856"/>
        <c:axId val="123288320"/>
      </c:barChart>
      <c:catAx>
        <c:axId val="4568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23288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3288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568985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Hilal EKIM</cp:lastModifiedBy>
  <cp:revision>27</cp:revision>
  <dcterms:created xsi:type="dcterms:W3CDTF">2019-10-01T06:47:00Z</dcterms:created>
  <dcterms:modified xsi:type="dcterms:W3CDTF">2025-02-13T11:59:00Z</dcterms:modified>
</cp:coreProperties>
</file>