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945"/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385"/>
        <w:gridCol w:w="694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157"/>
        <w:gridCol w:w="381"/>
        <w:gridCol w:w="732"/>
        <w:gridCol w:w="23"/>
        <w:gridCol w:w="792"/>
        <w:gridCol w:w="255"/>
        <w:gridCol w:w="362"/>
        <w:gridCol w:w="728"/>
        <w:gridCol w:w="162"/>
        <w:gridCol w:w="729"/>
        <w:gridCol w:w="1386"/>
      </w:tblGrid>
      <w:tr w:rsidR="00DA2278" w:rsidRPr="00DA2278" w:rsidTr="00DA2278">
        <w:trPr>
          <w:trHeight w:val="550"/>
        </w:trPr>
        <w:tc>
          <w:tcPr>
            <w:tcW w:w="1092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en" w:eastAsia="tr-TR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en" w:eastAsia="tr-TR"/>
              </w:rPr>
              <w:t>AG</w:t>
            </w:r>
            <w:r w:rsidRPr="00DA227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en" w:eastAsia="tr-TR"/>
              </w:rPr>
              <w:t xml:space="preserve"> UNIVERSITY</w:t>
            </w:r>
          </w:p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en" w:eastAsia="tr-TR"/>
              </w:rPr>
              <w:t>FACULTY OF ECONOMICS AND ADMINISTRATIVE SCIENCES</w:t>
            </w:r>
          </w:p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val="en" w:eastAsia="tr-TR"/>
              </w:rPr>
              <w:t>PSYCHOLOGY</w:t>
            </w:r>
          </w:p>
        </w:tc>
      </w:tr>
      <w:tr w:rsidR="00DA2278" w:rsidRPr="00DA2278" w:rsidTr="00DA2278">
        <w:tc>
          <w:tcPr>
            <w:tcW w:w="1998" w:type="dxa"/>
            <w:gridSpan w:val="4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Course Code</w:t>
            </w:r>
          </w:p>
        </w:tc>
        <w:tc>
          <w:tcPr>
            <w:tcW w:w="448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Course Name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Credits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ECTS</w:t>
            </w:r>
          </w:p>
        </w:tc>
      </w:tr>
      <w:tr w:rsidR="00DA2278" w:rsidRPr="00DA2278" w:rsidTr="00DA2278">
        <w:tc>
          <w:tcPr>
            <w:tcW w:w="1998" w:type="dxa"/>
            <w:gridSpan w:val="4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 xml:space="preserve">PSI </w:t>
            </w: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520</w:t>
            </w:r>
          </w:p>
        </w:tc>
        <w:tc>
          <w:tcPr>
            <w:tcW w:w="448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Industrial Psychology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3 (3-0-0)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8</w:t>
            </w:r>
          </w:p>
        </w:tc>
      </w:tr>
      <w:tr w:rsidR="00DA2278" w:rsidRPr="00DA2278" w:rsidTr="00DA2278">
        <w:tc>
          <w:tcPr>
            <w:tcW w:w="3243" w:type="dxa"/>
            <w:gridSpan w:val="8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" w:eastAsia="tr-TR"/>
              </w:rPr>
              <w:t>Prerequisite</w:t>
            </w:r>
          </w:p>
        </w:tc>
        <w:tc>
          <w:tcPr>
            <w:tcW w:w="7677" w:type="dxa"/>
            <w:gridSpan w:val="16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No</w:t>
            </w:r>
          </w:p>
        </w:tc>
      </w:tr>
      <w:tr w:rsidR="00DA2278" w:rsidRPr="00DA2278" w:rsidTr="00DA2278">
        <w:tc>
          <w:tcPr>
            <w:tcW w:w="3243" w:type="dxa"/>
            <w:gridSpan w:val="8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The Language Of Instruction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Turkish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 xml:space="preserve">Learning Method </w:t>
            </w:r>
          </w:p>
        </w:tc>
        <w:tc>
          <w:tcPr>
            <w:tcW w:w="3622" w:type="dxa"/>
            <w:gridSpan w:val="6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Face to face</w:t>
            </w:r>
          </w:p>
        </w:tc>
      </w:tr>
      <w:tr w:rsidR="00DA2278" w:rsidRPr="00DA2278" w:rsidTr="00DA2278">
        <w:tc>
          <w:tcPr>
            <w:tcW w:w="3243" w:type="dxa"/>
            <w:gridSpan w:val="8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Course Type and Level</w:t>
            </w:r>
          </w:p>
        </w:tc>
        <w:tc>
          <w:tcPr>
            <w:tcW w:w="7677" w:type="dxa"/>
            <w:gridSpan w:val="16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Compulsory</w:t>
            </w: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Master</w:t>
            </w:r>
          </w:p>
        </w:tc>
      </w:tr>
      <w:tr w:rsidR="00DA2278" w:rsidRPr="00DA2278" w:rsidTr="00DA2278">
        <w:tc>
          <w:tcPr>
            <w:tcW w:w="2133" w:type="dxa"/>
            <w:gridSpan w:val="5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Faculty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Their names are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Lesson Hours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Interview Time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Communication</w:t>
            </w:r>
          </w:p>
        </w:tc>
      </w:tr>
      <w:tr w:rsidR="00DA2278" w:rsidRPr="00DA2278" w:rsidTr="00DA2278">
        <w:tc>
          <w:tcPr>
            <w:tcW w:w="2133" w:type="dxa"/>
            <w:gridSpan w:val="5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Course Coordinator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 xml:space="preserve">Assoc. Prof. Dr. Murat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Koç</w:t>
            </w:r>
            <w:proofErr w:type="spellEnd"/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Wednesday 13.30-16.30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Friday</w:t>
            </w:r>
          </w:p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14:00-16:00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" w:history="1">
              <w:r w:rsidRPr="00DA2278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val="en" w:eastAsia="tr-TR"/>
                </w:rPr>
                <w:t>muratkoc@cag.edu.tr</w:t>
              </w:r>
            </w:hyperlink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tr-TR"/>
              </w:rPr>
              <w:t xml:space="preserve"> </w:t>
            </w:r>
          </w:p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tr-TR"/>
              </w:rPr>
              <w:t> </w:t>
            </w:r>
          </w:p>
        </w:tc>
      </w:tr>
      <w:tr w:rsidR="00DA2278" w:rsidRPr="00DA2278" w:rsidTr="00DA2278">
        <w:tc>
          <w:tcPr>
            <w:tcW w:w="2133" w:type="dxa"/>
            <w:gridSpan w:val="5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The Aim Of The Course Is</w:t>
            </w:r>
          </w:p>
        </w:tc>
        <w:tc>
          <w:tcPr>
            <w:tcW w:w="878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In industry, one of the most important elements of human behavior and the factors affecting them, understanding people and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>manage them</w:t>
            </w:r>
            <w:r w:rsidRPr="00DA227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 is the most important key to understanding the people and putting out positive ways to redirect him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due to </w:t>
            </w:r>
            <w:r w:rsidRPr="00DA227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>a psychological viewpoint and psychology science to explain to students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 with </w:t>
            </w:r>
            <w:r w:rsidRPr="00DA227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>the advantage of fundamental principles.</w:t>
            </w:r>
          </w:p>
        </w:tc>
      </w:tr>
      <w:tr w:rsidR="00DA2278" w:rsidRPr="00DA2278" w:rsidTr="00DA2278">
        <w:tc>
          <w:tcPr>
            <w:tcW w:w="1283" w:type="dxa"/>
            <w:gridSpan w:val="2"/>
            <w:vMerge w:val="restart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Course Learning Outcomes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38" w:type="dxa"/>
            <w:gridSpan w:val="17"/>
            <w:vMerge w:val="restart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A student who successfully complete the course </w:t>
            </w:r>
          </w:p>
        </w:tc>
        <w:tc>
          <w:tcPr>
            <w:tcW w:w="3005" w:type="dxa"/>
            <w:gridSpan w:val="4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Relations</w:t>
            </w:r>
          </w:p>
        </w:tc>
      </w:tr>
      <w:tr w:rsidR="00DA2278" w:rsidRPr="00DA2278" w:rsidTr="00DA2278">
        <w:tc>
          <w:tcPr>
            <w:tcW w:w="0" w:type="auto"/>
            <w:gridSpan w:val="2"/>
            <w:vMerge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Program Output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Net Effect</w:t>
            </w:r>
          </w:p>
        </w:tc>
      </w:tr>
      <w:tr w:rsidR="003E4B38" w:rsidRPr="00DA2278" w:rsidTr="00DA2278">
        <w:tc>
          <w:tcPr>
            <w:tcW w:w="0" w:type="auto"/>
            <w:gridSpan w:val="2"/>
            <w:vMerge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E4B38" w:rsidRPr="00DA2278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1</w:t>
            </w:r>
          </w:p>
        </w:tc>
        <w:tc>
          <w:tcPr>
            <w:tcW w:w="5938" w:type="dxa"/>
            <w:gridSpan w:val="17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Can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Define </w:t>
            </w:r>
            <w:r w:rsidRPr="000B0C61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the importance of human relationships in the workplace 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5</w:t>
            </w:r>
          </w:p>
        </w:tc>
      </w:tr>
      <w:tr w:rsidR="003E4B38" w:rsidRPr="00DA2278" w:rsidTr="00DA2278">
        <w:tc>
          <w:tcPr>
            <w:tcW w:w="0" w:type="auto"/>
            <w:gridSpan w:val="2"/>
            <w:vMerge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E4B38" w:rsidRPr="00DA2278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2</w:t>
            </w:r>
          </w:p>
        </w:tc>
        <w:tc>
          <w:tcPr>
            <w:tcW w:w="5938" w:type="dxa"/>
            <w:gridSpan w:val="17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4B3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Can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Define </w:t>
            </w:r>
            <w:r w:rsidRPr="000B0C61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An administrator's functions, roles and skills 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3</w:t>
            </w:r>
            <w:r w:rsidRPr="00DA2278">
              <w:rPr>
                <w:rFonts w:ascii="Times New Roman" w:eastAsia="Times New Roman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DA227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&amp;</w:t>
            </w:r>
            <w:r w:rsidRPr="00DA22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A2278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tr-TR"/>
              </w:rPr>
              <w:t>4</w:t>
            </w:r>
            <w:r w:rsidRPr="00DA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tr-TR"/>
              </w:rPr>
              <w:t xml:space="preserve"> </w:t>
            </w: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&amp; 4</w:t>
            </w:r>
            <w:r w:rsidRPr="00DA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tr-TR"/>
              </w:rPr>
              <w:t xml:space="preserve"> </w:t>
            </w:r>
          </w:p>
        </w:tc>
      </w:tr>
      <w:tr w:rsidR="003E4B38" w:rsidRPr="00DA2278" w:rsidTr="00DA2278">
        <w:tc>
          <w:tcPr>
            <w:tcW w:w="0" w:type="auto"/>
            <w:gridSpan w:val="2"/>
            <w:vMerge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E4B38" w:rsidRPr="00DA2278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3</w:t>
            </w:r>
          </w:p>
        </w:tc>
        <w:tc>
          <w:tcPr>
            <w:tcW w:w="5938" w:type="dxa"/>
            <w:gridSpan w:val="17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4B3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Can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Define </w:t>
            </w:r>
            <w:r w:rsidRPr="000B0C61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>Organizat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ional behavior (OB) concept on 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5</w:t>
            </w:r>
          </w:p>
        </w:tc>
        <w:bookmarkStart w:id="0" w:name="_GoBack"/>
        <w:bookmarkEnd w:id="0"/>
      </w:tr>
      <w:tr w:rsidR="003E4B38" w:rsidRPr="00DA2278" w:rsidTr="00DA2278">
        <w:tc>
          <w:tcPr>
            <w:tcW w:w="0" w:type="auto"/>
            <w:gridSpan w:val="2"/>
            <w:vMerge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E4B38" w:rsidRPr="00DA2278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4</w:t>
            </w:r>
          </w:p>
        </w:tc>
        <w:tc>
          <w:tcPr>
            <w:tcW w:w="5938" w:type="dxa"/>
            <w:gridSpan w:val="17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4B3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Can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>Define</w:t>
            </w:r>
            <w:r w:rsidRPr="000B0C61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 the contribution to the systematic study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>OB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tr-TR"/>
              </w:rPr>
              <w:t>4</w:t>
            </w:r>
            <w:r w:rsidRPr="00DA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tr-TR"/>
              </w:rPr>
              <w:t xml:space="preserve"> </w:t>
            </w: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&amp; 4</w:t>
            </w:r>
            <w:r w:rsidRPr="00DA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tr-TR"/>
              </w:rPr>
              <w:t xml:space="preserve"> </w:t>
            </w:r>
          </w:p>
        </w:tc>
      </w:tr>
      <w:tr w:rsidR="003E4B38" w:rsidRPr="00DA2278" w:rsidTr="00DA2278">
        <w:tc>
          <w:tcPr>
            <w:tcW w:w="0" w:type="auto"/>
            <w:gridSpan w:val="2"/>
            <w:vMerge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E4B38" w:rsidRPr="00DA2278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5</w:t>
            </w:r>
          </w:p>
        </w:tc>
        <w:tc>
          <w:tcPr>
            <w:tcW w:w="5938" w:type="dxa"/>
            <w:gridSpan w:val="17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>Can list</w:t>
            </w:r>
            <w:r w:rsidRPr="000B0C61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 behavioral science disciplines use their relationship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5</w:t>
            </w:r>
          </w:p>
        </w:tc>
      </w:tr>
      <w:tr w:rsidR="003E4B38" w:rsidRPr="00DA2278" w:rsidTr="00DA2278">
        <w:tc>
          <w:tcPr>
            <w:tcW w:w="0" w:type="auto"/>
            <w:gridSpan w:val="2"/>
            <w:vMerge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3E4B38" w:rsidRPr="00DA2278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6</w:t>
            </w:r>
          </w:p>
        </w:tc>
        <w:tc>
          <w:tcPr>
            <w:tcW w:w="5938" w:type="dxa"/>
            <w:gridSpan w:val="17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B0C61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tr-TR"/>
              </w:rPr>
              <w:t xml:space="preserve">Must be familiar with the theory in General 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4</w:t>
            </w:r>
          </w:p>
        </w:tc>
      </w:tr>
      <w:tr w:rsidR="00DA2278" w:rsidRPr="00DA2278" w:rsidTr="00DA2278">
        <w:tc>
          <w:tcPr>
            <w:tcW w:w="10920" w:type="dxa"/>
            <w:gridSpan w:val="24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Course Description:</w:t>
            </w:r>
            <w:r w:rsidRPr="00DA2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tr-TR"/>
              </w:rPr>
              <w:t xml:space="preserve"> </w:t>
            </w: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 xml:space="preserve">Course students the values, motivation, personality and work groups and teams, leadership and power and policy issues such as conflict and negotiation with </w:t>
            </w:r>
            <w:proofErr w:type="gramStart"/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weighted,</w:t>
            </w:r>
            <w:proofErr w:type="gramEnd"/>
            <w:r w:rsidRPr="00DA2278">
              <w:rPr>
                <w:rFonts w:ascii="Times New Roman" w:eastAsia="Times New Roman" w:hAnsi="Times New Roman" w:cs="Times New Roman"/>
                <w:sz w:val="24"/>
                <w:szCs w:val="24"/>
                <w:lang w:val="en" w:eastAsia="tr-TR"/>
              </w:rPr>
              <w:t xml:space="preserve"> </w:t>
            </w: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 xml:space="preserve">Will focus on Industrial Psychology focus issues. </w:t>
            </w:r>
          </w:p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DA2278" w:rsidRPr="00DA2278" w:rsidTr="00DA2278">
        <w:tc>
          <w:tcPr>
            <w:tcW w:w="10920" w:type="dxa"/>
            <w:gridSpan w:val="24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Course Content: (Weekly Lesson Plan)</w:t>
            </w:r>
          </w:p>
        </w:tc>
      </w:tr>
      <w:tr w:rsidR="00DA227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Week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Topic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Preparation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Teaching Method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 xml:space="preserve">Introduction to </w:t>
            </w: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Industrial Psychology?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 Chapter 1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2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Research Methods In Industrial Psychology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 part 2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3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Job Analysis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Textbook, Chapter 3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4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Ileana Discovery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 Chapter 4</w:t>
            </w:r>
          </w:p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5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Ileana Evaluations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Textbook, Chapter 5</w:t>
            </w:r>
          </w:p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6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Performance Evaluation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Textbook, Chapter 6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7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proofErr w:type="spellStart"/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Ilias</w:t>
            </w:r>
            <w:proofErr w:type="spellEnd"/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 xml:space="preserve"> training and development 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 xml:space="preserve">Textbook, Chapter 7 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8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Motivation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Textbook, Chapter 8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9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 xml:space="preserve">Positive </w:t>
            </w:r>
            <w:proofErr w:type="spellStart"/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Ilias</w:t>
            </w:r>
            <w:proofErr w:type="spellEnd"/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 xml:space="preserve"> Attitudes and behaviors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Textbook, Chapter 9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10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Employee Stress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Textbook, Chapter 11</w:t>
            </w:r>
          </w:p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11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Workplace Communication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Textbook, Chapter 11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12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Power and politics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 chapter 14</w:t>
            </w:r>
          </w:p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3E4B3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13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Groups and Leadership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 Chapter 12.13</w:t>
            </w:r>
          </w:p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B38" w:rsidRPr="000B0C61" w:rsidRDefault="003E4B38" w:rsidP="003E4B3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</w:pPr>
            <w:r w:rsidRPr="000B0C61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Lecture and Discussion</w:t>
            </w:r>
          </w:p>
        </w:tc>
      </w:tr>
      <w:tr w:rsidR="00DA2278" w:rsidRPr="00DA2278" w:rsidTr="00DA2278">
        <w:tc>
          <w:tcPr>
            <w:tcW w:w="898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14</w:t>
            </w:r>
          </w:p>
        </w:tc>
        <w:tc>
          <w:tcPr>
            <w:tcW w:w="4315" w:type="dxa"/>
            <w:gridSpan w:val="12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Organizational Culture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0"/>
                <w:szCs w:val="20"/>
                <w:lang w:val="en" w:eastAsia="tr-TR"/>
              </w:rPr>
              <w:t>Textbook, chapter 15</w:t>
            </w:r>
          </w:p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4B38">
              <w:rPr>
                <w:rFonts w:ascii="Arial" w:eastAsia="Times New Roman" w:hAnsi="Arial" w:cs="Arial"/>
                <w:bCs/>
                <w:sz w:val="20"/>
                <w:szCs w:val="20"/>
                <w:lang w:val="en" w:eastAsia="tr-TR"/>
              </w:rPr>
              <w:t>Lecture and Discussion</w:t>
            </w:r>
            <w:r w:rsidR="00DA2278"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 xml:space="preserve"> </w:t>
            </w:r>
          </w:p>
        </w:tc>
      </w:tr>
      <w:tr w:rsidR="00DA2278" w:rsidRPr="00DA2278" w:rsidTr="00DA2278">
        <w:tc>
          <w:tcPr>
            <w:tcW w:w="10920" w:type="dxa"/>
            <w:gridSpan w:val="24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RESOURCES</w:t>
            </w:r>
          </w:p>
        </w:tc>
      </w:tr>
      <w:tr w:rsidR="00DA2278" w:rsidRPr="00DA2278" w:rsidTr="00DA2278">
        <w:tc>
          <w:tcPr>
            <w:tcW w:w="2693" w:type="dxa"/>
            <w:gridSpan w:val="6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Textbook</w:t>
            </w:r>
          </w:p>
        </w:tc>
        <w:tc>
          <w:tcPr>
            <w:tcW w:w="8227" w:type="dxa"/>
            <w:gridSpan w:val="18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3E4B38">
            <w:pPr>
              <w:spacing w:after="0" w:line="240" w:lineRule="auto"/>
              <w:rPr>
                <w:rFonts w:ascii="Stonehenge" w:eastAsia="Times New Roman" w:hAnsi="Stonehenge" w:cs="Arial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 xml:space="preserve">Introduction to industrial and Organizational Psychology, Industrial/Organizational Psychology, Ronald </w:t>
            </w:r>
            <w:r w:rsidR="003E4B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E</w:t>
            </w: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 xml:space="preserve">. </w:t>
            </w:r>
            <w:proofErr w:type="spellStart"/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Riggio</w:t>
            </w:r>
            <w:proofErr w:type="spellEnd"/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, Pearson 6. All in-house Translation, may 2014</w:t>
            </w:r>
          </w:p>
        </w:tc>
      </w:tr>
      <w:tr w:rsidR="00DA2278" w:rsidRPr="00DA2278" w:rsidTr="00DA2278">
        <w:tc>
          <w:tcPr>
            <w:tcW w:w="2693" w:type="dxa"/>
            <w:gridSpan w:val="6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lastRenderedPageBreak/>
              <w:t>Other Resources</w:t>
            </w:r>
          </w:p>
        </w:tc>
        <w:tc>
          <w:tcPr>
            <w:tcW w:w="8227" w:type="dxa"/>
            <w:gridSpan w:val="18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Will be notified.</w:t>
            </w:r>
          </w:p>
        </w:tc>
      </w:tr>
      <w:tr w:rsidR="00DA2278" w:rsidRPr="00DA2278" w:rsidTr="00DA2278">
        <w:tc>
          <w:tcPr>
            <w:tcW w:w="2693" w:type="dxa"/>
            <w:gridSpan w:val="6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Sharing Materials</w:t>
            </w:r>
          </w:p>
        </w:tc>
        <w:tc>
          <w:tcPr>
            <w:tcW w:w="8227" w:type="dxa"/>
            <w:gridSpan w:val="18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The instructor lectures slides</w:t>
            </w:r>
          </w:p>
        </w:tc>
      </w:tr>
      <w:tr w:rsidR="00DA2278" w:rsidRPr="00DA2278" w:rsidTr="00DA2278">
        <w:tc>
          <w:tcPr>
            <w:tcW w:w="10920" w:type="dxa"/>
            <w:gridSpan w:val="24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DA2278" w:rsidRPr="00DA2278" w:rsidRDefault="00DA227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EVALUATION METHODS</w:t>
            </w:r>
          </w:p>
        </w:tc>
      </w:tr>
      <w:tr w:rsidR="00DA2278" w:rsidRPr="00DA2278" w:rsidTr="00DA2278">
        <w:tc>
          <w:tcPr>
            <w:tcW w:w="2873" w:type="dxa"/>
            <w:gridSpan w:val="7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Activities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Number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Impact</w:t>
            </w:r>
          </w:p>
        </w:tc>
        <w:tc>
          <w:tcPr>
            <w:tcW w:w="5550" w:type="dxa"/>
            <w:gridSpan w:val="10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Description</w:t>
            </w:r>
          </w:p>
        </w:tc>
      </w:tr>
      <w:tr w:rsidR="00DA2278" w:rsidRPr="00DA2278" w:rsidTr="00DA2278">
        <w:tc>
          <w:tcPr>
            <w:tcW w:w="2873" w:type="dxa"/>
            <w:gridSpan w:val="7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Midterm Exam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40%</w:t>
            </w:r>
          </w:p>
        </w:tc>
        <w:tc>
          <w:tcPr>
            <w:tcW w:w="5550" w:type="dxa"/>
            <w:gridSpan w:val="10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DA2278" w:rsidRPr="00DA2278" w:rsidTr="00DA2278">
        <w:tc>
          <w:tcPr>
            <w:tcW w:w="2873" w:type="dxa"/>
            <w:gridSpan w:val="7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 xml:space="preserve">Term Paper + </w:t>
            </w:r>
            <w:proofErr w:type="spellStart"/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Quizes</w:t>
            </w:r>
            <w:proofErr w:type="spellEnd"/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10%</w:t>
            </w:r>
          </w:p>
        </w:tc>
        <w:tc>
          <w:tcPr>
            <w:tcW w:w="5550" w:type="dxa"/>
            <w:gridSpan w:val="10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A2278" w:rsidRPr="00DA2278" w:rsidTr="00DA2278">
        <w:tc>
          <w:tcPr>
            <w:tcW w:w="2873" w:type="dxa"/>
            <w:gridSpan w:val="7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The Effect Of Final Exam;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</w:t>
            </w:r>
          </w:p>
        </w:tc>
        <w:tc>
          <w:tcPr>
            <w:tcW w:w="977" w:type="dxa"/>
            <w:gridSpan w:val="4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50%</w:t>
            </w:r>
          </w:p>
        </w:tc>
        <w:tc>
          <w:tcPr>
            <w:tcW w:w="5550" w:type="dxa"/>
            <w:gridSpan w:val="10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tr-TR"/>
              </w:rPr>
              <w:t> </w:t>
            </w:r>
          </w:p>
        </w:tc>
      </w:tr>
      <w:tr w:rsidR="00DA2278" w:rsidRPr="00DA2278" w:rsidTr="00DA2278">
        <w:trPr>
          <w:trHeight w:val="70"/>
        </w:trPr>
        <w:tc>
          <w:tcPr>
            <w:tcW w:w="10920" w:type="dxa"/>
            <w:gridSpan w:val="24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ECTS TABLE</w:t>
            </w:r>
          </w:p>
        </w:tc>
      </w:tr>
      <w:tr w:rsidR="00DA2278" w:rsidRPr="00DA2278" w:rsidTr="00DA2278">
        <w:tc>
          <w:tcPr>
            <w:tcW w:w="4188" w:type="dxa"/>
            <w:gridSpan w:val="9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Content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Number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Hours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Total</w:t>
            </w:r>
          </w:p>
        </w:tc>
      </w:tr>
      <w:tr w:rsidR="00DA2278" w:rsidRPr="00DA2278" w:rsidTr="00DA2278">
        <w:tc>
          <w:tcPr>
            <w:tcW w:w="4188" w:type="dxa"/>
            <w:gridSpan w:val="9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3E4B3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F0F5F"/>
                <w:sz w:val="20"/>
                <w:szCs w:val="20"/>
                <w:shd w:val="clear" w:color="auto" w:fill="F0F0A0"/>
                <w:lang w:val="en" w:eastAsia="tr-TR"/>
              </w:rPr>
              <w:t>Class</w:t>
            </w:r>
            <w:r w:rsidR="00DA2278" w:rsidRPr="00DA2278">
              <w:rPr>
                <w:rFonts w:ascii="Arial" w:eastAsia="Times New Roman" w:hAnsi="Arial" w:cs="Arial"/>
                <w:b/>
                <w:bCs/>
                <w:color w:val="0F0F5F"/>
                <w:sz w:val="20"/>
                <w:szCs w:val="20"/>
                <w:shd w:val="clear" w:color="auto" w:fill="F0F0A0"/>
                <w:lang w:val="en" w:eastAsia="tr-TR"/>
              </w:rPr>
              <w:t xml:space="preserve"> Time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14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42</w:t>
            </w:r>
          </w:p>
        </w:tc>
      </w:tr>
      <w:tr w:rsidR="00DA2278" w:rsidRPr="00DA2278" w:rsidTr="00DA2278">
        <w:tc>
          <w:tcPr>
            <w:tcW w:w="4188" w:type="dxa"/>
            <w:gridSpan w:val="9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Lecture-Downtime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14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56</w:t>
            </w:r>
          </w:p>
        </w:tc>
      </w:tr>
      <w:tr w:rsidR="00DA2278" w:rsidRPr="00DA2278" w:rsidTr="00DA2278">
        <w:tc>
          <w:tcPr>
            <w:tcW w:w="4188" w:type="dxa"/>
            <w:gridSpan w:val="9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Presentations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2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20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40</w:t>
            </w:r>
          </w:p>
        </w:tc>
      </w:tr>
      <w:tr w:rsidR="00DA2278" w:rsidRPr="00DA2278" w:rsidTr="00DA2278">
        <w:tc>
          <w:tcPr>
            <w:tcW w:w="4188" w:type="dxa"/>
            <w:gridSpan w:val="9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Midterm Exam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30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30</w:t>
            </w:r>
          </w:p>
        </w:tc>
      </w:tr>
      <w:tr w:rsidR="00DA2278" w:rsidRPr="00DA2278" w:rsidTr="00DA2278">
        <w:tc>
          <w:tcPr>
            <w:tcW w:w="4188" w:type="dxa"/>
            <w:gridSpan w:val="9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Term Paper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30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30</w:t>
            </w:r>
          </w:p>
        </w:tc>
      </w:tr>
      <w:tr w:rsidR="00DA2278" w:rsidRPr="00DA2278" w:rsidTr="00DA2278">
        <w:tc>
          <w:tcPr>
            <w:tcW w:w="4188" w:type="dxa"/>
            <w:gridSpan w:val="9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Final Exam</w:t>
            </w:r>
          </w:p>
        </w:tc>
        <w:tc>
          <w:tcPr>
            <w:tcW w:w="1563" w:type="dxa"/>
            <w:gridSpan w:val="6"/>
            <w:tcBorders>
              <w:top w:val="nil"/>
              <w:left w:val="nil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1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8" w:space="0" w:color="78C0D4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30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30</w:t>
            </w:r>
          </w:p>
        </w:tc>
      </w:tr>
      <w:tr w:rsidR="00DA2278" w:rsidRPr="00DA2278" w:rsidTr="00DA2278">
        <w:tc>
          <w:tcPr>
            <w:tcW w:w="8805" w:type="dxa"/>
            <w:gridSpan w:val="22"/>
            <w:vMerge w:val="restart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Total</w:t>
            </w:r>
          </w:p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Total/30</w:t>
            </w:r>
          </w:p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Ects</w:t>
            </w:r>
            <w:proofErr w:type="spellEnd"/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 xml:space="preserve"> Credits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228</w:t>
            </w:r>
          </w:p>
        </w:tc>
      </w:tr>
      <w:tr w:rsidR="00DA2278" w:rsidRPr="00DA2278" w:rsidTr="00DA2278">
        <w:tc>
          <w:tcPr>
            <w:tcW w:w="0" w:type="auto"/>
            <w:gridSpan w:val="22"/>
            <w:vMerge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228/30 = 7.6</w:t>
            </w:r>
          </w:p>
        </w:tc>
      </w:tr>
      <w:tr w:rsidR="00DA2278" w:rsidRPr="00DA2278" w:rsidTr="003E4B38">
        <w:tc>
          <w:tcPr>
            <w:tcW w:w="0" w:type="auto"/>
            <w:gridSpan w:val="22"/>
            <w:vMerge/>
            <w:tcBorders>
              <w:top w:val="nil"/>
              <w:left w:val="single" w:sz="8" w:space="0" w:color="78C0D4"/>
              <w:bottom w:val="nil"/>
              <w:right w:val="nil"/>
            </w:tcBorders>
            <w:vAlign w:val="center"/>
            <w:hideMark/>
          </w:tcPr>
          <w:p w:rsidR="00DA2278" w:rsidRPr="00DA2278" w:rsidRDefault="00DA227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278" w:rsidRPr="00DA2278" w:rsidRDefault="00DA2278" w:rsidP="00DA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2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  <w:t>8</w:t>
            </w:r>
          </w:p>
        </w:tc>
      </w:tr>
      <w:tr w:rsidR="003E4B38" w:rsidRPr="00DA2278" w:rsidTr="00DA2278">
        <w:tc>
          <w:tcPr>
            <w:tcW w:w="0" w:type="auto"/>
            <w:gridSpan w:val="22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vAlign w:val="center"/>
          </w:tcPr>
          <w:p w:rsidR="003E4B38" w:rsidRDefault="003E4B38" w:rsidP="00DA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E4B38" w:rsidRPr="003E4B38" w:rsidRDefault="003E4B38" w:rsidP="003E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</w:t>
            </w:r>
            <w:r w:rsidRPr="003E4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PAST ACHIEVEMENTS: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B38" w:rsidRPr="00DA2278" w:rsidRDefault="003E4B38" w:rsidP="00DA2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tr-TR"/>
              </w:rPr>
            </w:pPr>
          </w:p>
        </w:tc>
      </w:tr>
    </w:tbl>
    <w:p w:rsidR="00D753C5" w:rsidRDefault="003E4B38" w:rsidP="003E4B38">
      <w:pPr>
        <w:ind w:firstLine="1843"/>
      </w:pPr>
      <w:r w:rsidRPr="006E2EE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309CA1" wp14:editId="74F5B2D6">
            <wp:extent cx="2865120" cy="2080260"/>
            <wp:effectExtent l="0" t="0" r="11430" b="1524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7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toneheng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78"/>
    <w:rsid w:val="001A4123"/>
    <w:rsid w:val="003E4B38"/>
    <w:rsid w:val="00D6572D"/>
    <w:rsid w:val="00D753C5"/>
    <w:rsid w:val="00DA2278"/>
    <w:rsid w:val="00F5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B38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B38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muratkoc@cag.edu.tr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2015-201</a:t>
            </a:r>
            <a:r>
              <a:rPr lang="tr-TR" baseline="0"/>
              <a:t>6 SPRING </a:t>
            </a:r>
            <a:r>
              <a:rPr lang="tr-TR"/>
              <a:t>SEMESTER
MAN 543 </a:t>
            </a:r>
            <a:r>
              <a:rPr lang="tr-TR" baseline="0"/>
              <a:t>INDUSTRIAL PSY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6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80000">
                    <a:gamma/>
                    <a:tint val="43922"/>
                    <a:invGamma/>
                  </a:srgbClr>
                </a:gs>
                <a:gs pos="50000">
                  <a:srgbClr val="280000"/>
                </a:gs>
                <a:gs pos="100000">
                  <a:srgbClr val="28000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6</c:v>
                </c:pt>
                <c:pt idx="4">
                  <c:v>9</c:v>
                </c:pt>
                <c:pt idx="5">
                  <c:v>3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055680"/>
        <c:axId val="204057216"/>
      </c:barChart>
      <c:catAx>
        <c:axId val="20405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4057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405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40556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280000">
            <a:gamma/>
            <a:tint val="0"/>
            <a:invGamma/>
          </a:srgbClr>
        </a:gs>
        <a:gs pos="100000">
          <a:srgbClr val="28000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2017-05-28T20:20:00Z</dcterms:created>
  <dcterms:modified xsi:type="dcterms:W3CDTF">2017-05-28T20:39:00Z</dcterms:modified>
</cp:coreProperties>
</file>