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70" w:type="dxa"/>
        <w:jc w:val="center"/>
        <w:tblBorders>
          <w:top w:val="single" w:sz="8" w:space="0" w:color="78C0D4"/>
          <w:left w:val="single" w:sz="8" w:space="0" w:color="78C0D4"/>
          <w:bottom w:val="single" w:sz="8" w:space="0" w:color="78C0D4"/>
          <w:right w:val="single" w:sz="8" w:space="0" w:color="78C0D4"/>
          <w:insideH w:val="single" w:sz="8" w:space="0" w:color="78C0D4"/>
        </w:tblBorders>
        <w:tblLook w:val="01E0" w:firstRow="1" w:lastRow="1" w:firstColumn="1" w:lastColumn="1" w:noHBand="0" w:noVBand="0"/>
      </w:tblPr>
      <w:tblGrid>
        <w:gridCol w:w="850"/>
        <w:gridCol w:w="703"/>
        <w:gridCol w:w="511"/>
        <w:gridCol w:w="47"/>
        <w:gridCol w:w="111"/>
        <w:gridCol w:w="349"/>
        <w:gridCol w:w="204"/>
        <w:gridCol w:w="1313"/>
        <w:gridCol w:w="177"/>
        <w:gridCol w:w="498"/>
        <w:gridCol w:w="693"/>
        <w:gridCol w:w="77"/>
        <w:gridCol w:w="218"/>
        <w:gridCol w:w="522"/>
        <w:gridCol w:w="304"/>
        <w:gridCol w:w="595"/>
        <w:gridCol w:w="110"/>
        <w:gridCol w:w="312"/>
        <w:gridCol w:w="245"/>
        <w:gridCol w:w="440"/>
        <w:gridCol w:w="845"/>
        <w:gridCol w:w="106"/>
        <w:gridCol w:w="1940"/>
      </w:tblGrid>
      <w:tr w:rsidR="00CC1E18" w:rsidRPr="002B486A" w14:paraId="0EE9E941" w14:textId="77777777" w:rsidTr="001D19DE">
        <w:trPr>
          <w:trHeight w:val="550"/>
          <w:jc w:val="center"/>
        </w:trPr>
        <w:tc>
          <w:tcPr>
            <w:tcW w:w="11170" w:type="dxa"/>
            <w:gridSpan w:val="23"/>
            <w:tcBorders>
              <w:top w:val="single" w:sz="8" w:space="0" w:color="78C0D4"/>
              <w:left w:val="single" w:sz="8" w:space="0" w:color="78C0D4"/>
              <w:bottom w:val="single" w:sz="8" w:space="0" w:color="78C0D4"/>
              <w:right w:val="single" w:sz="8" w:space="0" w:color="78C0D4"/>
            </w:tcBorders>
            <w:shd w:val="clear" w:color="auto" w:fill="4BACC6"/>
          </w:tcPr>
          <w:p w14:paraId="490E6205" w14:textId="77777777" w:rsidR="00CC1E18" w:rsidRPr="002B486A" w:rsidRDefault="00CC1E18" w:rsidP="001D19DE">
            <w:pPr>
              <w:jc w:val="center"/>
              <w:rPr>
                <w:rFonts w:ascii="Arial" w:hAnsi="Arial" w:cs="Arial"/>
                <w:b/>
                <w:bCs/>
                <w:i/>
                <w:color w:val="FFFFFF"/>
                <w:sz w:val="20"/>
                <w:szCs w:val="20"/>
              </w:rPr>
            </w:pPr>
            <w:r w:rsidRPr="002B486A">
              <w:rPr>
                <w:rFonts w:ascii="Arial" w:hAnsi="Arial" w:cs="Arial"/>
                <w:b/>
                <w:bCs/>
                <w:i/>
                <w:color w:val="FFFFFF"/>
                <w:sz w:val="20"/>
                <w:szCs w:val="20"/>
              </w:rPr>
              <w:t>ÇAĞ UNIVERSITY</w:t>
            </w:r>
          </w:p>
          <w:p w14:paraId="47D34424" w14:textId="77777777" w:rsidR="00CC1E18" w:rsidRPr="002B486A" w:rsidRDefault="00CC1E18" w:rsidP="001D19DE">
            <w:pPr>
              <w:jc w:val="center"/>
              <w:rPr>
                <w:rFonts w:ascii="Arial" w:hAnsi="Arial" w:cs="Arial"/>
                <w:b/>
                <w:bCs/>
                <w:i/>
                <w:color w:val="FFFFFF"/>
                <w:sz w:val="20"/>
                <w:szCs w:val="20"/>
              </w:rPr>
            </w:pPr>
            <w:r w:rsidRPr="002B486A">
              <w:rPr>
                <w:rFonts w:ascii="Arial" w:hAnsi="Arial" w:cs="Arial"/>
                <w:b/>
                <w:bCs/>
                <w:i/>
                <w:color w:val="FFFFFF"/>
                <w:sz w:val="20"/>
                <w:szCs w:val="20"/>
              </w:rPr>
              <w:t>FACULTY OF ECONOMICS &amp; ADMINISTRATIVE SCIENCES</w:t>
            </w:r>
          </w:p>
        </w:tc>
      </w:tr>
      <w:tr w:rsidR="00CC1E18" w:rsidRPr="002B486A" w14:paraId="4588B5C8" w14:textId="77777777" w:rsidTr="00136ECD">
        <w:trPr>
          <w:jc w:val="center"/>
        </w:trPr>
        <w:tc>
          <w:tcPr>
            <w:tcW w:w="2111" w:type="dxa"/>
            <w:gridSpan w:val="4"/>
            <w:shd w:val="clear" w:color="auto" w:fill="D2EAF1"/>
          </w:tcPr>
          <w:p w14:paraId="3EA623B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Code</w:t>
            </w:r>
          </w:p>
        </w:tc>
        <w:tc>
          <w:tcPr>
            <w:tcW w:w="4162" w:type="dxa"/>
            <w:gridSpan w:val="10"/>
            <w:shd w:val="clear" w:color="auto" w:fill="D2EAF1"/>
          </w:tcPr>
          <w:p w14:paraId="06B56A7E" w14:textId="77777777" w:rsidR="00CC1E18" w:rsidRPr="002B486A" w:rsidRDefault="00CC1E18" w:rsidP="001D19DE">
            <w:pPr>
              <w:rPr>
                <w:rFonts w:ascii="Arial" w:hAnsi="Arial" w:cs="Arial"/>
                <w:b/>
                <w:sz w:val="20"/>
                <w:szCs w:val="20"/>
              </w:rPr>
            </w:pPr>
            <w:r w:rsidRPr="002B486A">
              <w:rPr>
                <w:rFonts w:ascii="Arial" w:hAnsi="Arial" w:cs="Arial"/>
                <w:b/>
                <w:sz w:val="20"/>
                <w:szCs w:val="20"/>
              </w:rPr>
              <w:t>Course Name</w:t>
            </w:r>
          </w:p>
        </w:tc>
        <w:tc>
          <w:tcPr>
            <w:tcW w:w="2957" w:type="dxa"/>
            <w:gridSpan w:val="8"/>
            <w:shd w:val="clear" w:color="auto" w:fill="D2EAF1"/>
          </w:tcPr>
          <w:p w14:paraId="78C32808" w14:textId="77777777" w:rsidR="00CC1E18" w:rsidRPr="002B486A" w:rsidRDefault="00CC1E18" w:rsidP="001D19DE">
            <w:pPr>
              <w:rPr>
                <w:rFonts w:ascii="Arial" w:hAnsi="Arial" w:cs="Arial"/>
                <w:b/>
                <w:sz w:val="20"/>
                <w:szCs w:val="20"/>
              </w:rPr>
            </w:pPr>
            <w:r w:rsidRPr="002B486A">
              <w:rPr>
                <w:rFonts w:ascii="Arial" w:hAnsi="Arial" w:cs="Arial"/>
                <w:b/>
                <w:sz w:val="20"/>
                <w:szCs w:val="20"/>
              </w:rPr>
              <w:t>Credit</w:t>
            </w:r>
          </w:p>
        </w:tc>
        <w:tc>
          <w:tcPr>
            <w:tcW w:w="1940" w:type="dxa"/>
            <w:shd w:val="clear" w:color="auto" w:fill="D2EAF1"/>
          </w:tcPr>
          <w:p w14:paraId="71E3A6F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ECTS</w:t>
            </w:r>
          </w:p>
        </w:tc>
      </w:tr>
      <w:tr w:rsidR="00CC1E18" w14:paraId="1B42819E" w14:textId="77777777" w:rsidTr="00136ECD">
        <w:trPr>
          <w:jc w:val="center"/>
        </w:trPr>
        <w:tc>
          <w:tcPr>
            <w:tcW w:w="2111" w:type="dxa"/>
            <w:gridSpan w:val="4"/>
            <w:shd w:val="clear" w:color="auto" w:fill="auto"/>
          </w:tcPr>
          <w:p w14:paraId="28B29D1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MAN 310</w:t>
            </w:r>
          </w:p>
        </w:tc>
        <w:tc>
          <w:tcPr>
            <w:tcW w:w="4162" w:type="dxa"/>
            <w:gridSpan w:val="10"/>
            <w:shd w:val="clear" w:color="auto" w:fill="D2EAF1"/>
          </w:tcPr>
          <w:p w14:paraId="67413041" w14:textId="77777777" w:rsidR="00CC1E18" w:rsidRPr="002B486A" w:rsidRDefault="00CC1E18" w:rsidP="001D19DE">
            <w:pPr>
              <w:rPr>
                <w:rFonts w:ascii="Arial" w:hAnsi="Arial" w:cs="Arial"/>
                <w:sz w:val="20"/>
                <w:szCs w:val="20"/>
              </w:rPr>
            </w:pPr>
            <w:r w:rsidRPr="002B486A">
              <w:rPr>
                <w:rFonts w:ascii="Arial" w:hAnsi="Arial" w:cs="Arial"/>
                <w:sz w:val="20"/>
                <w:szCs w:val="20"/>
              </w:rPr>
              <w:t>Financial Management</w:t>
            </w:r>
          </w:p>
        </w:tc>
        <w:tc>
          <w:tcPr>
            <w:tcW w:w="2957" w:type="dxa"/>
            <w:gridSpan w:val="8"/>
            <w:shd w:val="clear" w:color="auto" w:fill="auto"/>
          </w:tcPr>
          <w:p w14:paraId="4AE51098"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3 (3-0-0)</w:t>
            </w:r>
          </w:p>
        </w:tc>
        <w:tc>
          <w:tcPr>
            <w:tcW w:w="1940" w:type="dxa"/>
            <w:shd w:val="clear" w:color="auto" w:fill="auto"/>
          </w:tcPr>
          <w:p w14:paraId="50BA6F09" w14:textId="77777777" w:rsidR="00CC1E18" w:rsidRPr="002B486A" w:rsidRDefault="00CC1E18" w:rsidP="001D19DE">
            <w:pPr>
              <w:jc w:val="center"/>
              <w:rPr>
                <w:rFonts w:ascii="Arial" w:hAnsi="Arial" w:cs="Arial"/>
                <w:b/>
                <w:bCs/>
                <w:sz w:val="20"/>
                <w:szCs w:val="20"/>
              </w:rPr>
            </w:pPr>
            <w:r>
              <w:rPr>
                <w:rFonts w:ascii="Arial" w:hAnsi="Arial" w:cs="Arial"/>
                <w:b/>
                <w:bCs/>
                <w:sz w:val="20"/>
                <w:szCs w:val="20"/>
              </w:rPr>
              <w:t>6</w:t>
            </w:r>
          </w:p>
        </w:tc>
      </w:tr>
      <w:tr w:rsidR="00CC1E18" w14:paraId="6A70EDFB" w14:textId="77777777" w:rsidTr="00136ECD">
        <w:trPr>
          <w:jc w:val="center"/>
        </w:trPr>
        <w:tc>
          <w:tcPr>
            <w:tcW w:w="2775" w:type="dxa"/>
            <w:gridSpan w:val="7"/>
            <w:shd w:val="clear" w:color="auto" w:fill="D2EAF1"/>
          </w:tcPr>
          <w:p w14:paraId="6173399A" w14:textId="77777777" w:rsidR="00CC1E18" w:rsidRPr="002B486A" w:rsidRDefault="00CC1E18" w:rsidP="001D19DE">
            <w:pPr>
              <w:rPr>
                <w:rFonts w:ascii="Arial" w:hAnsi="Arial" w:cs="Arial"/>
                <w:b/>
                <w:bCs/>
                <w:sz w:val="20"/>
                <w:szCs w:val="20"/>
              </w:rPr>
            </w:pPr>
            <w:r w:rsidRPr="002B486A">
              <w:rPr>
                <w:rFonts w:ascii="Arial" w:hAnsi="Arial" w:cs="Arial"/>
                <w:b/>
                <w:bCs/>
                <w:color w:val="333333"/>
                <w:sz w:val="20"/>
                <w:szCs w:val="20"/>
              </w:rPr>
              <w:t>Prerequisites</w:t>
            </w:r>
          </w:p>
        </w:tc>
        <w:tc>
          <w:tcPr>
            <w:tcW w:w="8395" w:type="dxa"/>
            <w:gridSpan w:val="16"/>
            <w:shd w:val="clear" w:color="auto" w:fill="D2EAF1"/>
          </w:tcPr>
          <w:p w14:paraId="1C75B36C"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None</w:t>
            </w:r>
          </w:p>
        </w:tc>
      </w:tr>
      <w:tr w:rsidR="00CC1E18" w14:paraId="01FEE02B" w14:textId="77777777" w:rsidTr="00136ECD">
        <w:trPr>
          <w:jc w:val="center"/>
        </w:trPr>
        <w:tc>
          <w:tcPr>
            <w:tcW w:w="2775" w:type="dxa"/>
            <w:gridSpan w:val="7"/>
            <w:shd w:val="clear" w:color="auto" w:fill="auto"/>
          </w:tcPr>
          <w:p w14:paraId="0966956C" w14:textId="77777777" w:rsidR="00CC1E18" w:rsidRPr="002B486A" w:rsidRDefault="00CC1E18" w:rsidP="001D19DE">
            <w:pPr>
              <w:rPr>
                <w:rFonts w:ascii="Arial" w:hAnsi="Arial" w:cs="Arial"/>
                <w:b/>
                <w:bCs/>
                <w:color w:val="333333"/>
                <w:sz w:val="20"/>
                <w:szCs w:val="20"/>
              </w:rPr>
            </w:pPr>
            <w:r w:rsidRPr="002B486A">
              <w:rPr>
                <w:rFonts w:ascii="Arial" w:hAnsi="Arial" w:cs="Arial"/>
                <w:b/>
                <w:bCs/>
                <w:sz w:val="20"/>
                <w:szCs w:val="20"/>
                <w:lang w:val="en-US"/>
              </w:rPr>
              <w:t>Language of Instruction</w:t>
            </w:r>
          </w:p>
        </w:tc>
        <w:tc>
          <w:tcPr>
            <w:tcW w:w="1988" w:type="dxa"/>
            <w:gridSpan w:val="3"/>
            <w:shd w:val="clear" w:color="auto" w:fill="D2EAF1"/>
          </w:tcPr>
          <w:p w14:paraId="3F7EFE8A" w14:textId="77777777" w:rsidR="00CC1E18" w:rsidRPr="002B486A" w:rsidRDefault="00CC1E18" w:rsidP="001D19DE">
            <w:pPr>
              <w:rPr>
                <w:rFonts w:ascii="Arial" w:hAnsi="Arial" w:cs="Arial"/>
                <w:sz w:val="20"/>
                <w:szCs w:val="20"/>
                <w:lang w:val="en-US"/>
              </w:rPr>
            </w:pPr>
            <w:r w:rsidRPr="002B486A">
              <w:rPr>
                <w:rFonts w:ascii="Arial" w:hAnsi="Arial" w:cs="Arial"/>
                <w:sz w:val="20"/>
                <w:szCs w:val="20"/>
              </w:rPr>
              <w:t>English</w:t>
            </w:r>
            <w:r w:rsidRPr="002B486A">
              <w:rPr>
                <w:rFonts w:ascii="Arial" w:hAnsi="Arial" w:cs="Arial"/>
                <w:sz w:val="20"/>
                <w:szCs w:val="20"/>
                <w:lang w:val="en-US"/>
              </w:rPr>
              <w:t xml:space="preserve"> </w:t>
            </w:r>
          </w:p>
        </w:tc>
        <w:tc>
          <w:tcPr>
            <w:tcW w:w="2519" w:type="dxa"/>
            <w:gridSpan w:val="7"/>
            <w:shd w:val="clear" w:color="auto" w:fill="auto"/>
          </w:tcPr>
          <w:p w14:paraId="05F7D7B7" w14:textId="77777777" w:rsidR="00CC1E18" w:rsidRPr="002B486A" w:rsidRDefault="00CC1E18" w:rsidP="001D19DE">
            <w:pPr>
              <w:rPr>
                <w:rFonts w:ascii="Arial" w:hAnsi="Arial" w:cs="Arial"/>
                <w:sz w:val="20"/>
                <w:szCs w:val="20"/>
                <w:lang w:val="en-US"/>
              </w:rPr>
            </w:pPr>
            <w:r w:rsidRPr="002B486A">
              <w:rPr>
                <w:rStyle w:val="girinti"/>
                <w:rFonts w:ascii="Arial" w:hAnsi="Arial" w:cs="Arial"/>
                <w:b/>
                <w:bCs/>
                <w:sz w:val="20"/>
                <w:szCs w:val="20"/>
              </w:rPr>
              <w:t>Mode of Delivery</w:t>
            </w:r>
          </w:p>
        </w:tc>
        <w:tc>
          <w:tcPr>
            <w:tcW w:w="3888" w:type="dxa"/>
            <w:gridSpan w:val="6"/>
            <w:shd w:val="clear" w:color="auto" w:fill="auto"/>
          </w:tcPr>
          <w:p w14:paraId="101B4A52" w14:textId="3956B4D7" w:rsidR="00CC1E18" w:rsidRPr="002B486A" w:rsidRDefault="00AD0A95" w:rsidP="001D19DE">
            <w:pPr>
              <w:rPr>
                <w:rFonts w:ascii="Arial" w:hAnsi="Arial" w:cs="Arial"/>
                <w:b/>
                <w:bCs/>
                <w:sz w:val="20"/>
                <w:szCs w:val="20"/>
              </w:rPr>
            </w:pPr>
            <w:r>
              <w:rPr>
                <w:rFonts w:ascii="Arial" w:hAnsi="Arial" w:cs="Arial"/>
                <w:b/>
                <w:bCs/>
                <w:sz w:val="20"/>
                <w:szCs w:val="20"/>
              </w:rPr>
              <w:t>Face to face</w:t>
            </w:r>
          </w:p>
        </w:tc>
      </w:tr>
      <w:tr w:rsidR="00CC1E18" w14:paraId="5B34915D" w14:textId="77777777" w:rsidTr="00136ECD">
        <w:trPr>
          <w:jc w:val="center"/>
        </w:trPr>
        <w:tc>
          <w:tcPr>
            <w:tcW w:w="2775" w:type="dxa"/>
            <w:gridSpan w:val="7"/>
            <w:shd w:val="clear" w:color="auto" w:fill="D2EAF1"/>
          </w:tcPr>
          <w:p w14:paraId="29EA83D3" w14:textId="77777777" w:rsidR="00CC1E18" w:rsidRPr="002B486A" w:rsidRDefault="00CC1E18" w:rsidP="001D19DE">
            <w:pPr>
              <w:rPr>
                <w:rFonts w:ascii="Arial" w:hAnsi="Arial" w:cs="Arial"/>
                <w:b/>
                <w:bCs/>
                <w:color w:val="333333"/>
                <w:sz w:val="20"/>
                <w:szCs w:val="20"/>
              </w:rPr>
            </w:pPr>
            <w:r w:rsidRPr="002B486A">
              <w:rPr>
                <w:rFonts w:ascii="Arial" w:hAnsi="Arial" w:cs="Arial"/>
                <w:b/>
                <w:bCs/>
                <w:sz w:val="20"/>
                <w:szCs w:val="20"/>
                <w:lang w:val="en-US"/>
              </w:rPr>
              <w:t>Type and Level of Course</w:t>
            </w:r>
          </w:p>
        </w:tc>
        <w:tc>
          <w:tcPr>
            <w:tcW w:w="8395" w:type="dxa"/>
            <w:gridSpan w:val="16"/>
            <w:shd w:val="clear" w:color="auto" w:fill="D2EAF1"/>
          </w:tcPr>
          <w:p w14:paraId="24D003F5"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lang w:val="en-US"/>
              </w:rPr>
              <w:t>Compulsory/3.Year/Spring Semester EQF- Level 6</w:t>
            </w:r>
          </w:p>
        </w:tc>
      </w:tr>
      <w:tr w:rsidR="00CC1E18" w14:paraId="733DBE00" w14:textId="77777777" w:rsidTr="00136ECD">
        <w:trPr>
          <w:jc w:val="center"/>
        </w:trPr>
        <w:tc>
          <w:tcPr>
            <w:tcW w:w="2222" w:type="dxa"/>
            <w:gridSpan w:val="5"/>
            <w:shd w:val="clear" w:color="auto" w:fill="auto"/>
          </w:tcPr>
          <w:p w14:paraId="0AB981F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Lecturers</w:t>
            </w:r>
          </w:p>
        </w:tc>
        <w:tc>
          <w:tcPr>
            <w:tcW w:w="2541" w:type="dxa"/>
            <w:gridSpan w:val="5"/>
            <w:shd w:val="clear" w:color="auto" w:fill="D2EAF1"/>
          </w:tcPr>
          <w:p w14:paraId="09BAB646" w14:textId="77777777" w:rsidR="00CC1E18" w:rsidRPr="002B486A" w:rsidRDefault="00CC1E18" w:rsidP="001D19DE">
            <w:pPr>
              <w:rPr>
                <w:rFonts w:ascii="Arial" w:hAnsi="Arial" w:cs="Arial"/>
                <w:b/>
                <w:sz w:val="20"/>
                <w:szCs w:val="20"/>
              </w:rPr>
            </w:pPr>
            <w:r w:rsidRPr="002B486A">
              <w:rPr>
                <w:rFonts w:ascii="Arial" w:hAnsi="Arial" w:cs="Arial"/>
                <w:b/>
                <w:sz w:val="20"/>
                <w:szCs w:val="20"/>
              </w:rPr>
              <w:t xml:space="preserve">Name(s) </w:t>
            </w:r>
          </w:p>
        </w:tc>
        <w:tc>
          <w:tcPr>
            <w:tcW w:w="1814" w:type="dxa"/>
            <w:gridSpan w:val="5"/>
            <w:shd w:val="clear" w:color="auto" w:fill="auto"/>
          </w:tcPr>
          <w:p w14:paraId="5AEF45FD" w14:textId="77777777" w:rsidR="00CC1E18" w:rsidRPr="002B486A" w:rsidRDefault="00CC1E18" w:rsidP="001D19DE">
            <w:pPr>
              <w:rPr>
                <w:rFonts w:ascii="Arial" w:hAnsi="Arial" w:cs="Arial"/>
                <w:sz w:val="20"/>
                <w:szCs w:val="20"/>
              </w:rPr>
            </w:pPr>
            <w:r w:rsidRPr="002B486A">
              <w:rPr>
                <w:rFonts w:ascii="Arial" w:hAnsi="Arial" w:cs="Arial"/>
                <w:sz w:val="20"/>
                <w:szCs w:val="20"/>
              </w:rPr>
              <w:t>Lecture Hours</w:t>
            </w:r>
          </w:p>
        </w:tc>
        <w:tc>
          <w:tcPr>
            <w:tcW w:w="1702" w:type="dxa"/>
            <w:gridSpan w:val="5"/>
            <w:shd w:val="clear" w:color="auto" w:fill="D2EAF1"/>
          </w:tcPr>
          <w:p w14:paraId="285CDB58" w14:textId="77777777" w:rsidR="00CC1E18" w:rsidRPr="002B486A" w:rsidRDefault="00CC1E18" w:rsidP="001D19DE">
            <w:pPr>
              <w:rPr>
                <w:rFonts w:ascii="Arial" w:hAnsi="Arial" w:cs="Arial"/>
                <w:sz w:val="20"/>
                <w:szCs w:val="20"/>
              </w:rPr>
            </w:pPr>
            <w:r w:rsidRPr="002B486A">
              <w:rPr>
                <w:rFonts w:ascii="Arial" w:hAnsi="Arial" w:cs="Arial"/>
                <w:sz w:val="20"/>
                <w:szCs w:val="20"/>
              </w:rPr>
              <w:t>Office Hours</w:t>
            </w:r>
          </w:p>
        </w:tc>
        <w:tc>
          <w:tcPr>
            <w:tcW w:w="2891" w:type="dxa"/>
            <w:gridSpan w:val="3"/>
            <w:shd w:val="clear" w:color="auto" w:fill="auto"/>
          </w:tcPr>
          <w:p w14:paraId="0D57900B"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Contacts</w:t>
            </w:r>
          </w:p>
        </w:tc>
      </w:tr>
      <w:tr w:rsidR="00CC1E18" w:rsidRPr="002B486A" w14:paraId="49928043" w14:textId="77777777" w:rsidTr="00136ECD">
        <w:trPr>
          <w:trHeight w:val="315"/>
          <w:jc w:val="center"/>
        </w:trPr>
        <w:tc>
          <w:tcPr>
            <w:tcW w:w="2222" w:type="dxa"/>
            <w:gridSpan w:val="5"/>
            <w:shd w:val="clear" w:color="auto" w:fill="D2EAF1"/>
          </w:tcPr>
          <w:p w14:paraId="22AEF532"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Course Coordinator</w:t>
            </w:r>
          </w:p>
        </w:tc>
        <w:tc>
          <w:tcPr>
            <w:tcW w:w="2541" w:type="dxa"/>
            <w:gridSpan w:val="5"/>
            <w:shd w:val="clear" w:color="auto" w:fill="D2EAF1"/>
          </w:tcPr>
          <w:p w14:paraId="5279E236" w14:textId="2E55F54E" w:rsidR="00AD0A95" w:rsidRPr="000D3F08" w:rsidRDefault="00AD0A95" w:rsidP="00AD0A95">
            <w:pPr>
              <w:rPr>
                <w:rFonts w:ascii="Arial" w:hAnsi="Arial" w:cs="Arial"/>
                <w:sz w:val="20"/>
                <w:szCs w:val="20"/>
              </w:rPr>
            </w:pPr>
            <w:r>
              <w:rPr>
                <w:rFonts w:ascii="Arial" w:hAnsi="Arial" w:cs="Arial"/>
                <w:sz w:val="20"/>
                <w:szCs w:val="20"/>
                <w:lang w:val="en-US"/>
              </w:rPr>
              <w:t>Dr. Öğr. Üyesi Ayşegül Kurtulgan</w:t>
            </w:r>
          </w:p>
          <w:p w14:paraId="2D0147EC" w14:textId="48C9A05B" w:rsidR="00CC1E18" w:rsidRPr="000D3F08" w:rsidRDefault="00CC1E18" w:rsidP="00BC4442">
            <w:pPr>
              <w:rPr>
                <w:rFonts w:ascii="Arial" w:hAnsi="Arial" w:cs="Arial"/>
                <w:sz w:val="20"/>
                <w:szCs w:val="20"/>
              </w:rPr>
            </w:pPr>
          </w:p>
        </w:tc>
        <w:tc>
          <w:tcPr>
            <w:tcW w:w="1814" w:type="dxa"/>
            <w:gridSpan w:val="5"/>
            <w:shd w:val="clear" w:color="auto" w:fill="D2EAF1"/>
          </w:tcPr>
          <w:p w14:paraId="60A1DC96" w14:textId="277C0E99" w:rsidR="001C2CE1" w:rsidRPr="000D3F08" w:rsidRDefault="00AD0A95" w:rsidP="001D19DE">
            <w:pPr>
              <w:rPr>
                <w:rFonts w:ascii="Arial" w:hAnsi="Arial" w:cs="Arial"/>
                <w:sz w:val="20"/>
                <w:szCs w:val="20"/>
              </w:rPr>
            </w:pPr>
            <w:r>
              <w:rPr>
                <w:rFonts w:ascii="Arial" w:hAnsi="Arial" w:cs="Arial"/>
                <w:sz w:val="20"/>
                <w:szCs w:val="20"/>
              </w:rPr>
              <w:t>Tuesday 13.25-15.45</w:t>
            </w:r>
          </w:p>
        </w:tc>
        <w:tc>
          <w:tcPr>
            <w:tcW w:w="1702" w:type="dxa"/>
            <w:gridSpan w:val="5"/>
            <w:shd w:val="clear" w:color="auto" w:fill="D2EAF1"/>
          </w:tcPr>
          <w:p w14:paraId="3C985264" w14:textId="77777777" w:rsidR="00CC1E18" w:rsidRPr="000D3F08" w:rsidRDefault="00CC1E18" w:rsidP="001D19DE">
            <w:pPr>
              <w:rPr>
                <w:rFonts w:ascii="Arial" w:hAnsi="Arial" w:cs="Arial"/>
                <w:sz w:val="20"/>
                <w:szCs w:val="20"/>
              </w:rPr>
            </w:pPr>
            <w:r w:rsidRPr="000D3F08">
              <w:rPr>
                <w:rFonts w:ascii="Arial" w:hAnsi="Arial" w:cs="Arial"/>
                <w:sz w:val="20"/>
                <w:szCs w:val="20"/>
              </w:rPr>
              <w:t>Wd 14</w:t>
            </w:r>
            <w:r>
              <w:rPr>
                <w:rFonts w:ascii="Arial" w:hAnsi="Arial" w:cs="Arial"/>
                <w:sz w:val="20"/>
                <w:szCs w:val="20"/>
              </w:rPr>
              <w:t>.00</w:t>
            </w:r>
            <w:r w:rsidRPr="000D3F08">
              <w:rPr>
                <w:rFonts w:ascii="Arial" w:hAnsi="Arial" w:cs="Arial"/>
                <w:sz w:val="20"/>
                <w:szCs w:val="20"/>
              </w:rPr>
              <w:t>-16</w:t>
            </w:r>
            <w:r>
              <w:rPr>
                <w:rFonts w:ascii="Arial" w:hAnsi="Arial" w:cs="Arial"/>
                <w:sz w:val="20"/>
                <w:szCs w:val="20"/>
              </w:rPr>
              <w:t>.00</w:t>
            </w:r>
          </w:p>
        </w:tc>
        <w:tc>
          <w:tcPr>
            <w:tcW w:w="2891" w:type="dxa"/>
            <w:gridSpan w:val="3"/>
            <w:shd w:val="clear" w:color="auto" w:fill="D2EAF1"/>
          </w:tcPr>
          <w:p w14:paraId="4FC0A34B" w14:textId="4ECDD0A1" w:rsidR="00BC4442" w:rsidRDefault="00AD0A95" w:rsidP="00BC4442">
            <w:pPr>
              <w:rPr>
                <w:rFonts w:ascii="Arial" w:hAnsi="Arial" w:cs="Arial"/>
                <w:bCs/>
                <w:sz w:val="20"/>
                <w:szCs w:val="20"/>
                <w:lang w:val="en-US"/>
              </w:rPr>
            </w:pPr>
            <w:r>
              <w:rPr>
                <w:rFonts w:ascii="Arial" w:hAnsi="Arial" w:cs="Arial"/>
                <w:bCs/>
                <w:sz w:val="20"/>
                <w:szCs w:val="20"/>
                <w:lang w:val="en-US"/>
              </w:rPr>
              <w:t>aysegulkurtulgan</w:t>
            </w:r>
            <w:r w:rsidR="00BC4442">
              <w:rPr>
                <w:rFonts w:ascii="Arial" w:hAnsi="Arial" w:cs="Arial"/>
                <w:bCs/>
                <w:sz w:val="20"/>
                <w:szCs w:val="20"/>
                <w:lang w:val="en-US"/>
              </w:rPr>
              <w:t>@cag.edu.tr</w:t>
            </w:r>
          </w:p>
          <w:p w14:paraId="3A9D8F62" w14:textId="317521BF" w:rsidR="00CC1E18" w:rsidRPr="000D3F08" w:rsidRDefault="00CC1E18" w:rsidP="001D19DE">
            <w:pPr>
              <w:rPr>
                <w:rFonts w:ascii="Arial" w:hAnsi="Arial" w:cs="Arial"/>
                <w:b/>
                <w:bCs/>
                <w:sz w:val="20"/>
                <w:szCs w:val="20"/>
              </w:rPr>
            </w:pPr>
          </w:p>
        </w:tc>
      </w:tr>
      <w:tr w:rsidR="00CC1E18" w:rsidRPr="002B486A" w14:paraId="3C98EC26" w14:textId="77777777" w:rsidTr="00136ECD">
        <w:trPr>
          <w:jc w:val="center"/>
        </w:trPr>
        <w:tc>
          <w:tcPr>
            <w:tcW w:w="2222" w:type="dxa"/>
            <w:gridSpan w:val="5"/>
            <w:tcBorders>
              <w:right w:val="nil"/>
            </w:tcBorders>
            <w:shd w:val="clear" w:color="auto" w:fill="auto"/>
          </w:tcPr>
          <w:p w14:paraId="144F6621" w14:textId="77777777" w:rsidR="00CC1E18" w:rsidRPr="002B486A" w:rsidRDefault="00CC1E18" w:rsidP="001D19DE">
            <w:pPr>
              <w:rPr>
                <w:rFonts w:ascii="Arial" w:hAnsi="Arial" w:cs="Arial"/>
                <w:b/>
                <w:bCs/>
                <w:sz w:val="20"/>
                <w:szCs w:val="20"/>
              </w:rPr>
            </w:pPr>
            <w:r>
              <w:rPr>
                <w:rFonts w:ascii="Arial" w:hAnsi="Arial" w:cs="Arial"/>
                <w:b/>
                <w:bCs/>
                <w:sz w:val="20"/>
                <w:szCs w:val="20"/>
              </w:rPr>
              <w:t>Assistant</w:t>
            </w:r>
          </w:p>
        </w:tc>
        <w:tc>
          <w:tcPr>
            <w:tcW w:w="8948" w:type="dxa"/>
            <w:gridSpan w:val="18"/>
            <w:tcBorders>
              <w:left w:val="nil"/>
            </w:tcBorders>
            <w:shd w:val="clear" w:color="auto" w:fill="auto"/>
          </w:tcPr>
          <w:p w14:paraId="450DC705" w14:textId="44620C7A" w:rsidR="00CC1E18" w:rsidRPr="000D3F08" w:rsidRDefault="00CC1E18" w:rsidP="00F17574">
            <w:pPr>
              <w:rPr>
                <w:rFonts w:ascii="Arial" w:hAnsi="Arial" w:cs="Arial"/>
                <w:bCs/>
                <w:sz w:val="20"/>
                <w:szCs w:val="20"/>
              </w:rPr>
            </w:pPr>
            <w:r w:rsidRPr="000D3F08">
              <w:rPr>
                <w:rFonts w:ascii="Arial" w:hAnsi="Arial" w:cs="Arial"/>
                <w:bCs/>
                <w:sz w:val="20"/>
                <w:szCs w:val="20"/>
              </w:rPr>
              <w:t xml:space="preserve">R.A. </w:t>
            </w:r>
            <w:r w:rsidR="00F17574">
              <w:rPr>
                <w:rFonts w:ascii="Arial" w:hAnsi="Arial" w:cs="Arial"/>
                <w:sz w:val="19"/>
                <w:szCs w:val="19"/>
              </w:rPr>
              <w:t>Toprak Ferdi KARAKUŞ</w:t>
            </w:r>
            <w:r w:rsidR="00F17574">
              <w:rPr>
                <w:rFonts w:ascii="Arial" w:hAnsi="Arial" w:cs="Arial"/>
                <w:bCs/>
                <w:sz w:val="20"/>
                <w:szCs w:val="20"/>
              </w:rPr>
              <w:t xml:space="preserve"> </w:t>
            </w:r>
            <w:r>
              <w:rPr>
                <w:rFonts w:ascii="Arial" w:hAnsi="Arial" w:cs="Arial"/>
                <w:bCs/>
                <w:sz w:val="20"/>
                <w:szCs w:val="20"/>
              </w:rPr>
              <w:t xml:space="preserve">                          </w:t>
            </w:r>
            <w:r w:rsidR="001C2CE1">
              <w:rPr>
                <w:rFonts w:ascii="Arial" w:hAnsi="Arial" w:cs="Arial"/>
                <w:bCs/>
                <w:sz w:val="20"/>
                <w:szCs w:val="20"/>
              </w:rPr>
              <w:t xml:space="preserve"> </w:t>
            </w:r>
            <w:r>
              <w:rPr>
                <w:rFonts w:ascii="Arial" w:hAnsi="Arial" w:cs="Arial"/>
                <w:bCs/>
                <w:sz w:val="20"/>
                <w:szCs w:val="20"/>
              </w:rPr>
              <w:t xml:space="preserve"> </w:t>
            </w:r>
            <w:r w:rsidR="00987F30">
              <w:rPr>
                <w:rFonts w:ascii="Arial" w:hAnsi="Arial" w:cs="Arial"/>
                <w:bCs/>
                <w:sz w:val="20"/>
                <w:szCs w:val="20"/>
              </w:rPr>
              <w:t xml:space="preserve">     </w:t>
            </w:r>
            <w:r>
              <w:rPr>
                <w:rFonts w:ascii="Arial" w:hAnsi="Arial" w:cs="Arial"/>
                <w:bCs/>
                <w:sz w:val="20"/>
                <w:szCs w:val="20"/>
              </w:rPr>
              <w:t xml:space="preserve"> </w:t>
            </w:r>
            <w:r w:rsidR="001C2CE1">
              <w:rPr>
                <w:rFonts w:ascii="Arial" w:hAnsi="Arial" w:cs="Arial"/>
                <w:bCs/>
                <w:sz w:val="20"/>
                <w:szCs w:val="20"/>
              </w:rPr>
              <w:t xml:space="preserve">Thu </w:t>
            </w:r>
            <w:r w:rsidR="001C2CE1" w:rsidRPr="000D3F08">
              <w:rPr>
                <w:rFonts w:ascii="Arial" w:hAnsi="Arial" w:cs="Arial"/>
                <w:sz w:val="20"/>
                <w:szCs w:val="20"/>
              </w:rPr>
              <w:t>14</w:t>
            </w:r>
            <w:r w:rsidR="001C2CE1">
              <w:rPr>
                <w:rFonts w:ascii="Arial" w:hAnsi="Arial" w:cs="Arial"/>
                <w:sz w:val="20"/>
                <w:szCs w:val="20"/>
              </w:rPr>
              <w:t>.00</w:t>
            </w:r>
            <w:r w:rsidR="001C2CE1" w:rsidRPr="000D3F08">
              <w:rPr>
                <w:rFonts w:ascii="Arial" w:hAnsi="Arial" w:cs="Arial"/>
                <w:sz w:val="20"/>
                <w:szCs w:val="20"/>
              </w:rPr>
              <w:t>-16</w:t>
            </w:r>
            <w:r w:rsidR="001C2CE1">
              <w:rPr>
                <w:rFonts w:ascii="Arial" w:hAnsi="Arial" w:cs="Arial"/>
                <w:sz w:val="20"/>
                <w:szCs w:val="20"/>
              </w:rPr>
              <w:t xml:space="preserve">.00   </w:t>
            </w:r>
            <w:r w:rsidR="00BC4442">
              <w:rPr>
                <w:rFonts w:ascii="Arial" w:hAnsi="Arial" w:cs="Arial"/>
                <w:sz w:val="20"/>
                <w:szCs w:val="20"/>
              </w:rPr>
              <w:t xml:space="preserve">  </w:t>
            </w:r>
            <w:r w:rsidR="00F17574" w:rsidRPr="00EA1DCE">
              <w:rPr>
                <w:rFonts w:ascii="Arial" w:hAnsi="Arial" w:cs="Arial"/>
                <w:bCs/>
                <w:sz w:val="17"/>
                <w:szCs w:val="17"/>
              </w:rPr>
              <w:t>toprakkarakus@cag.edu.tr</w:t>
            </w:r>
          </w:p>
        </w:tc>
      </w:tr>
      <w:tr w:rsidR="00CC1E18" w:rsidRPr="002B486A" w14:paraId="18144729" w14:textId="77777777" w:rsidTr="00136ECD">
        <w:trPr>
          <w:jc w:val="center"/>
        </w:trPr>
        <w:tc>
          <w:tcPr>
            <w:tcW w:w="2222" w:type="dxa"/>
            <w:gridSpan w:val="5"/>
            <w:shd w:val="clear" w:color="auto" w:fill="D2EAF1"/>
          </w:tcPr>
          <w:p w14:paraId="51A845C5" w14:textId="77777777" w:rsidR="00CC1E18" w:rsidRPr="002B486A" w:rsidRDefault="00CC1E18" w:rsidP="001D19DE">
            <w:pPr>
              <w:ind w:right="113"/>
              <w:rPr>
                <w:rFonts w:ascii="Arial" w:hAnsi="Arial" w:cs="Arial"/>
                <w:b/>
                <w:bCs/>
                <w:sz w:val="20"/>
                <w:szCs w:val="20"/>
              </w:rPr>
            </w:pPr>
            <w:r w:rsidRPr="002B486A">
              <w:rPr>
                <w:rFonts w:ascii="Arial" w:hAnsi="Arial" w:cs="Arial"/>
                <w:b/>
                <w:bCs/>
                <w:sz w:val="20"/>
                <w:szCs w:val="20"/>
              </w:rPr>
              <w:t xml:space="preserve">Course Objective </w:t>
            </w:r>
          </w:p>
        </w:tc>
        <w:tc>
          <w:tcPr>
            <w:tcW w:w="8948" w:type="dxa"/>
            <w:gridSpan w:val="18"/>
            <w:shd w:val="clear" w:color="auto" w:fill="D2EAF1"/>
          </w:tcPr>
          <w:p w14:paraId="3F8979D9"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Course aims to equip the students students to illustrate the relationship between finance &amp; accounting, organizing and analysing basic financial statements and have the ability to improve their perspectives over working capital management </w:t>
            </w:r>
          </w:p>
        </w:tc>
      </w:tr>
      <w:tr w:rsidR="00CC1E18" w14:paraId="0433505C" w14:textId="77777777" w:rsidTr="00136ECD">
        <w:trPr>
          <w:jc w:val="center"/>
        </w:trPr>
        <w:tc>
          <w:tcPr>
            <w:tcW w:w="1553" w:type="dxa"/>
            <w:gridSpan w:val="2"/>
            <w:vMerge w:val="restart"/>
            <w:shd w:val="clear" w:color="auto" w:fill="auto"/>
            <w:textDirection w:val="btLr"/>
          </w:tcPr>
          <w:p w14:paraId="5CFAB4C1" w14:textId="77777777" w:rsidR="00CC1E18" w:rsidRPr="002B486A" w:rsidRDefault="00CC1E18" w:rsidP="001D19DE">
            <w:pPr>
              <w:ind w:left="113" w:right="113"/>
              <w:jc w:val="center"/>
              <w:rPr>
                <w:rFonts w:ascii="Arial" w:hAnsi="Arial" w:cs="Arial"/>
                <w:b/>
                <w:bCs/>
                <w:sz w:val="20"/>
                <w:szCs w:val="20"/>
              </w:rPr>
            </w:pPr>
          </w:p>
          <w:p w14:paraId="18F5272F" w14:textId="77777777" w:rsidR="00CC1E18" w:rsidRPr="002B486A" w:rsidRDefault="00CC1E18" w:rsidP="001D19DE">
            <w:pPr>
              <w:ind w:left="113" w:right="113"/>
              <w:jc w:val="center"/>
              <w:rPr>
                <w:rFonts w:ascii="Arial" w:hAnsi="Arial" w:cs="Arial"/>
                <w:b/>
                <w:bCs/>
                <w:sz w:val="20"/>
                <w:szCs w:val="20"/>
              </w:rPr>
            </w:pPr>
            <w:r w:rsidRPr="002B486A">
              <w:rPr>
                <w:rFonts w:ascii="Arial" w:hAnsi="Arial" w:cs="Arial"/>
                <w:b/>
                <w:bCs/>
                <w:sz w:val="20"/>
                <w:szCs w:val="20"/>
              </w:rPr>
              <w:t>Learning Outcomes of the Course</w:t>
            </w:r>
          </w:p>
        </w:tc>
        <w:tc>
          <w:tcPr>
            <w:tcW w:w="511" w:type="dxa"/>
            <w:vMerge w:val="restart"/>
            <w:shd w:val="clear" w:color="auto" w:fill="D2EAF1"/>
          </w:tcPr>
          <w:p w14:paraId="0FECEC1A" w14:textId="77777777" w:rsidR="00CC1E18" w:rsidRPr="002B486A" w:rsidRDefault="00CC1E18" w:rsidP="001D19DE">
            <w:pPr>
              <w:jc w:val="center"/>
              <w:rPr>
                <w:rFonts w:ascii="Arial" w:hAnsi="Arial" w:cs="Arial"/>
                <w:sz w:val="20"/>
                <w:szCs w:val="20"/>
              </w:rPr>
            </w:pPr>
          </w:p>
        </w:tc>
        <w:tc>
          <w:tcPr>
            <w:tcW w:w="5775" w:type="dxa"/>
            <w:gridSpan w:val="16"/>
            <w:vMerge w:val="restart"/>
            <w:shd w:val="clear" w:color="auto" w:fill="auto"/>
          </w:tcPr>
          <w:p w14:paraId="0F2A5380" w14:textId="77777777" w:rsidR="00CC1E18" w:rsidRPr="002B486A" w:rsidRDefault="00CC1E18" w:rsidP="001D19DE">
            <w:pPr>
              <w:rPr>
                <w:rFonts w:ascii="Arial" w:hAnsi="Arial" w:cs="Arial"/>
                <w:color w:val="000000"/>
                <w:sz w:val="20"/>
                <w:szCs w:val="20"/>
              </w:rPr>
            </w:pPr>
          </w:p>
          <w:p w14:paraId="65D215DD" w14:textId="77777777" w:rsidR="00CC1E18" w:rsidRPr="002B486A" w:rsidRDefault="00CC1E18" w:rsidP="001D19DE">
            <w:pPr>
              <w:rPr>
                <w:rFonts w:ascii="Arial" w:hAnsi="Arial" w:cs="Arial"/>
                <w:sz w:val="20"/>
                <w:szCs w:val="20"/>
              </w:rPr>
            </w:pPr>
            <w:r w:rsidRPr="002B486A">
              <w:rPr>
                <w:rFonts w:ascii="Arial" w:hAnsi="Arial" w:cs="Arial"/>
                <w:color w:val="000000"/>
                <w:sz w:val="20"/>
                <w:szCs w:val="20"/>
              </w:rPr>
              <w:t>Students who have completed the course successfully should be able to</w:t>
            </w:r>
          </w:p>
        </w:tc>
        <w:tc>
          <w:tcPr>
            <w:tcW w:w="3331" w:type="dxa"/>
            <w:gridSpan w:val="4"/>
            <w:shd w:val="clear" w:color="auto" w:fill="auto"/>
          </w:tcPr>
          <w:p w14:paraId="479D9A3F"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Relationship</w:t>
            </w:r>
          </w:p>
        </w:tc>
      </w:tr>
      <w:tr w:rsidR="00CC1E18" w14:paraId="7209BEE0" w14:textId="77777777" w:rsidTr="00136ECD">
        <w:trPr>
          <w:jc w:val="center"/>
        </w:trPr>
        <w:tc>
          <w:tcPr>
            <w:tcW w:w="1553" w:type="dxa"/>
            <w:gridSpan w:val="2"/>
            <w:vMerge/>
            <w:shd w:val="clear" w:color="auto" w:fill="D2EAF1"/>
            <w:textDirection w:val="btLr"/>
          </w:tcPr>
          <w:p w14:paraId="3F9E9B5C" w14:textId="77777777" w:rsidR="00CC1E18" w:rsidRPr="002B486A" w:rsidRDefault="00CC1E18" w:rsidP="001D19DE">
            <w:pPr>
              <w:ind w:left="113" w:right="113"/>
              <w:jc w:val="center"/>
              <w:rPr>
                <w:rFonts w:ascii="Arial" w:hAnsi="Arial" w:cs="Arial"/>
                <w:b/>
                <w:bCs/>
                <w:sz w:val="20"/>
                <w:szCs w:val="20"/>
              </w:rPr>
            </w:pPr>
          </w:p>
        </w:tc>
        <w:tc>
          <w:tcPr>
            <w:tcW w:w="511" w:type="dxa"/>
            <w:vMerge/>
            <w:shd w:val="clear" w:color="auto" w:fill="D2EAF1"/>
          </w:tcPr>
          <w:p w14:paraId="42BAEC44" w14:textId="77777777" w:rsidR="00CC1E18" w:rsidRPr="002B486A" w:rsidRDefault="00CC1E18" w:rsidP="001D19DE">
            <w:pPr>
              <w:jc w:val="center"/>
              <w:rPr>
                <w:rFonts w:ascii="Arial" w:hAnsi="Arial" w:cs="Arial"/>
                <w:sz w:val="20"/>
                <w:szCs w:val="20"/>
              </w:rPr>
            </w:pPr>
          </w:p>
        </w:tc>
        <w:tc>
          <w:tcPr>
            <w:tcW w:w="5775" w:type="dxa"/>
            <w:gridSpan w:val="16"/>
            <w:vMerge/>
            <w:shd w:val="clear" w:color="auto" w:fill="D2EAF1"/>
          </w:tcPr>
          <w:p w14:paraId="1806D05C" w14:textId="77777777" w:rsidR="00CC1E18" w:rsidRPr="002B486A" w:rsidRDefault="00CC1E18" w:rsidP="001D19DE">
            <w:pPr>
              <w:rPr>
                <w:rFonts w:ascii="Arial" w:hAnsi="Arial" w:cs="Arial"/>
                <w:sz w:val="20"/>
                <w:szCs w:val="20"/>
              </w:rPr>
            </w:pPr>
          </w:p>
        </w:tc>
        <w:tc>
          <w:tcPr>
            <w:tcW w:w="1285" w:type="dxa"/>
            <w:gridSpan w:val="2"/>
            <w:shd w:val="clear" w:color="auto" w:fill="D2EAF1"/>
          </w:tcPr>
          <w:p w14:paraId="5874233A" w14:textId="77777777" w:rsidR="00CC1E18" w:rsidRPr="00484C59" w:rsidRDefault="00CC1E18" w:rsidP="001D19DE">
            <w:pPr>
              <w:jc w:val="center"/>
              <w:rPr>
                <w:rFonts w:ascii="Arial" w:hAnsi="Arial" w:cs="Arial"/>
                <w:b/>
                <w:sz w:val="20"/>
                <w:szCs w:val="20"/>
              </w:rPr>
            </w:pPr>
            <w:r w:rsidRPr="00484C59">
              <w:rPr>
                <w:rFonts w:ascii="Arial" w:hAnsi="Arial" w:cs="Arial"/>
                <w:b/>
                <w:sz w:val="20"/>
                <w:szCs w:val="20"/>
              </w:rPr>
              <w:t>Prog. Output</w:t>
            </w:r>
          </w:p>
        </w:tc>
        <w:tc>
          <w:tcPr>
            <w:tcW w:w="2046" w:type="dxa"/>
            <w:gridSpan w:val="2"/>
            <w:shd w:val="clear" w:color="auto" w:fill="D2EAF1"/>
          </w:tcPr>
          <w:p w14:paraId="7A783EAF"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Net Effect</w:t>
            </w:r>
          </w:p>
        </w:tc>
      </w:tr>
      <w:tr w:rsidR="00CC1E18" w14:paraId="7E55DB4D" w14:textId="77777777" w:rsidTr="00136ECD">
        <w:trPr>
          <w:jc w:val="center"/>
        </w:trPr>
        <w:tc>
          <w:tcPr>
            <w:tcW w:w="1553" w:type="dxa"/>
            <w:gridSpan w:val="2"/>
            <w:vMerge/>
            <w:shd w:val="clear" w:color="auto" w:fill="auto"/>
            <w:textDirection w:val="btLr"/>
          </w:tcPr>
          <w:p w14:paraId="7AEC8897"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5F40F460"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1</w:t>
            </w:r>
          </w:p>
        </w:tc>
        <w:tc>
          <w:tcPr>
            <w:tcW w:w="5775" w:type="dxa"/>
            <w:gridSpan w:val="16"/>
            <w:shd w:val="clear" w:color="auto" w:fill="auto"/>
          </w:tcPr>
          <w:p w14:paraId="59EBF9E3" w14:textId="77777777" w:rsidR="00CC1E18" w:rsidRPr="002B486A" w:rsidRDefault="00CC1E18" w:rsidP="001D19DE">
            <w:pPr>
              <w:rPr>
                <w:rFonts w:ascii="Arial" w:hAnsi="Arial" w:cs="Arial"/>
                <w:sz w:val="20"/>
                <w:szCs w:val="20"/>
              </w:rPr>
            </w:pPr>
            <w:r w:rsidRPr="002B486A">
              <w:rPr>
                <w:rFonts w:ascii="Arial" w:hAnsi="Arial" w:cs="Arial"/>
                <w:sz w:val="20"/>
                <w:szCs w:val="20"/>
              </w:rPr>
              <w:t>define Finance and the role of Financial Manager and explain how financial markets and institutions channel savings to corporate investment.</w:t>
            </w:r>
          </w:p>
        </w:tc>
        <w:tc>
          <w:tcPr>
            <w:tcW w:w="1285" w:type="dxa"/>
            <w:gridSpan w:val="2"/>
            <w:shd w:val="clear" w:color="auto" w:fill="D2EAF1"/>
          </w:tcPr>
          <w:p w14:paraId="4CDE72B3"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2046" w:type="dxa"/>
            <w:gridSpan w:val="2"/>
            <w:shd w:val="clear" w:color="auto" w:fill="auto"/>
          </w:tcPr>
          <w:p w14:paraId="0CE312D3"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5</w:t>
            </w:r>
          </w:p>
        </w:tc>
      </w:tr>
      <w:tr w:rsidR="00CC1E18" w14:paraId="2AF1ED24" w14:textId="77777777" w:rsidTr="00136ECD">
        <w:trPr>
          <w:jc w:val="center"/>
        </w:trPr>
        <w:tc>
          <w:tcPr>
            <w:tcW w:w="1553" w:type="dxa"/>
            <w:gridSpan w:val="2"/>
            <w:vMerge/>
            <w:shd w:val="clear" w:color="auto" w:fill="D2EAF1"/>
            <w:textDirection w:val="btLr"/>
          </w:tcPr>
          <w:p w14:paraId="3ECB1115"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0F5B3311"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2</w:t>
            </w:r>
          </w:p>
        </w:tc>
        <w:tc>
          <w:tcPr>
            <w:tcW w:w="5775" w:type="dxa"/>
            <w:gridSpan w:val="16"/>
            <w:shd w:val="clear" w:color="auto" w:fill="D2EAF1"/>
          </w:tcPr>
          <w:p w14:paraId="38C2BDE3" w14:textId="77777777" w:rsidR="00CC1E18" w:rsidRPr="002B486A" w:rsidRDefault="00CC1E18" w:rsidP="001D19DE">
            <w:pPr>
              <w:rPr>
                <w:rFonts w:ascii="Arial" w:hAnsi="Arial" w:cs="Arial"/>
                <w:sz w:val="20"/>
                <w:szCs w:val="20"/>
              </w:rPr>
            </w:pPr>
            <w:r w:rsidRPr="002B486A">
              <w:rPr>
                <w:rFonts w:ascii="Arial" w:hAnsi="Arial" w:cs="Arial"/>
                <w:sz w:val="20"/>
                <w:szCs w:val="20"/>
              </w:rPr>
              <w:t xml:space="preserve">differ the relationship between finance &amp; accounting </w:t>
            </w:r>
          </w:p>
        </w:tc>
        <w:tc>
          <w:tcPr>
            <w:tcW w:w="1285" w:type="dxa"/>
            <w:gridSpan w:val="2"/>
            <w:shd w:val="clear" w:color="auto" w:fill="D2EAF1"/>
          </w:tcPr>
          <w:p w14:paraId="21FB7579"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2046" w:type="dxa"/>
            <w:gridSpan w:val="2"/>
            <w:shd w:val="clear" w:color="auto" w:fill="D2EAF1"/>
          </w:tcPr>
          <w:p w14:paraId="46D66BCA"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 xml:space="preserve"> 4</w:t>
            </w:r>
          </w:p>
        </w:tc>
      </w:tr>
      <w:tr w:rsidR="00CC1E18" w14:paraId="5D25140F" w14:textId="77777777" w:rsidTr="00136ECD">
        <w:trPr>
          <w:jc w:val="center"/>
        </w:trPr>
        <w:tc>
          <w:tcPr>
            <w:tcW w:w="1553" w:type="dxa"/>
            <w:gridSpan w:val="2"/>
            <w:vMerge/>
            <w:shd w:val="clear" w:color="auto" w:fill="auto"/>
            <w:textDirection w:val="btLr"/>
          </w:tcPr>
          <w:p w14:paraId="1E233FDE"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4955ED8E"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3</w:t>
            </w:r>
          </w:p>
        </w:tc>
        <w:tc>
          <w:tcPr>
            <w:tcW w:w="5775" w:type="dxa"/>
            <w:gridSpan w:val="16"/>
            <w:shd w:val="clear" w:color="auto" w:fill="auto"/>
          </w:tcPr>
          <w:p w14:paraId="00874C7D" w14:textId="77777777" w:rsidR="00CC1E18" w:rsidRPr="002B486A" w:rsidRDefault="00CC1E18" w:rsidP="001D19DE">
            <w:pPr>
              <w:rPr>
                <w:rFonts w:ascii="Arial" w:hAnsi="Arial" w:cs="Arial"/>
                <w:sz w:val="20"/>
                <w:szCs w:val="20"/>
              </w:rPr>
            </w:pPr>
            <w:r w:rsidRPr="002B486A">
              <w:rPr>
                <w:rFonts w:ascii="Arial" w:hAnsi="Arial" w:cs="Arial"/>
                <w:sz w:val="20"/>
                <w:szCs w:val="20"/>
              </w:rPr>
              <w:t>organize basic financial statements</w:t>
            </w:r>
          </w:p>
        </w:tc>
        <w:tc>
          <w:tcPr>
            <w:tcW w:w="1285" w:type="dxa"/>
            <w:gridSpan w:val="2"/>
            <w:shd w:val="clear" w:color="auto" w:fill="D2EAF1"/>
          </w:tcPr>
          <w:p w14:paraId="618DFA1A" w14:textId="77777777" w:rsidR="00CC1E18" w:rsidRPr="00183415" w:rsidRDefault="00CC1E18" w:rsidP="001D19DE">
            <w:pPr>
              <w:jc w:val="center"/>
              <w:rPr>
                <w:rFonts w:ascii="Arial" w:hAnsi="Arial" w:cs="Arial"/>
                <w:sz w:val="20"/>
                <w:szCs w:val="20"/>
              </w:rPr>
            </w:pPr>
            <w:r>
              <w:rPr>
                <w:rFonts w:ascii="Arial" w:hAnsi="Arial" w:cs="Arial"/>
                <w:sz w:val="20"/>
                <w:szCs w:val="20"/>
              </w:rPr>
              <w:t>3</w:t>
            </w:r>
          </w:p>
        </w:tc>
        <w:tc>
          <w:tcPr>
            <w:tcW w:w="2046" w:type="dxa"/>
            <w:gridSpan w:val="2"/>
            <w:shd w:val="clear" w:color="auto" w:fill="auto"/>
          </w:tcPr>
          <w:p w14:paraId="1EC0951C" w14:textId="77777777" w:rsidR="00CC1E18" w:rsidRPr="00BB6903" w:rsidRDefault="00CC1E18" w:rsidP="001D19DE">
            <w:pPr>
              <w:jc w:val="center"/>
              <w:rPr>
                <w:rFonts w:ascii="Arial" w:hAnsi="Arial" w:cs="Arial"/>
                <w:bCs/>
                <w:sz w:val="20"/>
                <w:szCs w:val="20"/>
              </w:rPr>
            </w:pPr>
            <w:r>
              <w:rPr>
                <w:rFonts w:ascii="Arial" w:hAnsi="Arial" w:cs="Arial"/>
                <w:bCs/>
                <w:sz w:val="20"/>
                <w:szCs w:val="20"/>
              </w:rPr>
              <w:t>5</w:t>
            </w:r>
          </w:p>
        </w:tc>
      </w:tr>
      <w:tr w:rsidR="00CC1E18" w14:paraId="2597EA2E" w14:textId="77777777" w:rsidTr="00136ECD">
        <w:trPr>
          <w:jc w:val="center"/>
        </w:trPr>
        <w:tc>
          <w:tcPr>
            <w:tcW w:w="1553" w:type="dxa"/>
            <w:gridSpan w:val="2"/>
            <w:vMerge/>
            <w:shd w:val="clear" w:color="auto" w:fill="D2EAF1"/>
            <w:textDirection w:val="btLr"/>
          </w:tcPr>
          <w:p w14:paraId="727F68D3"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1CE55DA4"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4</w:t>
            </w:r>
          </w:p>
        </w:tc>
        <w:tc>
          <w:tcPr>
            <w:tcW w:w="5775" w:type="dxa"/>
            <w:gridSpan w:val="16"/>
            <w:shd w:val="clear" w:color="auto" w:fill="D2EAF1"/>
          </w:tcPr>
          <w:p w14:paraId="26462124" w14:textId="77777777" w:rsidR="00CC1E18" w:rsidRPr="002B486A" w:rsidRDefault="00CC1E18" w:rsidP="001D19DE">
            <w:pPr>
              <w:rPr>
                <w:rFonts w:ascii="Arial" w:hAnsi="Arial" w:cs="Arial"/>
                <w:sz w:val="20"/>
                <w:szCs w:val="20"/>
              </w:rPr>
            </w:pPr>
            <w:r w:rsidRPr="002B486A">
              <w:rPr>
                <w:rFonts w:ascii="Arial" w:hAnsi="Arial" w:cs="Arial"/>
                <w:sz w:val="20"/>
                <w:szCs w:val="20"/>
              </w:rPr>
              <w:t>applicate financial analysis techniques and calculate financial ratios.</w:t>
            </w:r>
          </w:p>
        </w:tc>
        <w:tc>
          <w:tcPr>
            <w:tcW w:w="1285" w:type="dxa"/>
            <w:gridSpan w:val="2"/>
            <w:shd w:val="clear" w:color="auto" w:fill="D2EAF1"/>
          </w:tcPr>
          <w:p w14:paraId="6B721D45" w14:textId="77777777" w:rsidR="00CC1E18" w:rsidRPr="00183415" w:rsidRDefault="00CC1E18" w:rsidP="001D19DE">
            <w:pPr>
              <w:jc w:val="center"/>
              <w:rPr>
                <w:rFonts w:ascii="Arial" w:hAnsi="Arial" w:cs="Arial"/>
                <w:sz w:val="20"/>
                <w:szCs w:val="20"/>
              </w:rPr>
            </w:pPr>
            <w:r>
              <w:rPr>
                <w:rFonts w:ascii="Arial" w:hAnsi="Arial" w:cs="Arial"/>
                <w:sz w:val="20"/>
                <w:szCs w:val="20"/>
              </w:rPr>
              <w:t>3 &amp; 9</w:t>
            </w:r>
          </w:p>
        </w:tc>
        <w:tc>
          <w:tcPr>
            <w:tcW w:w="2046" w:type="dxa"/>
            <w:gridSpan w:val="2"/>
            <w:shd w:val="clear" w:color="auto" w:fill="D2EAF1"/>
          </w:tcPr>
          <w:p w14:paraId="13D9CCF1" w14:textId="77777777" w:rsidR="00CC1E18" w:rsidRPr="00BB6903" w:rsidRDefault="00CC1E18" w:rsidP="001D19DE">
            <w:pPr>
              <w:jc w:val="center"/>
              <w:rPr>
                <w:rFonts w:ascii="Arial" w:hAnsi="Arial" w:cs="Arial"/>
                <w:bCs/>
                <w:sz w:val="20"/>
                <w:szCs w:val="20"/>
              </w:rPr>
            </w:pPr>
            <w:r>
              <w:rPr>
                <w:rFonts w:ascii="Arial" w:hAnsi="Arial" w:cs="Arial"/>
                <w:bCs/>
                <w:sz w:val="20"/>
                <w:szCs w:val="20"/>
              </w:rPr>
              <w:t>5 &amp; 5</w:t>
            </w:r>
          </w:p>
        </w:tc>
      </w:tr>
      <w:tr w:rsidR="00CC1E18" w14:paraId="3BD037EE" w14:textId="77777777" w:rsidTr="00136ECD">
        <w:trPr>
          <w:jc w:val="center"/>
        </w:trPr>
        <w:tc>
          <w:tcPr>
            <w:tcW w:w="1553" w:type="dxa"/>
            <w:gridSpan w:val="2"/>
            <w:vMerge/>
            <w:shd w:val="clear" w:color="auto" w:fill="auto"/>
            <w:textDirection w:val="btLr"/>
          </w:tcPr>
          <w:p w14:paraId="4FFFBC21"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20E11A87"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5</w:t>
            </w:r>
          </w:p>
        </w:tc>
        <w:tc>
          <w:tcPr>
            <w:tcW w:w="5775" w:type="dxa"/>
            <w:gridSpan w:val="16"/>
            <w:shd w:val="clear" w:color="auto" w:fill="auto"/>
          </w:tcPr>
          <w:p w14:paraId="76C36D07" w14:textId="77777777" w:rsidR="00CC1E18" w:rsidRPr="002B486A" w:rsidRDefault="00CC1E18" w:rsidP="001D19DE">
            <w:pPr>
              <w:rPr>
                <w:rFonts w:ascii="Arial" w:hAnsi="Arial" w:cs="Arial"/>
                <w:sz w:val="20"/>
                <w:szCs w:val="20"/>
              </w:rPr>
            </w:pPr>
            <w:r w:rsidRPr="002B486A">
              <w:rPr>
                <w:rFonts w:ascii="Arial" w:hAnsi="Arial" w:cs="Arial"/>
                <w:sz w:val="20"/>
                <w:szCs w:val="20"/>
              </w:rPr>
              <w:t>demonstrate the fundamentals of Short-Term Financial Plannig and Long-Term Financial Plannig.</w:t>
            </w:r>
          </w:p>
        </w:tc>
        <w:tc>
          <w:tcPr>
            <w:tcW w:w="1285" w:type="dxa"/>
            <w:gridSpan w:val="2"/>
            <w:shd w:val="clear" w:color="auto" w:fill="D2EAF1"/>
          </w:tcPr>
          <w:p w14:paraId="423AAA64" w14:textId="77777777" w:rsidR="00CC1E18" w:rsidRPr="00183415" w:rsidRDefault="00CC1E18" w:rsidP="001D19DE">
            <w:pPr>
              <w:jc w:val="center"/>
              <w:rPr>
                <w:rFonts w:ascii="Arial" w:hAnsi="Arial" w:cs="Arial"/>
                <w:sz w:val="20"/>
                <w:szCs w:val="20"/>
              </w:rPr>
            </w:pPr>
            <w:r>
              <w:rPr>
                <w:rFonts w:ascii="Arial" w:hAnsi="Arial" w:cs="Arial"/>
                <w:sz w:val="20"/>
                <w:szCs w:val="20"/>
              </w:rPr>
              <w:t>2 &amp; 3</w:t>
            </w:r>
          </w:p>
        </w:tc>
        <w:tc>
          <w:tcPr>
            <w:tcW w:w="2046" w:type="dxa"/>
            <w:gridSpan w:val="2"/>
            <w:shd w:val="clear" w:color="auto" w:fill="auto"/>
          </w:tcPr>
          <w:p w14:paraId="5FA79A1D" w14:textId="77777777" w:rsidR="00CC1E18" w:rsidRPr="00BB6903" w:rsidRDefault="00CC1E18" w:rsidP="001D19DE">
            <w:pPr>
              <w:jc w:val="center"/>
              <w:rPr>
                <w:rFonts w:ascii="Arial" w:hAnsi="Arial" w:cs="Arial"/>
                <w:bCs/>
                <w:sz w:val="20"/>
                <w:szCs w:val="20"/>
              </w:rPr>
            </w:pPr>
            <w:r w:rsidRPr="00BB6903">
              <w:rPr>
                <w:rFonts w:ascii="Arial" w:hAnsi="Arial" w:cs="Arial"/>
                <w:bCs/>
                <w:sz w:val="20"/>
                <w:szCs w:val="20"/>
              </w:rPr>
              <w:t>5 &amp; 4</w:t>
            </w:r>
          </w:p>
        </w:tc>
      </w:tr>
      <w:tr w:rsidR="00CC1E18" w14:paraId="02BC7DF0" w14:textId="77777777" w:rsidTr="00136ECD">
        <w:trPr>
          <w:jc w:val="center"/>
        </w:trPr>
        <w:tc>
          <w:tcPr>
            <w:tcW w:w="1553" w:type="dxa"/>
            <w:gridSpan w:val="2"/>
            <w:vMerge/>
            <w:shd w:val="clear" w:color="auto" w:fill="D2EAF1"/>
            <w:textDirection w:val="btLr"/>
          </w:tcPr>
          <w:p w14:paraId="3DFE86CB" w14:textId="77777777" w:rsidR="00CC1E18" w:rsidRPr="002B486A" w:rsidRDefault="00CC1E18" w:rsidP="001D19DE">
            <w:pPr>
              <w:ind w:left="113" w:right="113"/>
              <w:jc w:val="center"/>
              <w:rPr>
                <w:rFonts w:ascii="Arial" w:hAnsi="Arial" w:cs="Arial"/>
                <w:b/>
                <w:bCs/>
                <w:sz w:val="20"/>
                <w:szCs w:val="20"/>
              </w:rPr>
            </w:pPr>
          </w:p>
        </w:tc>
        <w:tc>
          <w:tcPr>
            <w:tcW w:w="511" w:type="dxa"/>
            <w:shd w:val="clear" w:color="auto" w:fill="D2EAF1"/>
          </w:tcPr>
          <w:p w14:paraId="6885F1B6"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6</w:t>
            </w:r>
          </w:p>
        </w:tc>
        <w:tc>
          <w:tcPr>
            <w:tcW w:w="5775" w:type="dxa"/>
            <w:gridSpan w:val="16"/>
            <w:shd w:val="clear" w:color="auto" w:fill="D2EAF1"/>
          </w:tcPr>
          <w:p w14:paraId="7596B665" w14:textId="77777777" w:rsidR="00CC1E18" w:rsidRPr="002B486A" w:rsidRDefault="00CC1E18" w:rsidP="001D19DE">
            <w:pPr>
              <w:rPr>
                <w:rFonts w:ascii="Arial" w:hAnsi="Arial" w:cs="Arial"/>
                <w:sz w:val="20"/>
                <w:szCs w:val="20"/>
              </w:rPr>
            </w:pPr>
            <w:r w:rsidRPr="002B486A">
              <w:rPr>
                <w:rFonts w:ascii="Arial" w:hAnsi="Arial" w:cs="Arial"/>
                <w:sz w:val="20"/>
                <w:szCs w:val="20"/>
              </w:rPr>
              <w:t xml:space="preserve">use Evaluation Techniqes in </w:t>
            </w:r>
            <w:r>
              <w:rPr>
                <w:rFonts w:ascii="Arial" w:hAnsi="Arial" w:cs="Arial"/>
                <w:sz w:val="20"/>
                <w:szCs w:val="20"/>
              </w:rPr>
              <w:t xml:space="preserve">Working </w:t>
            </w:r>
            <w:r w:rsidRPr="002B486A">
              <w:rPr>
                <w:rFonts w:ascii="Arial" w:hAnsi="Arial" w:cs="Arial"/>
                <w:sz w:val="20"/>
                <w:szCs w:val="20"/>
              </w:rPr>
              <w:t xml:space="preserve">Capital </w:t>
            </w:r>
            <w:r>
              <w:rPr>
                <w:rFonts w:ascii="Arial" w:hAnsi="Arial" w:cs="Arial"/>
                <w:sz w:val="20"/>
                <w:szCs w:val="20"/>
              </w:rPr>
              <w:t>Management</w:t>
            </w:r>
            <w:r w:rsidRPr="002B486A">
              <w:rPr>
                <w:rFonts w:ascii="Arial" w:hAnsi="Arial" w:cs="Arial"/>
                <w:sz w:val="20"/>
                <w:szCs w:val="20"/>
              </w:rPr>
              <w:t xml:space="preserve"> and to apply on projects.</w:t>
            </w:r>
          </w:p>
        </w:tc>
        <w:tc>
          <w:tcPr>
            <w:tcW w:w="1285" w:type="dxa"/>
            <w:gridSpan w:val="2"/>
            <w:shd w:val="clear" w:color="auto" w:fill="D2EAF1"/>
          </w:tcPr>
          <w:p w14:paraId="31E03462" w14:textId="77777777" w:rsidR="00CC1E18" w:rsidRPr="00183415" w:rsidRDefault="00CC1E18" w:rsidP="001D19DE">
            <w:pPr>
              <w:jc w:val="center"/>
              <w:rPr>
                <w:rFonts w:ascii="Arial" w:hAnsi="Arial" w:cs="Arial"/>
                <w:sz w:val="20"/>
                <w:szCs w:val="20"/>
              </w:rPr>
            </w:pPr>
            <w:r>
              <w:rPr>
                <w:rFonts w:ascii="Arial" w:hAnsi="Arial" w:cs="Arial"/>
                <w:sz w:val="20"/>
                <w:szCs w:val="20"/>
              </w:rPr>
              <w:t>3 &amp; 5</w:t>
            </w:r>
          </w:p>
        </w:tc>
        <w:tc>
          <w:tcPr>
            <w:tcW w:w="2046" w:type="dxa"/>
            <w:gridSpan w:val="2"/>
            <w:shd w:val="clear" w:color="auto" w:fill="D2EAF1"/>
          </w:tcPr>
          <w:p w14:paraId="01465877" w14:textId="77777777" w:rsidR="00CC1E18" w:rsidRPr="00BB6903" w:rsidRDefault="00CC1E18" w:rsidP="001D19DE">
            <w:pPr>
              <w:rPr>
                <w:rFonts w:ascii="Arial" w:hAnsi="Arial" w:cs="Arial"/>
                <w:bCs/>
                <w:sz w:val="20"/>
                <w:szCs w:val="20"/>
              </w:rPr>
            </w:pPr>
            <w:r>
              <w:rPr>
                <w:rFonts w:ascii="Arial" w:hAnsi="Arial" w:cs="Arial"/>
                <w:bCs/>
                <w:sz w:val="20"/>
                <w:szCs w:val="20"/>
              </w:rPr>
              <w:t xml:space="preserve">          </w:t>
            </w:r>
            <w:r w:rsidRPr="00BB6903">
              <w:rPr>
                <w:rFonts w:ascii="Arial" w:hAnsi="Arial" w:cs="Arial"/>
                <w:bCs/>
                <w:sz w:val="20"/>
                <w:szCs w:val="20"/>
              </w:rPr>
              <w:t>5 &amp; 4</w:t>
            </w:r>
          </w:p>
        </w:tc>
      </w:tr>
      <w:tr w:rsidR="00CC1E18" w14:paraId="46B8F988" w14:textId="77777777" w:rsidTr="001D19DE">
        <w:trPr>
          <w:trHeight w:val="283"/>
          <w:jc w:val="center"/>
        </w:trPr>
        <w:tc>
          <w:tcPr>
            <w:tcW w:w="11170" w:type="dxa"/>
            <w:gridSpan w:val="23"/>
            <w:shd w:val="clear" w:color="auto" w:fill="D2EAF1"/>
          </w:tcPr>
          <w:p w14:paraId="14381637" w14:textId="77777777" w:rsidR="00CC1E18" w:rsidRPr="002B486A" w:rsidRDefault="00CC1E18" w:rsidP="001D19DE">
            <w:pPr>
              <w:jc w:val="both"/>
              <w:rPr>
                <w:rFonts w:ascii="Arial" w:hAnsi="Arial" w:cs="Arial"/>
                <w:b/>
                <w:bCs/>
                <w:sz w:val="20"/>
                <w:szCs w:val="20"/>
              </w:rPr>
            </w:pPr>
            <w:r w:rsidRPr="002B486A">
              <w:rPr>
                <w:rFonts w:ascii="Arial" w:hAnsi="Arial" w:cs="Arial"/>
                <w:b/>
                <w:bCs/>
                <w:sz w:val="20"/>
                <w:szCs w:val="20"/>
              </w:rPr>
              <w:t>Course Description: The aim of Financial Management is to define finance function and evaluate the contents of fundamental analysis. In this sense, the relationships between finance and accounting, financial statements, financial statement analysis, financial planning, relationship between risk and return, financing decisions using debt or equity capital, and finally matters of dividend policy and Working Capital Management  are the main topics that will be covered. So, after one semester study, students will be able to understand the function of financial management and fundamental analysis.</w:t>
            </w:r>
          </w:p>
        </w:tc>
      </w:tr>
      <w:tr w:rsidR="00CC1E18" w14:paraId="43A91AB2" w14:textId="77777777" w:rsidTr="001D19DE">
        <w:trPr>
          <w:trHeight w:val="283"/>
          <w:jc w:val="center"/>
        </w:trPr>
        <w:tc>
          <w:tcPr>
            <w:tcW w:w="11170" w:type="dxa"/>
            <w:gridSpan w:val="23"/>
            <w:shd w:val="clear" w:color="auto" w:fill="auto"/>
          </w:tcPr>
          <w:p w14:paraId="4149B4C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Course Contents:( Weekly Lecture Plan )</w:t>
            </w:r>
          </w:p>
        </w:tc>
      </w:tr>
      <w:tr w:rsidR="00CC1E18" w:rsidRPr="002B486A" w14:paraId="2227B64B" w14:textId="77777777" w:rsidTr="00136ECD">
        <w:trPr>
          <w:jc w:val="center"/>
        </w:trPr>
        <w:tc>
          <w:tcPr>
            <w:tcW w:w="850" w:type="dxa"/>
            <w:shd w:val="clear" w:color="auto" w:fill="D2EAF1"/>
          </w:tcPr>
          <w:p w14:paraId="497207CA"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Weeks</w:t>
            </w:r>
          </w:p>
        </w:tc>
        <w:tc>
          <w:tcPr>
            <w:tcW w:w="4683" w:type="dxa"/>
            <w:gridSpan w:val="11"/>
            <w:shd w:val="clear" w:color="auto" w:fill="D2EAF1"/>
          </w:tcPr>
          <w:p w14:paraId="36A1A427"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Topics</w:t>
            </w:r>
          </w:p>
        </w:tc>
        <w:tc>
          <w:tcPr>
            <w:tcW w:w="2061" w:type="dxa"/>
            <w:gridSpan w:val="6"/>
            <w:shd w:val="clear" w:color="auto" w:fill="D2EAF1"/>
          </w:tcPr>
          <w:p w14:paraId="722348DA"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Preparation</w:t>
            </w:r>
          </w:p>
        </w:tc>
        <w:tc>
          <w:tcPr>
            <w:tcW w:w="3576" w:type="dxa"/>
            <w:gridSpan w:val="5"/>
            <w:shd w:val="clear" w:color="auto" w:fill="D2EAF1"/>
          </w:tcPr>
          <w:p w14:paraId="4EAEC77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Teaching Methods</w:t>
            </w:r>
          </w:p>
        </w:tc>
      </w:tr>
      <w:tr w:rsidR="00CC1E18" w:rsidRPr="002B486A" w14:paraId="2BC79800" w14:textId="77777777" w:rsidTr="00136ECD">
        <w:trPr>
          <w:jc w:val="center"/>
        </w:trPr>
        <w:tc>
          <w:tcPr>
            <w:tcW w:w="850" w:type="dxa"/>
            <w:shd w:val="clear" w:color="auto" w:fill="auto"/>
          </w:tcPr>
          <w:p w14:paraId="6889115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w:t>
            </w:r>
          </w:p>
        </w:tc>
        <w:tc>
          <w:tcPr>
            <w:tcW w:w="4683" w:type="dxa"/>
            <w:gridSpan w:val="11"/>
            <w:shd w:val="clear" w:color="auto" w:fill="auto"/>
          </w:tcPr>
          <w:p w14:paraId="6D6B3C5A" w14:textId="77777777" w:rsidR="00CC1E18" w:rsidRPr="002B486A" w:rsidRDefault="00CC1E18" w:rsidP="001D19DE">
            <w:pPr>
              <w:rPr>
                <w:rFonts w:ascii="Arial" w:hAnsi="Arial" w:cs="Arial"/>
                <w:sz w:val="20"/>
                <w:szCs w:val="20"/>
              </w:rPr>
            </w:pPr>
            <w:r w:rsidRPr="002B486A">
              <w:rPr>
                <w:rFonts w:ascii="Arial" w:hAnsi="Arial" w:cs="Arial"/>
                <w:sz w:val="20"/>
                <w:szCs w:val="20"/>
              </w:rPr>
              <w:t>The Corporation and the Financial Manager The Role of Financial Markets and Institutions</w:t>
            </w:r>
          </w:p>
        </w:tc>
        <w:tc>
          <w:tcPr>
            <w:tcW w:w="2061" w:type="dxa"/>
            <w:gridSpan w:val="6"/>
            <w:shd w:val="clear" w:color="auto" w:fill="auto"/>
          </w:tcPr>
          <w:p w14:paraId="45F72B4D" w14:textId="77777777" w:rsidR="00CC1E18" w:rsidRPr="002B486A" w:rsidRDefault="00CC1E18" w:rsidP="001D19DE">
            <w:pPr>
              <w:jc w:val="center"/>
              <w:rPr>
                <w:rFonts w:ascii="Arial" w:hAnsi="Arial" w:cs="Arial"/>
                <w:sz w:val="20"/>
                <w:szCs w:val="20"/>
              </w:rPr>
            </w:pPr>
          </w:p>
          <w:p w14:paraId="36450450"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1&amp;2</w:t>
            </w:r>
          </w:p>
        </w:tc>
        <w:tc>
          <w:tcPr>
            <w:tcW w:w="3576" w:type="dxa"/>
            <w:gridSpan w:val="5"/>
            <w:shd w:val="clear" w:color="auto" w:fill="auto"/>
          </w:tcPr>
          <w:p w14:paraId="10C334A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rsidRPr="002B486A" w14:paraId="2EB6DAAC" w14:textId="77777777" w:rsidTr="00136ECD">
        <w:trPr>
          <w:jc w:val="center"/>
        </w:trPr>
        <w:tc>
          <w:tcPr>
            <w:tcW w:w="850" w:type="dxa"/>
            <w:shd w:val="clear" w:color="auto" w:fill="D2EAF1"/>
          </w:tcPr>
          <w:p w14:paraId="231F0DB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2</w:t>
            </w:r>
          </w:p>
        </w:tc>
        <w:tc>
          <w:tcPr>
            <w:tcW w:w="4683" w:type="dxa"/>
            <w:gridSpan w:val="11"/>
            <w:shd w:val="clear" w:color="auto" w:fill="D2EAF1"/>
          </w:tcPr>
          <w:p w14:paraId="795E1DE3" w14:textId="77777777" w:rsidR="00CC1E18" w:rsidRPr="002B486A" w:rsidRDefault="00CC1E18" w:rsidP="001D19DE">
            <w:pPr>
              <w:rPr>
                <w:rFonts w:ascii="Arial" w:hAnsi="Arial" w:cs="Arial"/>
                <w:sz w:val="20"/>
                <w:szCs w:val="20"/>
              </w:rPr>
            </w:pPr>
            <w:r w:rsidRPr="002B486A">
              <w:rPr>
                <w:rFonts w:ascii="Arial" w:hAnsi="Arial" w:cs="Arial"/>
                <w:sz w:val="20"/>
                <w:szCs w:val="20"/>
              </w:rPr>
              <w:t>Accounting &amp; Finance &amp; Financial Statements (Balance Sheet, Income and Cash Flow Statement)</w:t>
            </w:r>
          </w:p>
        </w:tc>
        <w:tc>
          <w:tcPr>
            <w:tcW w:w="2061" w:type="dxa"/>
            <w:gridSpan w:val="6"/>
            <w:shd w:val="clear" w:color="auto" w:fill="D2EAF1"/>
          </w:tcPr>
          <w:p w14:paraId="2AAD89B3"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3</w:t>
            </w:r>
          </w:p>
        </w:tc>
        <w:tc>
          <w:tcPr>
            <w:tcW w:w="3576" w:type="dxa"/>
            <w:gridSpan w:val="5"/>
            <w:shd w:val="clear" w:color="auto" w:fill="D2EAF1"/>
          </w:tcPr>
          <w:p w14:paraId="5E8851C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rsidRPr="002B486A" w14:paraId="0D4F44D2" w14:textId="77777777" w:rsidTr="00136ECD">
        <w:trPr>
          <w:jc w:val="center"/>
        </w:trPr>
        <w:tc>
          <w:tcPr>
            <w:tcW w:w="850" w:type="dxa"/>
            <w:shd w:val="clear" w:color="auto" w:fill="auto"/>
          </w:tcPr>
          <w:p w14:paraId="37EFD0FA"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3</w:t>
            </w:r>
          </w:p>
        </w:tc>
        <w:tc>
          <w:tcPr>
            <w:tcW w:w="4683" w:type="dxa"/>
            <w:gridSpan w:val="11"/>
            <w:shd w:val="clear" w:color="auto" w:fill="auto"/>
          </w:tcPr>
          <w:p w14:paraId="0630CE28"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auto"/>
          </w:tcPr>
          <w:p w14:paraId="19618503"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3</w:t>
            </w:r>
          </w:p>
        </w:tc>
        <w:tc>
          <w:tcPr>
            <w:tcW w:w="3576" w:type="dxa"/>
            <w:gridSpan w:val="5"/>
            <w:shd w:val="clear" w:color="auto" w:fill="auto"/>
          </w:tcPr>
          <w:p w14:paraId="4D388B92"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rsidRPr="002B486A" w14:paraId="2075EEA6" w14:textId="77777777" w:rsidTr="00136ECD">
        <w:trPr>
          <w:jc w:val="center"/>
        </w:trPr>
        <w:tc>
          <w:tcPr>
            <w:tcW w:w="850" w:type="dxa"/>
            <w:shd w:val="clear" w:color="auto" w:fill="D2EAF1"/>
          </w:tcPr>
          <w:p w14:paraId="350FEB8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4</w:t>
            </w:r>
          </w:p>
        </w:tc>
        <w:tc>
          <w:tcPr>
            <w:tcW w:w="4683" w:type="dxa"/>
            <w:gridSpan w:val="11"/>
            <w:shd w:val="clear" w:color="auto" w:fill="D2EAF1"/>
          </w:tcPr>
          <w:p w14:paraId="3ECB7F92" w14:textId="77777777" w:rsidR="00CC1E18" w:rsidRPr="002B486A" w:rsidRDefault="00CC1E18" w:rsidP="001D19DE">
            <w:pPr>
              <w:rPr>
                <w:rFonts w:ascii="Arial" w:hAnsi="Arial" w:cs="Arial"/>
                <w:sz w:val="20"/>
                <w:szCs w:val="20"/>
              </w:rPr>
            </w:pPr>
            <w:r w:rsidRPr="002B486A">
              <w:rPr>
                <w:rFonts w:ascii="Arial" w:hAnsi="Arial" w:cs="Arial"/>
                <w:sz w:val="20"/>
                <w:szCs w:val="20"/>
              </w:rPr>
              <w:t>Financial Statement Analysis</w:t>
            </w:r>
            <w:r>
              <w:rPr>
                <w:rFonts w:ascii="Arial" w:hAnsi="Arial" w:cs="Arial"/>
                <w:sz w:val="20"/>
                <w:szCs w:val="20"/>
              </w:rPr>
              <w:t xml:space="preserve"> and Financial Ratios</w:t>
            </w:r>
          </w:p>
        </w:tc>
        <w:tc>
          <w:tcPr>
            <w:tcW w:w="2061" w:type="dxa"/>
            <w:gridSpan w:val="6"/>
            <w:shd w:val="clear" w:color="auto" w:fill="D2EAF1"/>
          </w:tcPr>
          <w:p w14:paraId="1FE9E29A"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4</w:t>
            </w:r>
          </w:p>
        </w:tc>
        <w:tc>
          <w:tcPr>
            <w:tcW w:w="3576" w:type="dxa"/>
            <w:gridSpan w:val="5"/>
            <w:shd w:val="clear" w:color="auto" w:fill="D2EAF1"/>
          </w:tcPr>
          <w:p w14:paraId="6AA6EA4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14:paraId="15F35E05" w14:textId="77777777" w:rsidTr="00136ECD">
        <w:trPr>
          <w:jc w:val="center"/>
        </w:trPr>
        <w:tc>
          <w:tcPr>
            <w:tcW w:w="850" w:type="dxa"/>
            <w:shd w:val="clear" w:color="auto" w:fill="auto"/>
          </w:tcPr>
          <w:p w14:paraId="675115C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5</w:t>
            </w:r>
          </w:p>
        </w:tc>
        <w:tc>
          <w:tcPr>
            <w:tcW w:w="4683" w:type="dxa"/>
            <w:gridSpan w:val="11"/>
            <w:shd w:val="clear" w:color="auto" w:fill="auto"/>
          </w:tcPr>
          <w:p w14:paraId="2CBCFAA3"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auto"/>
          </w:tcPr>
          <w:p w14:paraId="68E81169"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4</w:t>
            </w:r>
          </w:p>
        </w:tc>
        <w:tc>
          <w:tcPr>
            <w:tcW w:w="3576" w:type="dxa"/>
            <w:gridSpan w:val="5"/>
            <w:shd w:val="clear" w:color="auto" w:fill="auto"/>
          </w:tcPr>
          <w:p w14:paraId="29F0CCF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rsidRPr="002B486A" w14:paraId="7176A765" w14:textId="77777777" w:rsidTr="00136ECD">
        <w:trPr>
          <w:trHeight w:val="246"/>
          <w:jc w:val="center"/>
        </w:trPr>
        <w:tc>
          <w:tcPr>
            <w:tcW w:w="850" w:type="dxa"/>
            <w:shd w:val="clear" w:color="auto" w:fill="D2EAF1"/>
          </w:tcPr>
          <w:p w14:paraId="346AB431"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6</w:t>
            </w:r>
          </w:p>
        </w:tc>
        <w:tc>
          <w:tcPr>
            <w:tcW w:w="4683" w:type="dxa"/>
            <w:gridSpan w:val="11"/>
            <w:shd w:val="clear" w:color="auto" w:fill="D2EAF1"/>
          </w:tcPr>
          <w:p w14:paraId="7C8F957D" w14:textId="41ECCF30" w:rsidR="00CC1E18" w:rsidRPr="002B486A" w:rsidRDefault="00E573A9" w:rsidP="001D19DE">
            <w:pPr>
              <w:tabs>
                <w:tab w:val="num" w:pos="900"/>
              </w:tabs>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D2EAF1"/>
          </w:tcPr>
          <w:p w14:paraId="2B66C683"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18</w:t>
            </w:r>
          </w:p>
        </w:tc>
        <w:tc>
          <w:tcPr>
            <w:tcW w:w="3576" w:type="dxa"/>
            <w:gridSpan w:val="5"/>
            <w:shd w:val="clear" w:color="auto" w:fill="D2EAF1"/>
          </w:tcPr>
          <w:p w14:paraId="20DA4AD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Discussion</w:t>
            </w:r>
          </w:p>
        </w:tc>
      </w:tr>
      <w:tr w:rsidR="00CC1E18" w:rsidRPr="002B486A" w14:paraId="0D772F11" w14:textId="77777777" w:rsidTr="00136ECD">
        <w:trPr>
          <w:jc w:val="center"/>
        </w:trPr>
        <w:tc>
          <w:tcPr>
            <w:tcW w:w="850" w:type="dxa"/>
            <w:shd w:val="clear" w:color="auto" w:fill="auto"/>
          </w:tcPr>
          <w:p w14:paraId="7000C6D9"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7</w:t>
            </w:r>
          </w:p>
        </w:tc>
        <w:tc>
          <w:tcPr>
            <w:tcW w:w="4683" w:type="dxa"/>
            <w:gridSpan w:val="11"/>
            <w:shd w:val="clear" w:color="auto" w:fill="auto"/>
          </w:tcPr>
          <w:p w14:paraId="68D96818" w14:textId="0470452C" w:rsidR="00CC1E18" w:rsidRPr="002B486A" w:rsidRDefault="00E573A9" w:rsidP="001D19DE">
            <w:pPr>
              <w:rPr>
                <w:rFonts w:ascii="Arial" w:hAnsi="Arial" w:cs="Arial"/>
                <w:sz w:val="20"/>
                <w:szCs w:val="20"/>
              </w:rPr>
            </w:pPr>
            <w:r>
              <w:rPr>
                <w:rFonts w:ascii="Arial" w:hAnsi="Arial" w:cs="Arial"/>
                <w:sz w:val="20"/>
                <w:szCs w:val="20"/>
              </w:rPr>
              <w:t>Quiz</w:t>
            </w:r>
          </w:p>
        </w:tc>
        <w:tc>
          <w:tcPr>
            <w:tcW w:w="2061" w:type="dxa"/>
            <w:gridSpan w:val="6"/>
            <w:shd w:val="clear" w:color="auto" w:fill="auto"/>
          </w:tcPr>
          <w:p w14:paraId="777B44E5"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 xml:space="preserve">Textbook Ch. </w:t>
            </w:r>
            <w:r>
              <w:rPr>
                <w:rFonts w:ascii="Arial" w:hAnsi="Arial" w:cs="Arial"/>
                <w:sz w:val="20"/>
                <w:szCs w:val="20"/>
              </w:rPr>
              <w:t>18</w:t>
            </w:r>
          </w:p>
        </w:tc>
        <w:tc>
          <w:tcPr>
            <w:tcW w:w="3576" w:type="dxa"/>
            <w:gridSpan w:val="5"/>
            <w:shd w:val="clear" w:color="auto" w:fill="auto"/>
          </w:tcPr>
          <w:p w14:paraId="4F0EFFC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53115386" w14:textId="77777777" w:rsidTr="00136ECD">
        <w:trPr>
          <w:jc w:val="center"/>
        </w:trPr>
        <w:tc>
          <w:tcPr>
            <w:tcW w:w="850" w:type="dxa"/>
            <w:shd w:val="clear" w:color="auto" w:fill="D2EAF1"/>
          </w:tcPr>
          <w:p w14:paraId="30555460"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8</w:t>
            </w:r>
          </w:p>
        </w:tc>
        <w:tc>
          <w:tcPr>
            <w:tcW w:w="4683" w:type="dxa"/>
            <w:gridSpan w:val="11"/>
            <w:shd w:val="clear" w:color="auto" w:fill="D2EAF1"/>
          </w:tcPr>
          <w:p w14:paraId="5492BF5D" w14:textId="621A66F3" w:rsidR="00CC1E18" w:rsidRPr="002B486A" w:rsidRDefault="00E573A9" w:rsidP="001D19DE">
            <w:pPr>
              <w:rPr>
                <w:rFonts w:ascii="Arial" w:hAnsi="Arial" w:cs="Arial"/>
                <w:sz w:val="20"/>
                <w:szCs w:val="20"/>
              </w:rPr>
            </w:pPr>
            <w:r>
              <w:rPr>
                <w:rFonts w:ascii="Arial" w:hAnsi="Arial" w:cs="Arial"/>
                <w:sz w:val="20"/>
                <w:szCs w:val="20"/>
              </w:rPr>
              <w:t>Mid term exam</w:t>
            </w:r>
          </w:p>
        </w:tc>
        <w:tc>
          <w:tcPr>
            <w:tcW w:w="2061" w:type="dxa"/>
            <w:gridSpan w:val="6"/>
            <w:shd w:val="clear" w:color="auto" w:fill="D2EAF1"/>
          </w:tcPr>
          <w:p w14:paraId="1CC4407C"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19</w:t>
            </w:r>
          </w:p>
        </w:tc>
        <w:tc>
          <w:tcPr>
            <w:tcW w:w="3576" w:type="dxa"/>
            <w:gridSpan w:val="5"/>
            <w:shd w:val="clear" w:color="auto" w:fill="D2EAF1"/>
          </w:tcPr>
          <w:p w14:paraId="2FEA858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Discussion</w:t>
            </w:r>
          </w:p>
        </w:tc>
      </w:tr>
      <w:tr w:rsidR="00CC1E18" w14:paraId="6307374D" w14:textId="77777777" w:rsidTr="00136ECD">
        <w:trPr>
          <w:jc w:val="center"/>
        </w:trPr>
        <w:tc>
          <w:tcPr>
            <w:tcW w:w="850" w:type="dxa"/>
            <w:shd w:val="clear" w:color="auto" w:fill="auto"/>
          </w:tcPr>
          <w:p w14:paraId="5ABE2075"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9</w:t>
            </w:r>
          </w:p>
        </w:tc>
        <w:tc>
          <w:tcPr>
            <w:tcW w:w="4683" w:type="dxa"/>
            <w:gridSpan w:val="11"/>
            <w:shd w:val="clear" w:color="auto" w:fill="auto"/>
          </w:tcPr>
          <w:p w14:paraId="4AF00E1B" w14:textId="6B562C36" w:rsidR="00CC1E18" w:rsidRPr="002B486A" w:rsidRDefault="00E573A9" w:rsidP="001D19DE">
            <w:pPr>
              <w:rPr>
                <w:rFonts w:ascii="Arial" w:hAnsi="Arial" w:cs="Arial"/>
                <w:sz w:val="20"/>
                <w:szCs w:val="20"/>
              </w:rPr>
            </w:pPr>
            <w:r>
              <w:rPr>
                <w:rFonts w:ascii="Arial" w:hAnsi="Arial" w:cs="Arial"/>
                <w:sz w:val="20"/>
                <w:szCs w:val="20"/>
              </w:rPr>
              <w:t>Mid term exam</w:t>
            </w:r>
          </w:p>
        </w:tc>
        <w:tc>
          <w:tcPr>
            <w:tcW w:w="2061" w:type="dxa"/>
            <w:gridSpan w:val="6"/>
            <w:shd w:val="clear" w:color="auto" w:fill="auto"/>
          </w:tcPr>
          <w:p w14:paraId="765A0755"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19</w:t>
            </w:r>
          </w:p>
        </w:tc>
        <w:tc>
          <w:tcPr>
            <w:tcW w:w="3576" w:type="dxa"/>
            <w:gridSpan w:val="5"/>
            <w:shd w:val="clear" w:color="auto" w:fill="auto"/>
          </w:tcPr>
          <w:p w14:paraId="76D84CC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76D7E392" w14:textId="77777777" w:rsidTr="00136ECD">
        <w:trPr>
          <w:jc w:val="center"/>
        </w:trPr>
        <w:tc>
          <w:tcPr>
            <w:tcW w:w="850" w:type="dxa"/>
            <w:shd w:val="clear" w:color="auto" w:fill="D2EAF1"/>
          </w:tcPr>
          <w:p w14:paraId="26E1754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10</w:t>
            </w:r>
          </w:p>
        </w:tc>
        <w:tc>
          <w:tcPr>
            <w:tcW w:w="4683" w:type="dxa"/>
            <w:gridSpan w:val="11"/>
            <w:shd w:val="clear" w:color="auto" w:fill="D2EAF1"/>
          </w:tcPr>
          <w:p w14:paraId="325D7C70" w14:textId="77777777" w:rsidR="00CC1E18" w:rsidRPr="002B486A" w:rsidRDefault="00CC1E18" w:rsidP="001D19DE">
            <w:pPr>
              <w:rPr>
                <w:rFonts w:ascii="Arial" w:hAnsi="Arial" w:cs="Arial"/>
                <w:sz w:val="20"/>
                <w:szCs w:val="20"/>
              </w:rPr>
            </w:pPr>
            <w:r w:rsidRPr="002B486A">
              <w:rPr>
                <w:rFonts w:ascii="Arial" w:hAnsi="Arial" w:cs="Arial"/>
                <w:sz w:val="20"/>
                <w:szCs w:val="20"/>
              </w:rPr>
              <w:t>Working Capital Management</w:t>
            </w:r>
          </w:p>
          <w:p w14:paraId="477BA563" w14:textId="77777777" w:rsidR="00CC1E18" w:rsidRPr="002B486A" w:rsidRDefault="00CC1E18" w:rsidP="001D19DE">
            <w:pPr>
              <w:rPr>
                <w:rFonts w:ascii="Arial" w:hAnsi="Arial" w:cs="Arial"/>
                <w:sz w:val="20"/>
                <w:szCs w:val="20"/>
              </w:rPr>
            </w:pPr>
            <w:r w:rsidRPr="002B486A">
              <w:rPr>
                <w:rFonts w:ascii="Arial" w:hAnsi="Arial" w:cs="Arial"/>
                <w:sz w:val="20"/>
                <w:szCs w:val="20"/>
              </w:rPr>
              <w:t>(Receivables &amp; Inventory Management)</w:t>
            </w:r>
          </w:p>
        </w:tc>
        <w:tc>
          <w:tcPr>
            <w:tcW w:w="2061" w:type="dxa"/>
            <w:gridSpan w:val="6"/>
            <w:shd w:val="clear" w:color="auto" w:fill="D2EAF1"/>
          </w:tcPr>
          <w:p w14:paraId="6D84927D"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D2EAF1"/>
          </w:tcPr>
          <w:p w14:paraId="11F4C93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14:paraId="76BDCF4D" w14:textId="77777777" w:rsidTr="00136ECD">
        <w:trPr>
          <w:jc w:val="center"/>
        </w:trPr>
        <w:tc>
          <w:tcPr>
            <w:tcW w:w="850" w:type="dxa"/>
            <w:shd w:val="clear" w:color="auto" w:fill="auto"/>
          </w:tcPr>
          <w:p w14:paraId="534258C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11</w:t>
            </w:r>
          </w:p>
        </w:tc>
        <w:tc>
          <w:tcPr>
            <w:tcW w:w="4683" w:type="dxa"/>
            <w:gridSpan w:val="11"/>
            <w:shd w:val="clear" w:color="auto" w:fill="auto"/>
          </w:tcPr>
          <w:p w14:paraId="33543371"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auto"/>
          </w:tcPr>
          <w:p w14:paraId="40464088"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auto"/>
          </w:tcPr>
          <w:p w14:paraId="62266A0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177885D6" w14:textId="77777777" w:rsidTr="00136ECD">
        <w:trPr>
          <w:jc w:val="center"/>
        </w:trPr>
        <w:tc>
          <w:tcPr>
            <w:tcW w:w="850" w:type="dxa"/>
            <w:shd w:val="clear" w:color="auto" w:fill="D2EAF1"/>
          </w:tcPr>
          <w:p w14:paraId="6AC6B17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12</w:t>
            </w:r>
          </w:p>
        </w:tc>
        <w:tc>
          <w:tcPr>
            <w:tcW w:w="4683" w:type="dxa"/>
            <w:gridSpan w:val="11"/>
            <w:shd w:val="clear" w:color="auto" w:fill="D2EAF1"/>
          </w:tcPr>
          <w:p w14:paraId="6393CD44" w14:textId="77777777" w:rsidR="00CC1E18" w:rsidRPr="002B486A" w:rsidRDefault="00CC1E18" w:rsidP="001D19DE">
            <w:pPr>
              <w:rPr>
                <w:rFonts w:ascii="Arial" w:hAnsi="Arial" w:cs="Arial"/>
                <w:sz w:val="20"/>
                <w:szCs w:val="20"/>
              </w:rPr>
            </w:pPr>
            <w:r w:rsidRPr="002B486A">
              <w:rPr>
                <w:rFonts w:ascii="Arial" w:hAnsi="Arial" w:cs="Arial"/>
                <w:sz w:val="20"/>
                <w:szCs w:val="20"/>
              </w:rPr>
              <w:t>Working Capital Management</w:t>
            </w:r>
          </w:p>
          <w:p w14:paraId="3836A735" w14:textId="77777777" w:rsidR="00CC1E18" w:rsidRPr="002B486A" w:rsidRDefault="00CC1E18" w:rsidP="001D19DE">
            <w:pPr>
              <w:rPr>
                <w:rFonts w:ascii="Arial" w:hAnsi="Arial" w:cs="Arial"/>
                <w:sz w:val="20"/>
                <w:szCs w:val="20"/>
              </w:rPr>
            </w:pPr>
            <w:r w:rsidRPr="002B486A">
              <w:rPr>
                <w:rFonts w:ascii="Arial" w:hAnsi="Arial" w:cs="Arial"/>
                <w:sz w:val="20"/>
                <w:szCs w:val="20"/>
              </w:rPr>
              <w:t>(Cash Management)</w:t>
            </w:r>
          </w:p>
        </w:tc>
        <w:tc>
          <w:tcPr>
            <w:tcW w:w="2061" w:type="dxa"/>
            <w:gridSpan w:val="6"/>
            <w:shd w:val="clear" w:color="auto" w:fill="D2EAF1"/>
          </w:tcPr>
          <w:p w14:paraId="23B97F9C"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D2EAF1"/>
          </w:tcPr>
          <w:p w14:paraId="1E6157F8"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Presentation &amp; Demonstration</w:t>
            </w:r>
          </w:p>
        </w:tc>
      </w:tr>
      <w:tr w:rsidR="00CC1E18" w14:paraId="245F0E9C" w14:textId="77777777" w:rsidTr="00136ECD">
        <w:trPr>
          <w:jc w:val="center"/>
        </w:trPr>
        <w:tc>
          <w:tcPr>
            <w:tcW w:w="850" w:type="dxa"/>
            <w:shd w:val="clear" w:color="auto" w:fill="auto"/>
          </w:tcPr>
          <w:p w14:paraId="05B313D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13</w:t>
            </w:r>
          </w:p>
        </w:tc>
        <w:tc>
          <w:tcPr>
            <w:tcW w:w="4683" w:type="dxa"/>
            <w:gridSpan w:val="11"/>
            <w:shd w:val="clear" w:color="auto" w:fill="auto"/>
          </w:tcPr>
          <w:p w14:paraId="420C3827"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auto"/>
          </w:tcPr>
          <w:p w14:paraId="69D31A57" w14:textId="77777777" w:rsidR="00CC1E18" w:rsidRPr="002B486A" w:rsidRDefault="00CC1E18"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auto"/>
          </w:tcPr>
          <w:p w14:paraId="62A6643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CC1E18" w14:paraId="54F648B2" w14:textId="77777777" w:rsidTr="00136ECD">
        <w:trPr>
          <w:jc w:val="center"/>
        </w:trPr>
        <w:tc>
          <w:tcPr>
            <w:tcW w:w="850" w:type="dxa"/>
            <w:shd w:val="clear" w:color="auto" w:fill="D2EAF1"/>
          </w:tcPr>
          <w:p w14:paraId="6DC049D7"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14</w:t>
            </w:r>
          </w:p>
        </w:tc>
        <w:tc>
          <w:tcPr>
            <w:tcW w:w="4683" w:type="dxa"/>
            <w:gridSpan w:val="11"/>
            <w:shd w:val="clear" w:color="auto" w:fill="D2EAF1"/>
          </w:tcPr>
          <w:p w14:paraId="04DDAEC7" w14:textId="77777777" w:rsidR="00CC1E18" w:rsidRPr="002B486A" w:rsidRDefault="00CC1E18" w:rsidP="001D19DE">
            <w:pPr>
              <w:rPr>
                <w:rFonts w:ascii="Arial" w:hAnsi="Arial" w:cs="Arial"/>
                <w:sz w:val="20"/>
                <w:szCs w:val="20"/>
              </w:rPr>
            </w:pPr>
            <w:r w:rsidRPr="002B486A">
              <w:rPr>
                <w:rFonts w:ascii="Arial" w:hAnsi="Arial" w:cs="Arial"/>
                <w:sz w:val="20"/>
                <w:szCs w:val="20"/>
              </w:rPr>
              <w:t>Problem Solutions</w:t>
            </w:r>
          </w:p>
        </w:tc>
        <w:tc>
          <w:tcPr>
            <w:tcW w:w="2061" w:type="dxa"/>
            <w:gridSpan w:val="6"/>
            <w:shd w:val="clear" w:color="auto" w:fill="D2EAF1"/>
          </w:tcPr>
          <w:p w14:paraId="4786AA89" w14:textId="52A8364C" w:rsidR="00CC1E18" w:rsidRPr="002B486A" w:rsidRDefault="00E573A9" w:rsidP="001D19DE">
            <w:pPr>
              <w:jc w:val="center"/>
              <w:rPr>
                <w:rFonts w:ascii="Arial" w:hAnsi="Arial" w:cs="Arial"/>
                <w:sz w:val="20"/>
                <w:szCs w:val="20"/>
              </w:rPr>
            </w:pPr>
            <w:r w:rsidRPr="002B486A">
              <w:rPr>
                <w:rFonts w:ascii="Arial" w:hAnsi="Arial" w:cs="Arial"/>
                <w:sz w:val="20"/>
                <w:szCs w:val="20"/>
              </w:rPr>
              <w:t>Textbook Ch. 20</w:t>
            </w:r>
          </w:p>
        </w:tc>
        <w:tc>
          <w:tcPr>
            <w:tcW w:w="3576" w:type="dxa"/>
            <w:gridSpan w:val="5"/>
            <w:shd w:val="clear" w:color="auto" w:fill="D2EAF1"/>
          </w:tcPr>
          <w:p w14:paraId="144923FC"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Exercises &amp; Mini Case Studies</w:t>
            </w:r>
          </w:p>
        </w:tc>
      </w:tr>
      <w:tr w:rsidR="00E573A9" w14:paraId="1C895AFD" w14:textId="77777777" w:rsidTr="00136ECD">
        <w:trPr>
          <w:jc w:val="center"/>
        </w:trPr>
        <w:tc>
          <w:tcPr>
            <w:tcW w:w="850" w:type="dxa"/>
            <w:shd w:val="clear" w:color="auto" w:fill="D2EAF1"/>
          </w:tcPr>
          <w:p w14:paraId="0C5B1763" w14:textId="63EB164A" w:rsidR="00E573A9" w:rsidRPr="002B486A" w:rsidRDefault="00E573A9" w:rsidP="001D19DE">
            <w:pPr>
              <w:jc w:val="center"/>
              <w:rPr>
                <w:rFonts w:ascii="Arial" w:hAnsi="Arial" w:cs="Arial"/>
                <w:b/>
                <w:bCs/>
                <w:sz w:val="20"/>
                <w:szCs w:val="20"/>
              </w:rPr>
            </w:pPr>
            <w:r>
              <w:rPr>
                <w:rFonts w:ascii="Arial" w:hAnsi="Arial" w:cs="Arial"/>
                <w:b/>
                <w:bCs/>
                <w:sz w:val="20"/>
                <w:szCs w:val="20"/>
              </w:rPr>
              <w:t xml:space="preserve">15        </w:t>
            </w:r>
          </w:p>
        </w:tc>
        <w:tc>
          <w:tcPr>
            <w:tcW w:w="4683" w:type="dxa"/>
            <w:gridSpan w:val="11"/>
            <w:shd w:val="clear" w:color="auto" w:fill="D2EAF1"/>
          </w:tcPr>
          <w:p w14:paraId="1D9CD90E" w14:textId="3634BE65" w:rsidR="00E573A9" w:rsidRPr="002B486A" w:rsidRDefault="00E573A9" w:rsidP="001D19DE">
            <w:pPr>
              <w:rPr>
                <w:rFonts w:ascii="Arial" w:hAnsi="Arial" w:cs="Arial"/>
                <w:sz w:val="20"/>
                <w:szCs w:val="20"/>
              </w:rPr>
            </w:pPr>
            <w:r>
              <w:rPr>
                <w:rFonts w:ascii="Arial" w:hAnsi="Arial" w:cs="Arial"/>
                <w:sz w:val="20"/>
                <w:szCs w:val="20"/>
              </w:rPr>
              <w:t xml:space="preserve">General Review </w:t>
            </w:r>
          </w:p>
        </w:tc>
        <w:tc>
          <w:tcPr>
            <w:tcW w:w="2061" w:type="dxa"/>
            <w:gridSpan w:val="6"/>
            <w:shd w:val="clear" w:color="auto" w:fill="D2EAF1"/>
          </w:tcPr>
          <w:p w14:paraId="253FA862" w14:textId="77777777" w:rsidR="00E573A9" w:rsidRPr="002B486A" w:rsidRDefault="00E573A9" w:rsidP="001D19DE">
            <w:pPr>
              <w:jc w:val="center"/>
              <w:rPr>
                <w:rFonts w:ascii="Arial" w:hAnsi="Arial" w:cs="Arial"/>
                <w:sz w:val="20"/>
                <w:szCs w:val="20"/>
              </w:rPr>
            </w:pPr>
          </w:p>
        </w:tc>
        <w:tc>
          <w:tcPr>
            <w:tcW w:w="3576" w:type="dxa"/>
            <w:gridSpan w:val="5"/>
            <w:shd w:val="clear" w:color="auto" w:fill="D2EAF1"/>
          </w:tcPr>
          <w:p w14:paraId="162B7738" w14:textId="77777777" w:rsidR="00E573A9" w:rsidRPr="002B486A" w:rsidRDefault="00E573A9" w:rsidP="001D19DE">
            <w:pPr>
              <w:jc w:val="center"/>
              <w:rPr>
                <w:rFonts w:ascii="Arial" w:hAnsi="Arial" w:cs="Arial"/>
                <w:b/>
                <w:bCs/>
                <w:sz w:val="20"/>
                <w:szCs w:val="20"/>
              </w:rPr>
            </w:pPr>
          </w:p>
        </w:tc>
      </w:tr>
      <w:tr w:rsidR="00CC1E18" w:rsidRPr="002B486A" w14:paraId="197E5EAA" w14:textId="77777777" w:rsidTr="001D19DE">
        <w:trPr>
          <w:jc w:val="center"/>
        </w:trPr>
        <w:tc>
          <w:tcPr>
            <w:tcW w:w="11170" w:type="dxa"/>
            <w:gridSpan w:val="23"/>
            <w:shd w:val="clear" w:color="auto" w:fill="auto"/>
          </w:tcPr>
          <w:p w14:paraId="074FBFD1"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REFERENCES</w:t>
            </w:r>
          </w:p>
        </w:tc>
      </w:tr>
      <w:tr w:rsidR="00CC1E18" w14:paraId="378A1443" w14:textId="77777777" w:rsidTr="00136ECD">
        <w:trPr>
          <w:jc w:val="center"/>
        </w:trPr>
        <w:tc>
          <w:tcPr>
            <w:tcW w:w="2571" w:type="dxa"/>
            <w:gridSpan w:val="6"/>
            <w:shd w:val="clear" w:color="auto" w:fill="D2EAF1"/>
          </w:tcPr>
          <w:p w14:paraId="200259E8" w14:textId="77777777" w:rsidR="00CC1E18" w:rsidRDefault="00CC1E18" w:rsidP="001D19DE">
            <w:pPr>
              <w:rPr>
                <w:rFonts w:ascii="Arial" w:hAnsi="Arial" w:cs="Arial"/>
                <w:b/>
                <w:bCs/>
                <w:sz w:val="20"/>
                <w:szCs w:val="20"/>
              </w:rPr>
            </w:pPr>
            <w:r w:rsidRPr="002B486A">
              <w:rPr>
                <w:rFonts w:ascii="Arial" w:hAnsi="Arial" w:cs="Arial"/>
                <w:b/>
                <w:bCs/>
                <w:sz w:val="20"/>
                <w:szCs w:val="20"/>
              </w:rPr>
              <w:t>Textbook</w:t>
            </w:r>
          </w:p>
          <w:p w14:paraId="153FCAF6" w14:textId="77777777" w:rsidR="00CC1E18" w:rsidRDefault="00CC1E18" w:rsidP="001D19DE">
            <w:pPr>
              <w:rPr>
                <w:rFonts w:ascii="Arial" w:hAnsi="Arial" w:cs="Arial"/>
                <w:b/>
                <w:bCs/>
                <w:sz w:val="20"/>
                <w:szCs w:val="20"/>
              </w:rPr>
            </w:pPr>
          </w:p>
          <w:p w14:paraId="4B5A0340" w14:textId="77777777" w:rsidR="00CC1E18" w:rsidRDefault="00CC1E18" w:rsidP="001D19DE">
            <w:pPr>
              <w:rPr>
                <w:rFonts w:ascii="Arial" w:hAnsi="Arial" w:cs="Arial"/>
                <w:b/>
                <w:bCs/>
                <w:sz w:val="20"/>
                <w:szCs w:val="20"/>
              </w:rPr>
            </w:pPr>
          </w:p>
          <w:p w14:paraId="573B9DD1" w14:textId="77777777" w:rsidR="00CC1E18" w:rsidRDefault="00CC1E18" w:rsidP="001D19DE">
            <w:pPr>
              <w:rPr>
                <w:rFonts w:ascii="Arial" w:hAnsi="Arial" w:cs="Arial"/>
                <w:b/>
                <w:bCs/>
                <w:sz w:val="20"/>
                <w:szCs w:val="20"/>
              </w:rPr>
            </w:pPr>
          </w:p>
          <w:p w14:paraId="25224686" w14:textId="77777777" w:rsidR="00CC1E18" w:rsidRDefault="00CC1E18" w:rsidP="001D19DE">
            <w:pPr>
              <w:rPr>
                <w:rFonts w:ascii="Arial" w:hAnsi="Arial" w:cs="Arial"/>
                <w:b/>
                <w:bCs/>
                <w:sz w:val="20"/>
                <w:szCs w:val="20"/>
              </w:rPr>
            </w:pPr>
          </w:p>
          <w:p w14:paraId="2EF8563A" w14:textId="77777777" w:rsidR="00CC1E18" w:rsidRDefault="00CC1E18" w:rsidP="001D19DE">
            <w:pPr>
              <w:rPr>
                <w:rFonts w:ascii="Arial" w:hAnsi="Arial" w:cs="Arial"/>
                <w:b/>
                <w:bCs/>
                <w:sz w:val="20"/>
                <w:szCs w:val="20"/>
              </w:rPr>
            </w:pPr>
          </w:p>
          <w:p w14:paraId="0810B6DB" w14:textId="77777777" w:rsidR="00CC1E18" w:rsidRPr="002B486A" w:rsidRDefault="00CC1E18" w:rsidP="001D19DE">
            <w:pPr>
              <w:rPr>
                <w:rFonts w:ascii="Arial" w:hAnsi="Arial" w:cs="Arial"/>
                <w:b/>
                <w:bCs/>
                <w:sz w:val="20"/>
                <w:szCs w:val="20"/>
              </w:rPr>
            </w:pPr>
          </w:p>
        </w:tc>
        <w:tc>
          <w:tcPr>
            <w:tcW w:w="8599" w:type="dxa"/>
            <w:gridSpan w:val="17"/>
            <w:shd w:val="clear" w:color="auto" w:fill="D2EAF1"/>
          </w:tcPr>
          <w:p w14:paraId="0443A37D" w14:textId="77777777" w:rsidR="00CC1E18" w:rsidRDefault="00CC1E18" w:rsidP="001D19DE">
            <w:pPr>
              <w:ind w:hanging="65"/>
              <w:outlineLvl w:val="3"/>
              <w:rPr>
                <w:i/>
                <w:iCs/>
                <w:color w:val="666666"/>
                <w:sz w:val="20"/>
                <w:szCs w:val="20"/>
              </w:rPr>
            </w:pPr>
            <w:hyperlink r:id="rId5" w:history="1">
              <w:r w:rsidRPr="00B0154E">
                <w:rPr>
                  <w:rStyle w:val="Kpr"/>
                  <w:sz w:val="27"/>
                  <w:szCs w:val="27"/>
                  <w:u w:val="single"/>
                </w:rPr>
                <w:t>Fundamentals of Corporate Finance Connect Access Card</w:t>
              </w:r>
            </w:hyperlink>
            <w:r w:rsidR="00D118E2">
              <w:rPr>
                <w:rStyle w:val="Kpr"/>
                <w:sz w:val="27"/>
                <w:szCs w:val="27"/>
                <w:u w:val="single"/>
              </w:rPr>
              <w:t xml:space="preserve"> </w:t>
            </w:r>
            <w:r w:rsidR="00C3395E">
              <w:rPr>
                <w:sz w:val="27"/>
                <w:szCs w:val="27"/>
                <w:u w:val="single"/>
              </w:rPr>
              <w:t>(10</w:t>
            </w:r>
            <w:r w:rsidRPr="00B0154E">
              <w:rPr>
                <w:sz w:val="27"/>
                <w:szCs w:val="27"/>
                <w:u w:val="single"/>
              </w:rPr>
              <w:t>th Edition)</w:t>
            </w:r>
            <w:r>
              <w:rPr>
                <w:sz w:val="27"/>
                <w:szCs w:val="27"/>
              </w:rPr>
              <w:t xml:space="preserve">  </w:t>
            </w:r>
            <w:r>
              <w:rPr>
                <w:sz w:val="20"/>
                <w:szCs w:val="20"/>
              </w:rPr>
              <w:t xml:space="preserve">by </w:t>
            </w:r>
            <w:hyperlink r:id="rId6" w:history="1">
              <w:r>
                <w:rPr>
                  <w:rStyle w:val="Kpr"/>
                  <w:b/>
                  <w:bCs/>
                  <w:sz w:val="20"/>
                  <w:szCs w:val="20"/>
                </w:rPr>
                <w:t>Richard</w:t>
              </w:r>
              <w:r>
                <w:rPr>
                  <w:rStyle w:val="Kpr"/>
                  <w:sz w:val="20"/>
                  <w:szCs w:val="20"/>
                </w:rPr>
                <w:t xml:space="preserve"> </w:t>
              </w:r>
              <w:r>
                <w:rPr>
                  <w:rStyle w:val="Kpr"/>
                  <w:b/>
                  <w:bCs/>
                  <w:sz w:val="20"/>
                  <w:szCs w:val="20"/>
                </w:rPr>
                <w:t>Brealey</w:t>
              </w:r>
            </w:hyperlink>
            <w:r>
              <w:rPr>
                <w:sz w:val="20"/>
                <w:szCs w:val="20"/>
              </w:rPr>
              <w:t xml:space="preserve">, </w:t>
            </w:r>
            <w:hyperlink r:id="rId7" w:history="1">
              <w:r>
                <w:rPr>
                  <w:rStyle w:val="Kpr"/>
                  <w:b/>
                  <w:bCs/>
                  <w:sz w:val="20"/>
                  <w:szCs w:val="20"/>
                </w:rPr>
                <w:t>Stewart</w:t>
              </w:r>
              <w:r>
                <w:rPr>
                  <w:rStyle w:val="Kpr"/>
                  <w:sz w:val="20"/>
                  <w:szCs w:val="20"/>
                </w:rPr>
                <w:t xml:space="preserve"> </w:t>
              </w:r>
              <w:r>
                <w:rPr>
                  <w:rStyle w:val="Kpr"/>
                  <w:b/>
                  <w:bCs/>
                  <w:sz w:val="20"/>
                  <w:szCs w:val="20"/>
                </w:rPr>
                <w:t>Myers</w:t>
              </w:r>
            </w:hyperlink>
            <w:r>
              <w:rPr>
                <w:sz w:val="20"/>
                <w:szCs w:val="20"/>
              </w:rPr>
              <w:t xml:space="preserve">, </w:t>
            </w:r>
            <w:hyperlink r:id="rId8" w:history="1">
              <w:r>
                <w:rPr>
                  <w:rStyle w:val="Kpr"/>
                  <w:b/>
                  <w:bCs/>
                  <w:sz w:val="20"/>
                  <w:szCs w:val="20"/>
                </w:rPr>
                <w:t>Alan</w:t>
              </w:r>
              <w:r>
                <w:rPr>
                  <w:rStyle w:val="Kpr"/>
                  <w:sz w:val="20"/>
                  <w:szCs w:val="20"/>
                </w:rPr>
                <w:t xml:space="preserve"> </w:t>
              </w:r>
              <w:r>
                <w:rPr>
                  <w:rStyle w:val="Kpr"/>
                  <w:b/>
                  <w:bCs/>
                  <w:sz w:val="20"/>
                  <w:szCs w:val="20"/>
                </w:rPr>
                <w:t>Marcus</w:t>
              </w:r>
            </w:hyperlink>
            <w:r>
              <w:rPr>
                <w:sz w:val="20"/>
                <w:szCs w:val="20"/>
              </w:rPr>
              <w:t xml:space="preserve"> </w:t>
            </w:r>
            <w:r>
              <w:rPr>
                <w:i/>
                <w:iCs/>
                <w:sz w:val="20"/>
                <w:szCs w:val="20"/>
              </w:rPr>
              <w:t>Capa Dura</w:t>
            </w:r>
            <w:r>
              <w:rPr>
                <w:sz w:val="20"/>
                <w:szCs w:val="20"/>
              </w:rPr>
              <w:t xml:space="preserve">, </w:t>
            </w:r>
            <w:r>
              <w:rPr>
                <w:i/>
                <w:iCs/>
                <w:sz w:val="20"/>
                <w:szCs w:val="20"/>
              </w:rPr>
              <w:t xml:space="preserve">Published </w:t>
            </w:r>
            <w:r w:rsidRPr="00B0154E">
              <w:rPr>
                <w:b/>
                <w:i/>
                <w:iCs/>
                <w:sz w:val="20"/>
                <w:szCs w:val="20"/>
              </w:rPr>
              <w:t>2017</w:t>
            </w:r>
            <w:r>
              <w:rPr>
                <w:i/>
                <w:iCs/>
                <w:sz w:val="20"/>
                <w:szCs w:val="20"/>
              </w:rPr>
              <w:t xml:space="preserve"> by Mcgraw-Hill (Tx)</w:t>
            </w:r>
            <w:r>
              <w:rPr>
                <w:sz w:val="20"/>
                <w:szCs w:val="20"/>
              </w:rPr>
              <w:br/>
            </w:r>
            <w:r>
              <w:rPr>
                <w:i/>
                <w:iCs/>
                <w:sz w:val="20"/>
                <w:szCs w:val="20"/>
              </w:rPr>
              <w:t xml:space="preserve">Student Edition </w:t>
            </w:r>
            <w:r>
              <w:rPr>
                <w:i/>
                <w:iCs/>
                <w:color w:val="666666"/>
                <w:sz w:val="20"/>
                <w:szCs w:val="20"/>
              </w:rPr>
              <w:t>ISBN-13: 978-1-260-04919-0, ISBN: 1-260-04919-1</w:t>
            </w:r>
          </w:p>
          <w:p w14:paraId="31E3A12B" w14:textId="77777777" w:rsidR="00CC1E18" w:rsidRPr="008C73CF" w:rsidRDefault="00CC1E18" w:rsidP="001D19DE">
            <w:pPr>
              <w:ind w:left="1800" w:hanging="1865"/>
              <w:outlineLvl w:val="3"/>
              <w:rPr>
                <w:rFonts w:ascii="Arial" w:hAnsi="Arial" w:cs="Arial"/>
                <w:color w:val="222222"/>
                <w:sz w:val="22"/>
                <w:szCs w:val="27"/>
                <w:lang w:val="en-US" w:eastAsia="en-US"/>
              </w:rPr>
            </w:pPr>
            <w:hyperlink r:id="rId9" w:history="1">
              <w:r w:rsidRPr="008C73CF">
                <w:rPr>
                  <w:rFonts w:ascii="Arial" w:hAnsi="Arial" w:cs="Arial"/>
                  <w:b/>
                  <w:bCs/>
                  <w:color w:val="1E0FBE"/>
                  <w:sz w:val="22"/>
                  <w:szCs w:val="27"/>
                  <w:u w:val="single"/>
                  <w:lang w:val="en-US" w:eastAsia="en-US"/>
                </w:rPr>
                <w:t>Richard Brealey Stewart Myers Alan Marcus</w:t>
              </w:r>
              <w:r w:rsidRPr="008C73CF">
                <w:rPr>
                  <w:rFonts w:ascii="Arial" w:hAnsi="Arial" w:cs="Arial"/>
                  <w:color w:val="1E0FBE"/>
                  <w:sz w:val="22"/>
                  <w:szCs w:val="27"/>
                  <w:u w:val="single"/>
                  <w:lang w:val="en-US" w:eastAsia="en-US"/>
                </w:rPr>
                <w:t xml:space="preserve"> &gt; Compare Discount </w:t>
              </w:r>
              <w:r w:rsidRPr="008C73CF">
                <w:rPr>
                  <w:rFonts w:ascii="Arial" w:hAnsi="Arial" w:cs="Arial"/>
                  <w:b/>
                  <w:bCs/>
                  <w:color w:val="1E0FBE"/>
                  <w:sz w:val="22"/>
                  <w:szCs w:val="27"/>
                  <w:u w:val="single"/>
                  <w:lang w:val="en-US" w:eastAsia="en-US"/>
                </w:rPr>
                <w:t>...</w:t>
              </w:r>
            </w:hyperlink>
          </w:p>
          <w:p w14:paraId="04AAAF4A" w14:textId="77777777" w:rsidR="00CC1E18" w:rsidRPr="008C73CF" w:rsidRDefault="00CC1E18" w:rsidP="001D19DE">
            <w:pPr>
              <w:tabs>
                <w:tab w:val="num" w:pos="360"/>
              </w:tabs>
              <w:ind w:hanging="1724"/>
              <w:rPr>
                <w:rFonts w:ascii="Arial" w:hAnsi="Arial" w:cs="Arial"/>
                <w:color w:val="444444"/>
                <w:sz w:val="20"/>
                <w:lang w:val="en-US" w:eastAsia="en-US"/>
              </w:rPr>
            </w:pPr>
            <w:r w:rsidRPr="008C73CF">
              <w:rPr>
                <w:rFonts w:ascii="Arial" w:hAnsi="Arial" w:cs="Arial"/>
                <w:color w:val="006621"/>
                <w:sz w:val="20"/>
                <w:lang w:val="en-US" w:eastAsia="en-US"/>
              </w:rPr>
              <w:lastRenderedPageBreak/>
              <w:t>www.</w:t>
            </w:r>
            <w:r w:rsidRPr="008C73CF">
              <w:rPr>
                <w:rFonts w:ascii="Arial" w:hAnsi="Arial" w:cs="Arial"/>
                <w:b/>
                <w:bCs/>
                <w:color w:val="006621"/>
                <w:sz w:val="20"/>
                <w:lang w:val="en-US" w:eastAsia="en-US"/>
              </w:rPr>
              <w:t>isbn</w:t>
            </w:r>
            <w:r w:rsidRPr="008C73CF">
              <w:rPr>
                <w:rFonts w:ascii="Arial" w:hAnsi="Arial" w:cs="Arial"/>
                <w:color w:val="006621"/>
                <w:sz w:val="20"/>
                <w:lang w:val="en-US" w:eastAsia="en-US"/>
              </w:rPr>
              <w:t>s.net/.../</w:t>
            </w:r>
            <w:r w:rsidRPr="008C73CF">
              <w:rPr>
                <w:rFonts w:ascii="Arial" w:hAnsi="Arial" w:cs="Arial"/>
                <w:b/>
                <w:bCs/>
                <w:color w:val="006621"/>
                <w:sz w:val="20"/>
                <w:lang w:val="en-US" w:eastAsia="en-US"/>
              </w:rPr>
              <w:t>Richard</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Brealey</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Stewart</w:t>
            </w:r>
            <w:r w:rsidRPr="008C73CF">
              <w:rPr>
                <w:rFonts w:ascii="Arial" w:hAnsi="Arial" w:cs="Arial"/>
                <w:color w:val="006621"/>
                <w:sz w:val="20"/>
                <w:lang w:val="en-US" w:eastAsia="en-US"/>
              </w:rPr>
              <w:t>_</w:t>
            </w:r>
            <w:r w:rsidRPr="008C73CF">
              <w:rPr>
                <w:rFonts w:ascii="Arial" w:hAnsi="Arial" w:cs="Arial"/>
                <w:b/>
                <w:bCs/>
                <w:color w:val="006621"/>
                <w:sz w:val="20"/>
                <w:lang w:val="en-US" w:eastAsia="en-US"/>
              </w:rPr>
              <w:t>M</w:t>
            </w:r>
            <w:r w:rsidRPr="008C73CF">
              <w:rPr>
                <w:rFonts w:ascii="Arial" w:hAnsi="Arial" w:cs="Arial"/>
                <w:color w:val="006621"/>
                <w:sz w:val="20"/>
                <w:lang w:val="en-US" w:eastAsia="en-US"/>
              </w:rPr>
              <w:t>...</w:t>
            </w:r>
            <w:r w:rsidRPr="008C73CF">
              <w:rPr>
                <w:rFonts w:ascii="Arial" w:hAnsi="Arial" w:cs="Arial"/>
                <w:color w:val="666666"/>
                <w:sz w:val="20"/>
                <w:lang w:val="en-US" w:eastAsia="en-US"/>
              </w:rPr>
              <w:t xml:space="preserve">‎ </w:t>
            </w:r>
            <w:r w:rsidRPr="008C73CF">
              <w:rPr>
                <w:rFonts w:ascii="Arial" w:hAnsi="Arial" w:cs="Arial"/>
                <w:b/>
                <w:bCs/>
                <w:color w:val="444444"/>
                <w:sz w:val="20"/>
                <w:lang w:val="en-US" w:eastAsia="en-US"/>
              </w:rPr>
              <w:t>Fundamentals</w:t>
            </w:r>
            <w:r w:rsidRPr="008C73CF">
              <w:rPr>
                <w:rFonts w:ascii="Arial" w:hAnsi="Arial" w:cs="Arial"/>
                <w:color w:val="444444"/>
                <w:sz w:val="20"/>
                <w:lang w:val="en-US" w:eastAsia="en-US"/>
              </w:rPr>
              <w:t xml:space="preserve"> Of </w:t>
            </w:r>
            <w:r w:rsidRPr="008C73CF">
              <w:rPr>
                <w:rFonts w:ascii="Arial" w:hAnsi="Arial" w:cs="Arial"/>
                <w:b/>
                <w:bCs/>
                <w:color w:val="444444"/>
                <w:sz w:val="20"/>
                <w:lang w:val="en-US" w:eastAsia="en-US"/>
              </w:rPr>
              <w:t>Corporate Finance</w:t>
            </w:r>
            <w:r w:rsidRPr="008C73CF">
              <w:rPr>
                <w:rFonts w:ascii="Arial" w:hAnsi="Arial" w:cs="Arial"/>
                <w:color w:val="444444"/>
                <w:sz w:val="20"/>
                <w:lang w:val="en-US" w:eastAsia="en-US"/>
              </w:rPr>
              <w:t xml:space="preserve"> (with audioCD and web code) Paperback, Published 2007 by </w:t>
            </w:r>
            <w:r w:rsidRPr="008C73CF">
              <w:rPr>
                <w:rFonts w:ascii="Arial" w:hAnsi="Arial" w:cs="Arial"/>
                <w:b/>
                <w:bCs/>
                <w:color w:val="444444"/>
                <w:sz w:val="20"/>
                <w:lang w:val="en-US" w:eastAsia="en-US"/>
              </w:rPr>
              <w:t>Mcgraw</w:t>
            </w:r>
            <w:r w:rsidRPr="008C73CF">
              <w:rPr>
                <w:rFonts w:ascii="Arial" w:hAnsi="Arial" w:cs="Arial"/>
                <w:color w:val="444444"/>
                <w:sz w:val="20"/>
                <w:lang w:val="en-US" w:eastAsia="en-US"/>
              </w:rPr>
              <w:t>-</w:t>
            </w:r>
            <w:r w:rsidRPr="008C73CF">
              <w:rPr>
                <w:rFonts w:ascii="Arial" w:hAnsi="Arial" w:cs="Arial"/>
                <w:b/>
                <w:bCs/>
                <w:color w:val="444444"/>
                <w:sz w:val="20"/>
                <w:lang w:val="en-US" w:eastAsia="en-US"/>
              </w:rPr>
              <w:t>Hill</w:t>
            </w:r>
            <w:r w:rsidRPr="008C73CF">
              <w:rPr>
                <w:rFonts w:ascii="Arial" w:hAnsi="Arial" w:cs="Arial"/>
                <w:color w:val="444444"/>
                <w:sz w:val="20"/>
                <w:lang w:val="en-US" w:eastAsia="en-US"/>
              </w:rPr>
              <w:t xml:space="preserve"> Irwin </w:t>
            </w:r>
            <w:r w:rsidRPr="008C73CF">
              <w:rPr>
                <w:rFonts w:ascii="Arial" w:hAnsi="Arial" w:cs="Arial"/>
                <w:b/>
                <w:bCs/>
                <w:color w:val="444444"/>
                <w:sz w:val="20"/>
                <w:lang w:val="en-US" w:eastAsia="en-US"/>
              </w:rPr>
              <w:t>ISBN</w:t>
            </w:r>
            <w:r w:rsidRPr="008C73CF">
              <w:rPr>
                <w:rFonts w:ascii="Arial" w:hAnsi="Arial" w:cs="Arial"/>
                <w:color w:val="444444"/>
                <w:sz w:val="20"/>
                <w:lang w:val="en-US" w:eastAsia="en-US"/>
              </w:rPr>
              <w:t>-</w:t>
            </w:r>
            <w:r w:rsidRPr="008C73CF">
              <w:rPr>
                <w:rFonts w:ascii="Arial" w:hAnsi="Arial" w:cs="Arial"/>
                <w:b/>
                <w:bCs/>
                <w:color w:val="444444"/>
                <w:sz w:val="20"/>
                <w:lang w:val="en-US" w:eastAsia="en-US"/>
              </w:rPr>
              <w:t>13</w:t>
            </w:r>
            <w:r w:rsidRPr="008C73CF">
              <w:rPr>
                <w:rFonts w:ascii="Arial" w:hAnsi="Arial" w:cs="Arial"/>
                <w:color w:val="444444"/>
                <w:sz w:val="20"/>
                <w:lang w:val="en-US" w:eastAsia="en-US"/>
              </w:rPr>
              <w:t xml:space="preserve">: </w:t>
            </w:r>
            <w:r w:rsidRPr="008C73CF">
              <w:rPr>
                <w:rFonts w:ascii="Arial" w:hAnsi="Arial" w:cs="Arial"/>
                <w:b/>
                <w:bCs/>
                <w:color w:val="444444"/>
                <w:sz w:val="20"/>
                <w:lang w:val="en-US" w:eastAsia="en-US"/>
              </w:rPr>
              <w:t>978-0-07-110592-7</w:t>
            </w:r>
          </w:p>
          <w:p w14:paraId="231353FF" w14:textId="77777777" w:rsidR="00CC1E18" w:rsidRPr="002B486A" w:rsidRDefault="00CC1E18" w:rsidP="001D19DE">
            <w:pPr>
              <w:rPr>
                <w:rFonts w:ascii="Arial" w:hAnsi="Arial" w:cs="Arial"/>
                <w:b/>
                <w:bCs/>
                <w:sz w:val="20"/>
                <w:szCs w:val="20"/>
              </w:rPr>
            </w:pPr>
          </w:p>
        </w:tc>
      </w:tr>
      <w:tr w:rsidR="00CC1E18" w14:paraId="0C3C12ED" w14:textId="77777777" w:rsidTr="00136ECD">
        <w:trPr>
          <w:jc w:val="center"/>
        </w:trPr>
        <w:tc>
          <w:tcPr>
            <w:tcW w:w="2571" w:type="dxa"/>
            <w:gridSpan w:val="6"/>
            <w:tcBorders>
              <w:right w:val="nil"/>
            </w:tcBorders>
            <w:shd w:val="clear" w:color="auto" w:fill="auto"/>
          </w:tcPr>
          <w:p w14:paraId="473811C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lastRenderedPageBreak/>
              <w:t>Course Notes</w:t>
            </w:r>
          </w:p>
        </w:tc>
        <w:tc>
          <w:tcPr>
            <w:tcW w:w="8599" w:type="dxa"/>
            <w:gridSpan w:val="17"/>
            <w:tcBorders>
              <w:left w:val="nil"/>
            </w:tcBorders>
            <w:shd w:val="clear" w:color="auto" w:fill="auto"/>
          </w:tcPr>
          <w:p w14:paraId="057247E0" w14:textId="1A37E232" w:rsidR="00CC1E18" w:rsidRPr="002B486A" w:rsidRDefault="00CC1E18" w:rsidP="001D19DE">
            <w:pPr>
              <w:rPr>
                <w:rFonts w:ascii="Arial" w:hAnsi="Arial" w:cs="Arial"/>
                <w:b/>
                <w:bCs/>
                <w:sz w:val="20"/>
                <w:szCs w:val="20"/>
              </w:rPr>
            </w:pPr>
          </w:p>
        </w:tc>
      </w:tr>
      <w:tr w:rsidR="00CC1E18" w14:paraId="4D8620E0" w14:textId="77777777" w:rsidTr="00136ECD">
        <w:trPr>
          <w:jc w:val="center"/>
        </w:trPr>
        <w:tc>
          <w:tcPr>
            <w:tcW w:w="2571" w:type="dxa"/>
            <w:gridSpan w:val="6"/>
            <w:shd w:val="clear" w:color="auto" w:fill="D2EAF1"/>
          </w:tcPr>
          <w:p w14:paraId="77AECA90"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Related Links</w:t>
            </w:r>
          </w:p>
        </w:tc>
        <w:tc>
          <w:tcPr>
            <w:tcW w:w="8599" w:type="dxa"/>
            <w:gridSpan w:val="17"/>
            <w:shd w:val="clear" w:color="auto" w:fill="D2EAF1"/>
          </w:tcPr>
          <w:p w14:paraId="079DE68F" w14:textId="77777777" w:rsidR="00CC1E18" w:rsidRPr="002B486A" w:rsidRDefault="00CC1E18" w:rsidP="001D19DE">
            <w:pPr>
              <w:ind w:left="-360" w:firstLine="360"/>
              <w:outlineLvl w:val="3"/>
              <w:rPr>
                <w:rFonts w:ascii="Arial" w:hAnsi="Arial" w:cs="Arial"/>
                <w:b/>
                <w:bCs/>
                <w:sz w:val="20"/>
                <w:szCs w:val="20"/>
              </w:rPr>
            </w:pPr>
            <w:hyperlink r:id="rId10" w:history="1">
              <w:r w:rsidRPr="002B486A">
                <w:rPr>
                  <w:rStyle w:val="Vurgu"/>
                  <w:rFonts w:ascii="Arial" w:hAnsi="Arial" w:cs="Arial"/>
                  <w:b w:val="0"/>
                  <w:bCs w:val="0"/>
                  <w:color w:val="1122CC"/>
                  <w:sz w:val="20"/>
                  <w:szCs w:val="20"/>
                  <w:u w:val="single"/>
                </w:rPr>
                <w:t>Educational Financial Videos</w:t>
              </w:r>
              <w:r w:rsidRPr="002B486A">
                <w:rPr>
                  <w:rStyle w:val="Kpr"/>
                  <w:rFonts w:ascii="Arial" w:hAnsi="Arial" w:cs="Arial"/>
                  <w:b/>
                  <w:bCs/>
                  <w:sz w:val="20"/>
                  <w:szCs w:val="20"/>
                </w:rPr>
                <w:t xml:space="preserve"> - Investopedia Videos</w:t>
              </w:r>
            </w:hyperlink>
            <w:r w:rsidRPr="002B486A">
              <w:rPr>
                <w:rFonts w:ascii="Arial" w:hAnsi="Arial" w:cs="Arial"/>
                <w:b/>
                <w:bCs/>
                <w:sz w:val="20"/>
                <w:szCs w:val="20"/>
              </w:rPr>
              <w:t xml:space="preserve"> </w:t>
            </w:r>
            <w:r w:rsidRPr="002B486A">
              <w:rPr>
                <w:rStyle w:val="bc"/>
                <w:rFonts w:ascii="Arial" w:hAnsi="Arial" w:cs="Arial"/>
                <w:b/>
                <w:bCs/>
                <w:color w:val="009933"/>
                <w:sz w:val="20"/>
                <w:szCs w:val="20"/>
              </w:rPr>
              <w:t xml:space="preserve">www.investopedia.com › </w:t>
            </w:r>
            <w:hyperlink r:id="rId11" w:history="1">
              <w:r w:rsidRPr="002B486A">
                <w:rPr>
                  <w:rStyle w:val="bc"/>
                  <w:rFonts w:ascii="Arial" w:hAnsi="Arial" w:cs="Arial"/>
                  <w:b/>
                  <w:bCs/>
                  <w:color w:val="009933"/>
                  <w:sz w:val="20"/>
                  <w:szCs w:val="20"/>
                </w:rPr>
                <w:t>Videos</w:t>
              </w:r>
            </w:hyperlink>
            <w:hyperlink r:id="rId12" w:history="1">
              <w:r w:rsidRPr="002B486A">
                <w:rPr>
                  <w:rStyle w:val="Kpr"/>
                  <w:rFonts w:ascii="Arial" w:hAnsi="Arial" w:cs="Arial"/>
                  <w:b/>
                  <w:bCs/>
                  <w:vanish/>
                  <w:sz w:val="20"/>
                  <w:szCs w:val="20"/>
                </w:rPr>
                <w:t>Önbellek</w:t>
              </w:r>
            </w:hyperlink>
            <w:r w:rsidRPr="002B486A">
              <w:rPr>
                <w:rStyle w:val="vshid2"/>
                <w:rFonts w:ascii="Arial" w:hAnsi="Arial" w:cs="Arial"/>
                <w:b/>
                <w:bCs/>
                <w:sz w:val="20"/>
                <w:szCs w:val="20"/>
                <w:specVanish w:val="0"/>
              </w:rPr>
              <w:t> - </w:t>
            </w:r>
            <w:hyperlink r:id="rId13" w:history="1">
              <w:r w:rsidRPr="002B486A">
                <w:rPr>
                  <w:rStyle w:val="Kpr"/>
                  <w:rFonts w:ascii="Arial" w:hAnsi="Arial" w:cs="Arial"/>
                  <w:b/>
                  <w:bCs/>
                  <w:vanish/>
                  <w:sz w:val="20"/>
                  <w:szCs w:val="20"/>
                </w:rPr>
                <w:t>Benzer</w:t>
              </w:r>
            </w:hyperlink>
            <w:r w:rsidRPr="002B486A">
              <w:rPr>
                <w:rStyle w:val="stdnobr"/>
                <w:rFonts w:ascii="Arial" w:hAnsi="Arial" w:cs="Arial"/>
                <w:b/>
                <w:bCs/>
                <w:sz w:val="20"/>
                <w:szCs w:val="20"/>
              </w:rPr>
              <w:t> </w:t>
            </w:r>
            <w:r w:rsidRPr="002B486A">
              <w:rPr>
                <w:rStyle w:val="gl3"/>
                <w:rFonts w:ascii="Arial" w:hAnsi="Arial" w:cs="Arial"/>
                <w:b/>
                <w:bCs/>
                <w:sz w:val="20"/>
                <w:szCs w:val="20"/>
              </w:rPr>
              <w:t>-</w:t>
            </w:r>
            <w:r w:rsidRPr="002B486A">
              <w:rPr>
                <w:rStyle w:val="stdnobr"/>
                <w:rFonts w:ascii="Arial" w:hAnsi="Arial" w:cs="Arial"/>
                <w:b/>
                <w:bCs/>
                <w:sz w:val="20"/>
                <w:szCs w:val="20"/>
              </w:rPr>
              <w:t xml:space="preserve"> </w:t>
            </w:r>
          </w:p>
          <w:p w14:paraId="4FA2B352" w14:textId="77777777" w:rsidR="00CC1E18" w:rsidRPr="002B486A" w:rsidRDefault="00CC1E18" w:rsidP="001D19DE">
            <w:pPr>
              <w:rPr>
                <w:rFonts w:ascii="Arial" w:hAnsi="Arial" w:cs="Arial"/>
                <w:b/>
                <w:bCs/>
                <w:vanish/>
                <w:sz w:val="20"/>
                <w:szCs w:val="20"/>
              </w:rPr>
            </w:pPr>
            <w:r w:rsidRPr="002B486A">
              <w:rPr>
                <w:rFonts w:ascii="Arial" w:hAnsi="Arial" w:cs="Arial"/>
                <w:b/>
                <w:bCs/>
                <w:vanish/>
                <w:sz w:val="20"/>
                <w:szCs w:val="20"/>
              </w:rPr>
              <w:t>Bunu genel olarak +1'lediniz. </w:t>
            </w:r>
            <w:hyperlink r:id="rId14" w:anchor="#" w:history="1">
              <w:r w:rsidRPr="002B486A">
                <w:rPr>
                  <w:rStyle w:val="Kpr"/>
                  <w:rFonts w:ascii="Arial" w:hAnsi="Arial" w:cs="Arial"/>
                  <w:b/>
                  <w:bCs/>
                  <w:vanish/>
                  <w:sz w:val="20"/>
                  <w:szCs w:val="20"/>
                </w:rPr>
                <w:t>Geri al</w:t>
              </w:r>
            </w:hyperlink>
          </w:p>
          <w:p w14:paraId="2FC6338C" w14:textId="77777777" w:rsidR="00CC1E18" w:rsidRPr="002B486A" w:rsidRDefault="00CC1E18" w:rsidP="001D19DE">
            <w:pPr>
              <w:rPr>
                <w:rStyle w:val="st1"/>
                <w:rFonts w:ascii="Arial" w:hAnsi="Arial" w:cs="Arial"/>
                <w:b/>
                <w:bCs/>
                <w:sz w:val="20"/>
                <w:szCs w:val="20"/>
              </w:rPr>
            </w:pPr>
            <w:r w:rsidRPr="002B486A">
              <w:rPr>
                <w:rStyle w:val="st1"/>
                <w:rFonts w:ascii="Arial" w:hAnsi="Arial" w:cs="Arial"/>
                <w:b/>
                <w:bCs/>
                <w:sz w:val="20"/>
                <w:szCs w:val="20"/>
              </w:rPr>
              <w:t xml:space="preserve">Investopedia </w:t>
            </w:r>
            <w:r w:rsidRPr="002B486A">
              <w:rPr>
                <w:rStyle w:val="st1"/>
                <w:rFonts w:ascii="Arial" w:hAnsi="Arial" w:cs="Arial"/>
                <w:b/>
                <w:bCs/>
                <w:color w:val="000000"/>
                <w:sz w:val="20"/>
                <w:szCs w:val="20"/>
              </w:rPr>
              <w:t>Video</w:t>
            </w:r>
            <w:r w:rsidRPr="002B486A">
              <w:rPr>
                <w:rStyle w:val="st1"/>
                <w:rFonts w:ascii="Arial" w:hAnsi="Arial" w:cs="Arial"/>
                <w:b/>
                <w:bCs/>
                <w:sz w:val="20"/>
                <w:szCs w:val="20"/>
              </w:rPr>
              <w:t xml:space="preserve"> animates the </w:t>
            </w:r>
            <w:r w:rsidRPr="002B486A">
              <w:rPr>
                <w:rStyle w:val="st1"/>
                <w:rFonts w:ascii="Arial" w:hAnsi="Arial" w:cs="Arial"/>
                <w:b/>
                <w:bCs/>
                <w:color w:val="000000"/>
                <w:sz w:val="20"/>
                <w:szCs w:val="20"/>
              </w:rPr>
              <w:t>financial</w:t>
            </w:r>
            <w:r w:rsidRPr="002B486A">
              <w:rPr>
                <w:rStyle w:val="st1"/>
                <w:rFonts w:ascii="Arial" w:hAnsi="Arial" w:cs="Arial"/>
                <w:b/>
                <w:bCs/>
                <w:sz w:val="20"/>
                <w:szCs w:val="20"/>
              </w:rPr>
              <w:t xml:space="preserve"> concepts you need to know.</w:t>
            </w:r>
          </w:p>
          <w:p w14:paraId="61B444C5" w14:textId="77777777" w:rsidR="00CC1E18" w:rsidRPr="002B486A" w:rsidRDefault="00CC1E18" w:rsidP="001D19DE">
            <w:pPr>
              <w:rPr>
                <w:rFonts w:ascii="Arial" w:hAnsi="Arial" w:cs="Arial"/>
                <w:b/>
                <w:bCs/>
                <w:sz w:val="20"/>
                <w:szCs w:val="20"/>
              </w:rPr>
            </w:pPr>
            <w:hyperlink r:id="rId15" w:history="1">
              <w:r w:rsidRPr="002B486A">
                <w:rPr>
                  <w:rStyle w:val="Kpr"/>
                  <w:rFonts w:ascii="Arial" w:hAnsi="Arial" w:cs="Arial"/>
                  <w:b/>
                  <w:bCs/>
                  <w:sz w:val="20"/>
                  <w:szCs w:val="20"/>
                </w:rPr>
                <w:t>http://www.forexpros.com/</w:t>
              </w:r>
            </w:hyperlink>
            <w:r w:rsidRPr="002B486A">
              <w:rPr>
                <w:rFonts w:ascii="Arial" w:hAnsi="Arial" w:cs="Arial"/>
                <w:b/>
                <w:bCs/>
                <w:sz w:val="20"/>
                <w:szCs w:val="20"/>
              </w:rPr>
              <w:t xml:space="preserve"> </w:t>
            </w:r>
          </w:p>
          <w:p w14:paraId="5BBF1B46" w14:textId="77777777" w:rsidR="00CC1E18" w:rsidRPr="002B486A" w:rsidRDefault="00CC1E18" w:rsidP="001D19DE">
            <w:pPr>
              <w:rPr>
                <w:rFonts w:ascii="Arial" w:hAnsi="Arial" w:cs="Arial"/>
                <w:b/>
                <w:bCs/>
                <w:sz w:val="20"/>
                <w:szCs w:val="20"/>
              </w:rPr>
            </w:pPr>
            <w:hyperlink r:id="rId16" w:history="1">
              <w:r w:rsidRPr="002B486A">
                <w:rPr>
                  <w:rStyle w:val="Kpr"/>
                  <w:rFonts w:ascii="Arial" w:hAnsi="Arial" w:cs="Arial"/>
                  <w:b/>
                  <w:bCs/>
                  <w:sz w:val="20"/>
                  <w:szCs w:val="20"/>
                </w:rPr>
                <w:t>http://financial-education.com/</w:t>
              </w:r>
            </w:hyperlink>
          </w:p>
        </w:tc>
      </w:tr>
      <w:tr w:rsidR="00CC1E18" w14:paraId="50363207" w14:textId="77777777" w:rsidTr="00136ECD">
        <w:trPr>
          <w:jc w:val="center"/>
        </w:trPr>
        <w:tc>
          <w:tcPr>
            <w:tcW w:w="2571" w:type="dxa"/>
            <w:gridSpan w:val="6"/>
            <w:tcBorders>
              <w:right w:val="nil"/>
            </w:tcBorders>
            <w:shd w:val="clear" w:color="auto" w:fill="auto"/>
          </w:tcPr>
          <w:p w14:paraId="2DA8000D"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Recommended Reading</w:t>
            </w:r>
          </w:p>
        </w:tc>
        <w:tc>
          <w:tcPr>
            <w:tcW w:w="8599" w:type="dxa"/>
            <w:gridSpan w:val="17"/>
            <w:tcBorders>
              <w:left w:val="nil"/>
            </w:tcBorders>
            <w:shd w:val="clear" w:color="auto" w:fill="auto"/>
          </w:tcPr>
          <w:p w14:paraId="2116C1ED" w14:textId="77777777" w:rsidR="00CC1E18" w:rsidRPr="002B486A" w:rsidRDefault="00CC1E18" w:rsidP="001D19DE">
            <w:pPr>
              <w:rPr>
                <w:rFonts w:ascii="Arial" w:hAnsi="Arial" w:cs="Arial"/>
                <w:b/>
                <w:bCs/>
                <w:sz w:val="20"/>
                <w:szCs w:val="20"/>
              </w:rPr>
            </w:pPr>
            <w:r>
              <w:rPr>
                <w:rFonts w:ascii="Arial" w:hAnsi="Arial" w:cs="Arial"/>
                <w:b/>
                <w:bCs/>
                <w:sz w:val="20"/>
                <w:szCs w:val="20"/>
              </w:rPr>
              <w:t>Akgüç Öztin, Finansal Yönetim (9</w:t>
            </w:r>
            <w:r w:rsidRPr="002B486A">
              <w:rPr>
                <w:rFonts w:ascii="Arial" w:hAnsi="Arial" w:cs="Arial"/>
                <w:b/>
                <w:bCs/>
                <w:sz w:val="20"/>
                <w:szCs w:val="20"/>
              </w:rPr>
              <w:t xml:space="preserve">.Basım), Avcıol Basım Yayım, İstanbul, </w:t>
            </w:r>
            <w:r>
              <w:rPr>
                <w:rFonts w:ascii="Arial" w:hAnsi="Arial" w:cs="Arial"/>
                <w:b/>
                <w:bCs/>
                <w:sz w:val="20"/>
                <w:szCs w:val="20"/>
              </w:rPr>
              <w:t>2013</w:t>
            </w:r>
            <w:r w:rsidRPr="002B486A">
              <w:rPr>
                <w:rFonts w:ascii="Arial" w:hAnsi="Arial" w:cs="Arial"/>
                <w:b/>
                <w:bCs/>
                <w:sz w:val="20"/>
                <w:szCs w:val="20"/>
              </w:rPr>
              <w:t xml:space="preserve">, </w:t>
            </w:r>
          </w:p>
          <w:p w14:paraId="011A545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ISBN-9789757429098</w:t>
            </w:r>
          </w:p>
          <w:p w14:paraId="6A22BD76"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Ceylan Ali, İ</w:t>
            </w:r>
            <w:r>
              <w:rPr>
                <w:rFonts w:ascii="Arial" w:hAnsi="Arial" w:cs="Arial"/>
                <w:b/>
                <w:bCs/>
                <w:sz w:val="20"/>
                <w:szCs w:val="20"/>
              </w:rPr>
              <w:t>şletmelerde Finansal Yönetim (14</w:t>
            </w:r>
            <w:r w:rsidRPr="002B486A">
              <w:rPr>
                <w:rFonts w:ascii="Arial" w:hAnsi="Arial" w:cs="Arial"/>
                <w:b/>
                <w:bCs/>
                <w:sz w:val="20"/>
                <w:szCs w:val="20"/>
              </w:rPr>
              <w:t>. Basım</w:t>
            </w:r>
            <w:r>
              <w:rPr>
                <w:rFonts w:ascii="Arial" w:hAnsi="Arial" w:cs="Arial"/>
                <w:b/>
                <w:bCs/>
                <w:sz w:val="20"/>
                <w:szCs w:val="20"/>
              </w:rPr>
              <w:t>), Ekin Basım Yayım, Bursa, 2015</w:t>
            </w:r>
            <w:r w:rsidRPr="002B486A">
              <w:rPr>
                <w:rFonts w:ascii="Arial" w:hAnsi="Arial" w:cs="Arial"/>
                <w:b/>
                <w:bCs/>
                <w:sz w:val="20"/>
                <w:szCs w:val="20"/>
              </w:rPr>
              <w:t>,</w:t>
            </w:r>
          </w:p>
          <w:p w14:paraId="51CB3D9F"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ISBN-9789757338321</w:t>
            </w:r>
          </w:p>
          <w:p w14:paraId="7D07D553"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Temel İşletmecilik Bilgisi; H.Özgen, A.Öztürk, A. Yalçın; Nobel Kitabevi, ISBN: 975-8561-07-3; Adana, 2004.</w:t>
            </w:r>
          </w:p>
          <w:p w14:paraId="308FC5D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Damodaran A.,Applied Corporate Finance, John Wiley &amp; Sons, USA, 2006, ISBN: 0-471-66093-0</w:t>
            </w:r>
          </w:p>
          <w:p w14:paraId="16A4B5B9"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GITMAN L. J.; Principles of Managerial Finance, 11 th Edition, Pierson Education, USA, 2006, ISBN: 0-321—31150-7.</w:t>
            </w:r>
          </w:p>
          <w:p w14:paraId="47DC4908"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Vernimmen P., Corporate Finance</w:t>
            </w:r>
            <w:r w:rsidRPr="002B486A">
              <w:rPr>
                <w:rFonts w:ascii="Arial" w:hAnsi="Arial" w:cs="Arial"/>
                <w:b/>
                <w:bCs/>
                <w:caps/>
                <w:sz w:val="20"/>
                <w:szCs w:val="20"/>
              </w:rPr>
              <w:t xml:space="preserve">, </w:t>
            </w:r>
            <w:r w:rsidRPr="002B486A">
              <w:rPr>
                <w:rFonts w:ascii="Arial" w:hAnsi="Arial" w:cs="Arial"/>
                <w:b/>
                <w:bCs/>
                <w:sz w:val="20"/>
                <w:szCs w:val="20"/>
              </w:rPr>
              <w:t>John Wiley &amp; Sons, USA, 2006, ISBN: 978-0-470-09225-5</w:t>
            </w:r>
          </w:p>
          <w:p w14:paraId="68EA950A"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Blackwell D., Griffiths M., Winters D., Modern Financial Markets, John Wiley &amp; Sons, USA, 2007, ISBN: 978-0-470-00010-6</w:t>
            </w:r>
          </w:p>
          <w:p w14:paraId="0A64985F"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Subscription to a weekly finance periodical</w:t>
            </w:r>
          </w:p>
        </w:tc>
      </w:tr>
      <w:tr w:rsidR="00CC1E18" w14:paraId="41F2A6B6" w14:textId="77777777" w:rsidTr="00136ECD">
        <w:trPr>
          <w:jc w:val="center"/>
        </w:trPr>
        <w:tc>
          <w:tcPr>
            <w:tcW w:w="2571" w:type="dxa"/>
            <w:gridSpan w:val="6"/>
            <w:shd w:val="clear" w:color="auto" w:fill="D2EAF1"/>
          </w:tcPr>
          <w:p w14:paraId="4A2A154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Material Sharing</w:t>
            </w:r>
          </w:p>
        </w:tc>
        <w:tc>
          <w:tcPr>
            <w:tcW w:w="8599" w:type="dxa"/>
            <w:gridSpan w:val="17"/>
            <w:shd w:val="clear" w:color="auto" w:fill="D2EAF1"/>
          </w:tcPr>
          <w:p w14:paraId="4B7E28DE"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Solving of </w:t>
            </w:r>
            <w:hyperlink r:id="rId17" w:history="1">
              <w:r w:rsidRPr="002B486A">
                <w:rPr>
                  <w:rStyle w:val="Kpr"/>
                  <w:rFonts w:ascii="Arial" w:hAnsi="Arial" w:cs="Arial"/>
                  <w:b/>
                  <w:bCs/>
                  <w:sz w:val="20"/>
                  <w:szCs w:val="20"/>
                </w:rPr>
                <w:t>Cheapter-End Problems</w:t>
              </w:r>
            </w:hyperlink>
            <w:r w:rsidRPr="002B486A">
              <w:rPr>
                <w:rFonts w:ascii="Arial" w:hAnsi="Arial" w:cs="Arial"/>
                <w:b/>
                <w:bCs/>
                <w:color w:val="0000FF"/>
                <w:sz w:val="20"/>
                <w:szCs w:val="20"/>
                <w:u w:val="single"/>
              </w:rPr>
              <w:t xml:space="preserve"> </w:t>
            </w:r>
            <w:r w:rsidRPr="002B486A">
              <w:rPr>
                <w:rFonts w:ascii="Arial" w:hAnsi="Arial" w:cs="Arial"/>
                <w:b/>
                <w:bCs/>
                <w:sz w:val="20"/>
                <w:szCs w:val="20"/>
              </w:rPr>
              <w:t xml:space="preserve">and </w:t>
            </w:r>
            <w:hyperlink r:id="rId18" w:history="1">
              <w:r w:rsidRPr="002B486A">
                <w:rPr>
                  <w:rStyle w:val="Kpr"/>
                  <w:rFonts w:ascii="Arial" w:hAnsi="Arial" w:cs="Arial"/>
                  <w:b/>
                  <w:bCs/>
                  <w:sz w:val="20"/>
                  <w:szCs w:val="20"/>
                </w:rPr>
                <w:t>Presentation Slides</w:t>
              </w:r>
            </w:hyperlink>
            <w:r w:rsidRPr="002B486A">
              <w:rPr>
                <w:rFonts w:ascii="Arial" w:hAnsi="Arial" w:cs="Arial"/>
                <w:b/>
                <w:bCs/>
                <w:sz w:val="20"/>
                <w:szCs w:val="20"/>
              </w:rPr>
              <w:t xml:space="preserve"> from WEB Automation System</w:t>
            </w:r>
          </w:p>
        </w:tc>
      </w:tr>
      <w:tr w:rsidR="00CC1E18" w:rsidRPr="002B486A" w14:paraId="3559CBB1" w14:textId="77777777" w:rsidTr="001D19DE">
        <w:trPr>
          <w:jc w:val="center"/>
        </w:trPr>
        <w:tc>
          <w:tcPr>
            <w:tcW w:w="11170" w:type="dxa"/>
            <w:gridSpan w:val="23"/>
            <w:shd w:val="clear" w:color="auto" w:fill="auto"/>
          </w:tcPr>
          <w:p w14:paraId="14F27AB2"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ASSESSMENT METHODS</w:t>
            </w:r>
          </w:p>
        </w:tc>
      </w:tr>
      <w:tr w:rsidR="00CC1E18" w:rsidRPr="002B486A" w14:paraId="48EA4F4D" w14:textId="77777777" w:rsidTr="00136ECD">
        <w:trPr>
          <w:jc w:val="center"/>
        </w:trPr>
        <w:tc>
          <w:tcPr>
            <w:tcW w:w="2775" w:type="dxa"/>
            <w:gridSpan w:val="7"/>
            <w:shd w:val="clear" w:color="auto" w:fill="D2EAF1"/>
          </w:tcPr>
          <w:p w14:paraId="50E814A6"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Activities</w:t>
            </w:r>
          </w:p>
        </w:tc>
        <w:tc>
          <w:tcPr>
            <w:tcW w:w="1490" w:type="dxa"/>
            <w:gridSpan w:val="2"/>
            <w:shd w:val="clear" w:color="auto" w:fill="D2EAF1"/>
          </w:tcPr>
          <w:p w14:paraId="726D0BDA"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Number</w:t>
            </w:r>
          </w:p>
        </w:tc>
        <w:tc>
          <w:tcPr>
            <w:tcW w:w="1191" w:type="dxa"/>
            <w:gridSpan w:val="2"/>
            <w:shd w:val="clear" w:color="auto" w:fill="D2EAF1"/>
          </w:tcPr>
          <w:p w14:paraId="5C6CAB72"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Effect</w:t>
            </w:r>
          </w:p>
        </w:tc>
        <w:tc>
          <w:tcPr>
            <w:tcW w:w="5714" w:type="dxa"/>
            <w:gridSpan w:val="12"/>
            <w:shd w:val="clear" w:color="auto" w:fill="D2EAF1"/>
          </w:tcPr>
          <w:p w14:paraId="4FFA1AFE"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Notes</w:t>
            </w:r>
          </w:p>
        </w:tc>
      </w:tr>
      <w:tr w:rsidR="00CC1E18" w:rsidRPr="002B486A" w14:paraId="165FD6DB" w14:textId="77777777" w:rsidTr="00136ECD">
        <w:trPr>
          <w:jc w:val="center"/>
        </w:trPr>
        <w:tc>
          <w:tcPr>
            <w:tcW w:w="2775" w:type="dxa"/>
            <w:gridSpan w:val="7"/>
            <w:shd w:val="clear" w:color="auto" w:fill="auto"/>
          </w:tcPr>
          <w:p w14:paraId="5FF10C52"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Midterm Exam</w:t>
            </w:r>
          </w:p>
        </w:tc>
        <w:tc>
          <w:tcPr>
            <w:tcW w:w="1490" w:type="dxa"/>
            <w:gridSpan w:val="2"/>
            <w:shd w:val="clear" w:color="auto" w:fill="D2EAF1"/>
          </w:tcPr>
          <w:p w14:paraId="3D728D57"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191" w:type="dxa"/>
            <w:gridSpan w:val="2"/>
            <w:shd w:val="clear" w:color="auto" w:fill="auto"/>
          </w:tcPr>
          <w:p w14:paraId="6EA51D7E" w14:textId="3678D80E" w:rsidR="00CC1E18" w:rsidRPr="00BA7F20" w:rsidRDefault="00AD0A95" w:rsidP="001D19DE">
            <w:pPr>
              <w:jc w:val="center"/>
              <w:rPr>
                <w:rFonts w:ascii="Arial" w:hAnsi="Arial" w:cs="Arial"/>
                <w:b/>
                <w:sz w:val="20"/>
                <w:szCs w:val="20"/>
              </w:rPr>
            </w:pPr>
            <w:r>
              <w:rPr>
                <w:rFonts w:ascii="Arial" w:hAnsi="Arial" w:cs="Arial"/>
                <w:b/>
                <w:sz w:val="20"/>
                <w:szCs w:val="20"/>
              </w:rPr>
              <w:t>4</w:t>
            </w:r>
            <w:r w:rsidR="00CC1E18" w:rsidRPr="00BA7F20">
              <w:rPr>
                <w:rFonts w:ascii="Arial" w:hAnsi="Arial" w:cs="Arial"/>
                <w:b/>
                <w:sz w:val="20"/>
                <w:szCs w:val="20"/>
              </w:rPr>
              <w:t>0%</w:t>
            </w:r>
          </w:p>
        </w:tc>
        <w:tc>
          <w:tcPr>
            <w:tcW w:w="5714" w:type="dxa"/>
            <w:gridSpan w:val="12"/>
            <w:shd w:val="clear" w:color="auto" w:fill="auto"/>
          </w:tcPr>
          <w:p w14:paraId="4F695146" w14:textId="77777777" w:rsidR="00CC1E18" w:rsidRPr="002B486A" w:rsidRDefault="00CC1E18" w:rsidP="001D19DE">
            <w:pPr>
              <w:jc w:val="center"/>
              <w:rPr>
                <w:rFonts w:ascii="Arial" w:hAnsi="Arial" w:cs="Arial"/>
                <w:b/>
                <w:bCs/>
                <w:sz w:val="20"/>
                <w:szCs w:val="20"/>
              </w:rPr>
            </w:pPr>
          </w:p>
        </w:tc>
      </w:tr>
      <w:tr w:rsidR="00CC1E18" w:rsidRPr="002B486A" w14:paraId="22606DB5" w14:textId="77777777" w:rsidTr="00136ECD">
        <w:trPr>
          <w:jc w:val="center"/>
        </w:trPr>
        <w:tc>
          <w:tcPr>
            <w:tcW w:w="2775" w:type="dxa"/>
            <w:gridSpan w:val="7"/>
            <w:shd w:val="clear" w:color="auto" w:fill="D2EAF1"/>
          </w:tcPr>
          <w:p w14:paraId="2800EFB6" w14:textId="77777777" w:rsidR="00CC1E18" w:rsidRPr="002B486A" w:rsidRDefault="00CC1E18" w:rsidP="001D19DE">
            <w:pPr>
              <w:rPr>
                <w:rFonts w:ascii="Arial" w:hAnsi="Arial" w:cs="Arial"/>
                <w:b/>
                <w:bCs/>
                <w:i/>
                <w:sz w:val="20"/>
                <w:szCs w:val="20"/>
              </w:rPr>
            </w:pPr>
            <w:r w:rsidRPr="002B486A">
              <w:rPr>
                <w:rFonts w:ascii="Arial" w:hAnsi="Arial" w:cs="Arial"/>
                <w:b/>
                <w:bCs/>
                <w:i/>
                <w:sz w:val="20"/>
                <w:szCs w:val="20"/>
              </w:rPr>
              <w:t>Effect of The Final Exam</w:t>
            </w:r>
          </w:p>
        </w:tc>
        <w:tc>
          <w:tcPr>
            <w:tcW w:w="1490" w:type="dxa"/>
            <w:gridSpan w:val="2"/>
            <w:shd w:val="clear" w:color="auto" w:fill="D2EAF1"/>
          </w:tcPr>
          <w:p w14:paraId="46F8EB50" w14:textId="77777777" w:rsidR="00CC1E18" w:rsidRPr="00BA7F20" w:rsidRDefault="00CC1E18" w:rsidP="001D19DE">
            <w:pPr>
              <w:jc w:val="center"/>
              <w:rPr>
                <w:rFonts w:ascii="Arial" w:hAnsi="Arial" w:cs="Arial"/>
                <w:b/>
                <w:sz w:val="20"/>
                <w:szCs w:val="20"/>
              </w:rPr>
            </w:pPr>
          </w:p>
        </w:tc>
        <w:tc>
          <w:tcPr>
            <w:tcW w:w="1191" w:type="dxa"/>
            <w:gridSpan w:val="2"/>
            <w:shd w:val="clear" w:color="auto" w:fill="D2EAF1"/>
          </w:tcPr>
          <w:p w14:paraId="56683FDE" w14:textId="4A9666C5" w:rsidR="00CC1E18" w:rsidRPr="00BA7F20" w:rsidRDefault="00AD0A95" w:rsidP="001D19DE">
            <w:pPr>
              <w:jc w:val="center"/>
              <w:rPr>
                <w:rFonts w:ascii="Arial" w:hAnsi="Arial" w:cs="Arial"/>
                <w:b/>
                <w:sz w:val="20"/>
                <w:szCs w:val="20"/>
              </w:rPr>
            </w:pPr>
            <w:r>
              <w:rPr>
                <w:rFonts w:ascii="Arial" w:hAnsi="Arial" w:cs="Arial"/>
                <w:b/>
                <w:sz w:val="20"/>
                <w:szCs w:val="20"/>
              </w:rPr>
              <w:t>6</w:t>
            </w:r>
            <w:r w:rsidR="00CC1E18" w:rsidRPr="00BA7F20">
              <w:rPr>
                <w:rFonts w:ascii="Arial" w:hAnsi="Arial" w:cs="Arial"/>
                <w:b/>
                <w:sz w:val="20"/>
                <w:szCs w:val="20"/>
              </w:rPr>
              <w:t>0%</w:t>
            </w:r>
          </w:p>
        </w:tc>
        <w:tc>
          <w:tcPr>
            <w:tcW w:w="5714" w:type="dxa"/>
            <w:gridSpan w:val="12"/>
            <w:shd w:val="clear" w:color="auto" w:fill="D2EAF1"/>
          </w:tcPr>
          <w:p w14:paraId="7866FF63" w14:textId="77777777" w:rsidR="00CC1E18" w:rsidRPr="002B486A" w:rsidRDefault="00CC1E18" w:rsidP="001D19DE">
            <w:pPr>
              <w:jc w:val="center"/>
              <w:rPr>
                <w:rFonts w:ascii="Arial" w:hAnsi="Arial" w:cs="Arial"/>
                <w:b/>
                <w:bCs/>
                <w:sz w:val="20"/>
                <w:szCs w:val="20"/>
              </w:rPr>
            </w:pPr>
          </w:p>
        </w:tc>
      </w:tr>
      <w:tr w:rsidR="00CC1E18" w:rsidRPr="002B486A" w14:paraId="271B1633" w14:textId="77777777" w:rsidTr="001D19DE">
        <w:trPr>
          <w:trHeight w:val="70"/>
          <w:jc w:val="center"/>
        </w:trPr>
        <w:tc>
          <w:tcPr>
            <w:tcW w:w="11170" w:type="dxa"/>
            <w:gridSpan w:val="23"/>
            <w:shd w:val="clear" w:color="auto" w:fill="auto"/>
          </w:tcPr>
          <w:p w14:paraId="685D6C3A" w14:textId="77777777" w:rsidR="00CC1E18" w:rsidRPr="002B486A" w:rsidRDefault="00CC1E18" w:rsidP="001D19DE">
            <w:pPr>
              <w:jc w:val="center"/>
              <w:rPr>
                <w:rFonts w:ascii="Arial" w:hAnsi="Arial" w:cs="Arial"/>
                <w:b/>
                <w:bCs/>
                <w:sz w:val="20"/>
                <w:szCs w:val="20"/>
              </w:rPr>
            </w:pPr>
          </w:p>
          <w:p w14:paraId="630DE51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ECTS TABLE</w:t>
            </w:r>
          </w:p>
        </w:tc>
      </w:tr>
      <w:tr w:rsidR="00CC1E18" w:rsidRPr="002B486A" w14:paraId="4E80433F" w14:textId="77777777" w:rsidTr="00136ECD">
        <w:trPr>
          <w:jc w:val="center"/>
        </w:trPr>
        <w:tc>
          <w:tcPr>
            <w:tcW w:w="4088" w:type="dxa"/>
            <w:gridSpan w:val="8"/>
            <w:shd w:val="clear" w:color="auto" w:fill="D2EAF1"/>
          </w:tcPr>
          <w:p w14:paraId="552F70C0"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Contents</w:t>
            </w:r>
          </w:p>
        </w:tc>
        <w:tc>
          <w:tcPr>
            <w:tcW w:w="1663" w:type="dxa"/>
            <w:gridSpan w:val="5"/>
            <w:shd w:val="clear" w:color="auto" w:fill="D2EAF1"/>
          </w:tcPr>
          <w:p w14:paraId="180567DE"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Number</w:t>
            </w:r>
          </w:p>
        </w:tc>
        <w:tc>
          <w:tcPr>
            <w:tcW w:w="1421" w:type="dxa"/>
            <w:gridSpan w:val="3"/>
            <w:shd w:val="clear" w:color="auto" w:fill="D2EAF1"/>
          </w:tcPr>
          <w:p w14:paraId="226E7BA1" w14:textId="77777777" w:rsidR="00CC1E18" w:rsidRPr="002B486A" w:rsidRDefault="00CC1E18" w:rsidP="001D19DE">
            <w:pPr>
              <w:jc w:val="center"/>
              <w:rPr>
                <w:rFonts w:ascii="Arial" w:hAnsi="Arial" w:cs="Arial"/>
                <w:b/>
                <w:sz w:val="20"/>
                <w:szCs w:val="20"/>
              </w:rPr>
            </w:pPr>
            <w:r w:rsidRPr="002B486A">
              <w:rPr>
                <w:rFonts w:ascii="Arial" w:hAnsi="Arial" w:cs="Arial"/>
                <w:b/>
                <w:sz w:val="20"/>
                <w:szCs w:val="20"/>
              </w:rPr>
              <w:t>Hours</w:t>
            </w:r>
          </w:p>
        </w:tc>
        <w:tc>
          <w:tcPr>
            <w:tcW w:w="3998" w:type="dxa"/>
            <w:gridSpan w:val="7"/>
            <w:shd w:val="clear" w:color="auto" w:fill="D2EAF1"/>
          </w:tcPr>
          <w:p w14:paraId="03898A03"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Total</w:t>
            </w:r>
          </w:p>
        </w:tc>
      </w:tr>
      <w:tr w:rsidR="00CC1E18" w:rsidRPr="002B486A" w14:paraId="4E9B10E3" w14:textId="77777777" w:rsidTr="00136ECD">
        <w:trPr>
          <w:jc w:val="center"/>
        </w:trPr>
        <w:tc>
          <w:tcPr>
            <w:tcW w:w="4088" w:type="dxa"/>
            <w:gridSpan w:val="8"/>
            <w:shd w:val="clear" w:color="auto" w:fill="auto"/>
          </w:tcPr>
          <w:p w14:paraId="29A09D88"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 xml:space="preserve">Hours in Classroom </w:t>
            </w:r>
          </w:p>
        </w:tc>
        <w:tc>
          <w:tcPr>
            <w:tcW w:w="1663" w:type="dxa"/>
            <w:gridSpan w:val="5"/>
            <w:shd w:val="clear" w:color="auto" w:fill="D2EAF1"/>
          </w:tcPr>
          <w:p w14:paraId="11C8357D"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1421" w:type="dxa"/>
            <w:gridSpan w:val="3"/>
            <w:shd w:val="clear" w:color="auto" w:fill="auto"/>
          </w:tcPr>
          <w:p w14:paraId="48B8B009"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3</w:t>
            </w:r>
          </w:p>
        </w:tc>
        <w:tc>
          <w:tcPr>
            <w:tcW w:w="3998" w:type="dxa"/>
            <w:gridSpan w:val="7"/>
            <w:shd w:val="clear" w:color="auto" w:fill="auto"/>
          </w:tcPr>
          <w:p w14:paraId="704628E0"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42</w:t>
            </w:r>
          </w:p>
        </w:tc>
      </w:tr>
      <w:tr w:rsidR="00CC1E18" w:rsidRPr="002B486A" w14:paraId="389DD93E" w14:textId="77777777" w:rsidTr="00136ECD">
        <w:trPr>
          <w:jc w:val="center"/>
        </w:trPr>
        <w:tc>
          <w:tcPr>
            <w:tcW w:w="4088" w:type="dxa"/>
            <w:gridSpan w:val="8"/>
            <w:shd w:val="clear" w:color="auto" w:fill="D2EAF1"/>
          </w:tcPr>
          <w:p w14:paraId="2DE3A384"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Hours out Classroom</w:t>
            </w:r>
          </w:p>
        </w:tc>
        <w:tc>
          <w:tcPr>
            <w:tcW w:w="1663" w:type="dxa"/>
            <w:gridSpan w:val="5"/>
            <w:shd w:val="clear" w:color="auto" w:fill="D2EAF1"/>
          </w:tcPr>
          <w:p w14:paraId="1104CAA2"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1421" w:type="dxa"/>
            <w:gridSpan w:val="3"/>
            <w:shd w:val="clear" w:color="auto" w:fill="D2EAF1"/>
          </w:tcPr>
          <w:p w14:paraId="7FDE6DDB"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5</w:t>
            </w:r>
          </w:p>
        </w:tc>
        <w:tc>
          <w:tcPr>
            <w:tcW w:w="3998" w:type="dxa"/>
            <w:gridSpan w:val="7"/>
            <w:shd w:val="clear" w:color="auto" w:fill="D2EAF1"/>
          </w:tcPr>
          <w:p w14:paraId="132975EE"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70</w:t>
            </w:r>
          </w:p>
        </w:tc>
      </w:tr>
      <w:tr w:rsidR="00CC1E18" w:rsidRPr="002B486A" w14:paraId="2FFFBC4E" w14:textId="77777777" w:rsidTr="00136ECD">
        <w:trPr>
          <w:jc w:val="center"/>
        </w:trPr>
        <w:tc>
          <w:tcPr>
            <w:tcW w:w="4088" w:type="dxa"/>
            <w:gridSpan w:val="8"/>
            <w:shd w:val="clear" w:color="auto" w:fill="auto"/>
          </w:tcPr>
          <w:p w14:paraId="1AA3F8B1"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Project</w:t>
            </w:r>
          </w:p>
        </w:tc>
        <w:tc>
          <w:tcPr>
            <w:tcW w:w="1663" w:type="dxa"/>
            <w:gridSpan w:val="5"/>
            <w:shd w:val="clear" w:color="auto" w:fill="D2EAF1"/>
          </w:tcPr>
          <w:p w14:paraId="1F8857A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21" w:type="dxa"/>
            <w:gridSpan w:val="3"/>
            <w:shd w:val="clear" w:color="auto" w:fill="auto"/>
          </w:tcPr>
          <w:p w14:paraId="4C9646E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30</w:t>
            </w:r>
          </w:p>
        </w:tc>
        <w:tc>
          <w:tcPr>
            <w:tcW w:w="3998" w:type="dxa"/>
            <w:gridSpan w:val="7"/>
            <w:shd w:val="clear" w:color="auto" w:fill="auto"/>
          </w:tcPr>
          <w:p w14:paraId="3C29F098"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30</w:t>
            </w:r>
          </w:p>
        </w:tc>
      </w:tr>
      <w:tr w:rsidR="00CC1E18" w:rsidRPr="002B486A" w14:paraId="3CFAEB05" w14:textId="77777777" w:rsidTr="00136ECD">
        <w:trPr>
          <w:jc w:val="center"/>
        </w:trPr>
        <w:tc>
          <w:tcPr>
            <w:tcW w:w="4088" w:type="dxa"/>
            <w:gridSpan w:val="8"/>
            <w:shd w:val="clear" w:color="auto" w:fill="D2EAF1"/>
          </w:tcPr>
          <w:p w14:paraId="00E7C1F3"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Midterm Exam</w:t>
            </w:r>
          </w:p>
        </w:tc>
        <w:tc>
          <w:tcPr>
            <w:tcW w:w="1663" w:type="dxa"/>
            <w:gridSpan w:val="5"/>
            <w:shd w:val="clear" w:color="auto" w:fill="D2EAF1"/>
          </w:tcPr>
          <w:p w14:paraId="560830F0"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21" w:type="dxa"/>
            <w:gridSpan w:val="3"/>
            <w:shd w:val="clear" w:color="auto" w:fill="D2EAF1"/>
          </w:tcPr>
          <w:p w14:paraId="134A40BB"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14</w:t>
            </w:r>
          </w:p>
        </w:tc>
        <w:tc>
          <w:tcPr>
            <w:tcW w:w="3998" w:type="dxa"/>
            <w:gridSpan w:val="7"/>
            <w:shd w:val="clear" w:color="auto" w:fill="D2EAF1"/>
          </w:tcPr>
          <w:p w14:paraId="22A20733"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14</w:t>
            </w:r>
          </w:p>
        </w:tc>
      </w:tr>
      <w:tr w:rsidR="00CC1E18" w:rsidRPr="002B486A" w14:paraId="60789C22" w14:textId="77777777" w:rsidTr="00136ECD">
        <w:trPr>
          <w:jc w:val="center"/>
        </w:trPr>
        <w:tc>
          <w:tcPr>
            <w:tcW w:w="4088" w:type="dxa"/>
            <w:gridSpan w:val="8"/>
            <w:shd w:val="clear" w:color="auto" w:fill="auto"/>
          </w:tcPr>
          <w:p w14:paraId="01170134" w14:textId="77777777" w:rsidR="00CC1E18" w:rsidRPr="002B486A" w:rsidRDefault="00CC1E18" w:rsidP="001D19DE">
            <w:pPr>
              <w:rPr>
                <w:rFonts w:ascii="Arial" w:hAnsi="Arial" w:cs="Arial"/>
                <w:b/>
                <w:bCs/>
                <w:sz w:val="20"/>
                <w:szCs w:val="20"/>
              </w:rPr>
            </w:pPr>
            <w:r w:rsidRPr="002B486A">
              <w:rPr>
                <w:rFonts w:ascii="Arial" w:hAnsi="Arial" w:cs="Arial"/>
                <w:b/>
                <w:bCs/>
                <w:sz w:val="20"/>
                <w:szCs w:val="20"/>
              </w:rPr>
              <w:t>Final Exam</w:t>
            </w:r>
          </w:p>
        </w:tc>
        <w:tc>
          <w:tcPr>
            <w:tcW w:w="1663" w:type="dxa"/>
            <w:gridSpan w:val="5"/>
            <w:shd w:val="clear" w:color="auto" w:fill="D2EAF1"/>
          </w:tcPr>
          <w:p w14:paraId="6A95C7F5"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1</w:t>
            </w:r>
          </w:p>
        </w:tc>
        <w:tc>
          <w:tcPr>
            <w:tcW w:w="1421" w:type="dxa"/>
            <w:gridSpan w:val="3"/>
            <w:shd w:val="clear" w:color="auto" w:fill="auto"/>
          </w:tcPr>
          <w:p w14:paraId="0F24F852" w14:textId="77777777" w:rsidR="00CC1E18" w:rsidRPr="00BA7F20" w:rsidRDefault="00CC1E18" w:rsidP="001D19DE">
            <w:pPr>
              <w:jc w:val="center"/>
              <w:rPr>
                <w:rFonts w:ascii="Arial" w:hAnsi="Arial" w:cs="Arial"/>
                <w:b/>
                <w:sz w:val="20"/>
                <w:szCs w:val="20"/>
              </w:rPr>
            </w:pPr>
            <w:r w:rsidRPr="00BA7F20">
              <w:rPr>
                <w:rFonts w:ascii="Arial" w:hAnsi="Arial" w:cs="Arial"/>
                <w:b/>
                <w:sz w:val="20"/>
                <w:szCs w:val="20"/>
              </w:rPr>
              <w:t>24</w:t>
            </w:r>
          </w:p>
        </w:tc>
        <w:tc>
          <w:tcPr>
            <w:tcW w:w="3998" w:type="dxa"/>
            <w:gridSpan w:val="7"/>
            <w:shd w:val="clear" w:color="auto" w:fill="auto"/>
          </w:tcPr>
          <w:p w14:paraId="18571977"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24</w:t>
            </w:r>
          </w:p>
        </w:tc>
      </w:tr>
      <w:tr w:rsidR="00CC1E18" w:rsidRPr="002B486A" w14:paraId="76796488" w14:textId="77777777" w:rsidTr="00136ECD">
        <w:trPr>
          <w:jc w:val="center"/>
        </w:trPr>
        <w:tc>
          <w:tcPr>
            <w:tcW w:w="7172" w:type="dxa"/>
            <w:gridSpan w:val="16"/>
            <w:vMerge w:val="restart"/>
            <w:shd w:val="clear" w:color="auto" w:fill="D2EAF1"/>
          </w:tcPr>
          <w:p w14:paraId="0E0A9D25"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Total</w:t>
            </w:r>
          </w:p>
          <w:p w14:paraId="483B5148"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Total / 30</w:t>
            </w:r>
          </w:p>
          <w:p w14:paraId="26AA23E1" w14:textId="77777777" w:rsidR="00CC1E18" w:rsidRPr="00BA7F20" w:rsidRDefault="00CC1E18" w:rsidP="001D19DE">
            <w:pPr>
              <w:jc w:val="right"/>
              <w:rPr>
                <w:rFonts w:ascii="Arial" w:hAnsi="Arial" w:cs="Arial"/>
                <w:b/>
                <w:bCs/>
                <w:sz w:val="20"/>
                <w:szCs w:val="20"/>
              </w:rPr>
            </w:pPr>
            <w:r w:rsidRPr="00BA7F20">
              <w:rPr>
                <w:rFonts w:ascii="Arial" w:hAnsi="Arial" w:cs="Arial"/>
                <w:b/>
                <w:bCs/>
                <w:sz w:val="20"/>
                <w:szCs w:val="20"/>
              </w:rPr>
              <w:t>ECTS Credit</w:t>
            </w:r>
          </w:p>
        </w:tc>
        <w:tc>
          <w:tcPr>
            <w:tcW w:w="3998" w:type="dxa"/>
            <w:gridSpan w:val="7"/>
            <w:shd w:val="clear" w:color="auto" w:fill="D2EAF1"/>
          </w:tcPr>
          <w:p w14:paraId="682F37B7"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180</w:t>
            </w:r>
          </w:p>
        </w:tc>
      </w:tr>
      <w:tr w:rsidR="00CC1E18" w:rsidRPr="002B486A" w14:paraId="1E44D181" w14:textId="77777777" w:rsidTr="00136ECD">
        <w:trPr>
          <w:jc w:val="center"/>
        </w:trPr>
        <w:tc>
          <w:tcPr>
            <w:tcW w:w="7172" w:type="dxa"/>
            <w:gridSpan w:val="16"/>
            <w:vMerge/>
            <w:tcBorders>
              <w:right w:val="nil"/>
            </w:tcBorders>
            <w:shd w:val="clear" w:color="auto" w:fill="auto"/>
          </w:tcPr>
          <w:p w14:paraId="2A12BBAE" w14:textId="77777777" w:rsidR="00CC1E18" w:rsidRPr="00BA7F20" w:rsidRDefault="00CC1E18" w:rsidP="001D19DE">
            <w:pPr>
              <w:rPr>
                <w:rFonts w:ascii="Arial" w:hAnsi="Arial" w:cs="Arial"/>
                <w:b/>
                <w:bCs/>
                <w:sz w:val="20"/>
                <w:szCs w:val="20"/>
              </w:rPr>
            </w:pPr>
          </w:p>
        </w:tc>
        <w:tc>
          <w:tcPr>
            <w:tcW w:w="3998" w:type="dxa"/>
            <w:gridSpan w:val="7"/>
            <w:tcBorders>
              <w:left w:val="nil"/>
            </w:tcBorders>
            <w:shd w:val="clear" w:color="auto" w:fill="auto"/>
          </w:tcPr>
          <w:p w14:paraId="2BB6C8DF"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 xml:space="preserve"> =180/30=6</w:t>
            </w:r>
          </w:p>
        </w:tc>
      </w:tr>
      <w:tr w:rsidR="00CC1E18" w:rsidRPr="002B486A" w14:paraId="026FD1DA" w14:textId="77777777" w:rsidTr="00136ECD">
        <w:trPr>
          <w:jc w:val="center"/>
        </w:trPr>
        <w:tc>
          <w:tcPr>
            <w:tcW w:w="7172" w:type="dxa"/>
            <w:gridSpan w:val="16"/>
            <w:vMerge/>
            <w:shd w:val="clear" w:color="auto" w:fill="D2EAF1"/>
          </w:tcPr>
          <w:p w14:paraId="51260812" w14:textId="77777777" w:rsidR="00CC1E18" w:rsidRPr="00BA7F20" w:rsidRDefault="00CC1E18" w:rsidP="001D19DE">
            <w:pPr>
              <w:rPr>
                <w:rFonts w:ascii="Arial" w:hAnsi="Arial" w:cs="Arial"/>
                <w:b/>
                <w:bCs/>
                <w:sz w:val="20"/>
                <w:szCs w:val="20"/>
              </w:rPr>
            </w:pPr>
          </w:p>
        </w:tc>
        <w:tc>
          <w:tcPr>
            <w:tcW w:w="3998" w:type="dxa"/>
            <w:gridSpan w:val="7"/>
            <w:shd w:val="clear" w:color="auto" w:fill="D2EAF1"/>
          </w:tcPr>
          <w:p w14:paraId="3B107BF2" w14:textId="77777777" w:rsidR="00CC1E18" w:rsidRPr="00BA7F20" w:rsidRDefault="00CC1E18" w:rsidP="001D19DE">
            <w:pPr>
              <w:jc w:val="center"/>
              <w:rPr>
                <w:rFonts w:ascii="Arial" w:hAnsi="Arial" w:cs="Arial"/>
                <w:b/>
                <w:bCs/>
                <w:sz w:val="20"/>
                <w:szCs w:val="20"/>
              </w:rPr>
            </w:pPr>
            <w:r w:rsidRPr="00BA7F20">
              <w:rPr>
                <w:rFonts w:ascii="Arial" w:hAnsi="Arial" w:cs="Arial"/>
                <w:b/>
                <w:bCs/>
                <w:sz w:val="20"/>
                <w:szCs w:val="20"/>
              </w:rPr>
              <w:t>6</w:t>
            </w:r>
          </w:p>
        </w:tc>
      </w:tr>
      <w:tr w:rsidR="00CC1E18" w:rsidRPr="002B486A" w14:paraId="69AB6829" w14:textId="77777777" w:rsidTr="001D19DE">
        <w:trPr>
          <w:jc w:val="center"/>
        </w:trPr>
        <w:tc>
          <w:tcPr>
            <w:tcW w:w="11170" w:type="dxa"/>
            <w:gridSpan w:val="23"/>
            <w:shd w:val="clear" w:color="auto" w:fill="auto"/>
          </w:tcPr>
          <w:p w14:paraId="16D250FE" w14:textId="77777777" w:rsidR="00CC1E18" w:rsidRPr="002B486A" w:rsidRDefault="00CC1E18" w:rsidP="001D19DE">
            <w:pPr>
              <w:rPr>
                <w:rFonts w:ascii="Arial" w:hAnsi="Arial" w:cs="Arial"/>
                <w:b/>
                <w:bCs/>
                <w:sz w:val="20"/>
                <w:szCs w:val="20"/>
              </w:rPr>
            </w:pPr>
          </w:p>
          <w:p w14:paraId="1D79EDFB"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RECENT PERFORMANCE</w:t>
            </w:r>
          </w:p>
        </w:tc>
      </w:tr>
      <w:tr w:rsidR="00CC1E18" w:rsidRPr="002B486A" w14:paraId="6C0D9F3A" w14:textId="77777777" w:rsidTr="00136ECD">
        <w:tblPrEx>
          <w:tblCellMar>
            <w:left w:w="70" w:type="dxa"/>
            <w:right w:w="70" w:type="dxa"/>
          </w:tblCellMar>
        </w:tblPrEx>
        <w:trPr>
          <w:jc w:val="center"/>
        </w:trPr>
        <w:tc>
          <w:tcPr>
            <w:tcW w:w="11170" w:type="dxa"/>
            <w:gridSpan w:val="23"/>
            <w:shd w:val="clear" w:color="auto" w:fill="auto"/>
          </w:tcPr>
          <w:p w14:paraId="6FC7CCA6" w14:textId="77777777" w:rsidR="00CC1E18" w:rsidRDefault="00CC1E18" w:rsidP="001D19DE">
            <w:pPr>
              <w:jc w:val="center"/>
              <w:rPr>
                <w:rFonts w:ascii="Arial" w:hAnsi="Arial" w:cs="Arial"/>
                <w:b/>
                <w:bCs/>
                <w:sz w:val="20"/>
                <w:szCs w:val="20"/>
              </w:rPr>
            </w:pPr>
          </w:p>
          <w:p w14:paraId="5F0301C0" w14:textId="77777777" w:rsidR="00CC1E18" w:rsidRDefault="00CC1E18" w:rsidP="001D19DE">
            <w:pPr>
              <w:jc w:val="center"/>
              <w:rPr>
                <w:rFonts w:ascii="Arial" w:hAnsi="Arial" w:cs="Arial"/>
                <w:b/>
                <w:bCs/>
                <w:sz w:val="20"/>
                <w:szCs w:val="20"/>
              </w:rPr>
            </w:pPr>
          </w:p>
          <w:p w14:paraId="11670FEC" w14:textId="77777777" w:rsidR="00CC1E18" w:rsidRDefault="00CC1E18" w:rsidP="001D19DE">
            <w:pPr>
              <w:jc w:val="center"/>
              <w:rPr>
                <w:rFonts w:ascii="Arial" w:hAnsi="Arial" w:cs="Arial"/>
                <w:b/>
                <w:bCs/>
                <w:sz w:val="20"/>
                <w:szCs w:val="20"/>
              </w:rPr>
            </w:pPr>
          </w:p>
          <w:p w14:paraId="39DA9D29" w14:textId="77777777" w:rsidR="00CC1E18" w:rsidRDefault="00CC1E18" w:rsidP="001D19DE">
            <w:pPr>
              <w:jc w:val="center"/>
              <w:rPr>
                <w:rFonts w:ascii="Arial" w:hAnsi="Arial" w:cs="Arial"/>
                <w:b/>
                <w:bCs/>
                <w:sz w:val="20"/>
                <w:szCs w:val="20"/>
              </w:rPr>
            </w:pPr>
          </w:p>
          <w:p w14:paraId="12CC123A" w14:textId="6C2125B7" w:rsidR="00CC1E18" w:rsidRDefault="0093391E" w:rsidP="001D19DE">
            <w:pPr>
              <w:jc w:val="center"/>
              <w:rPr>
                <w:rFonts w:ascii="Arial" w:hAnsi="Arial" w:cs="Arial"/>
                <w:b/>
                <w:bCs/>
                <w:sz w:val="20"/>
                <w:szCs w:val="20"/>
              </w:rPr>
            </w:pPr>
            <w:r>
              <w:rPr>
                <w:noProof/>
              </w:rPr>
              <w:drawing>
                <wp:inline distT="0" distB="0" distL="0" distR="0" wp14:anchorId="06220142" wp14:editId="08303E34">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63D51">
              <w:rPr>
                <w:noProof/>
              </w:rPr>
              <w:drawing>
                <wp:inline distT="0" distB="0" distL="0" distR="0" wp14:anchorId="4EB0BD3D" wp14:editId="6D58AC64">
                  <wp:extent cx="3000375" cy="2009775"/>
                  <wp:effectExtent l="0" t="0" r="9525" b="9525"/>
                  <wp:docPr id="2" name="Chart 2">
                    <a:extLst xmlns:a="http://schemas.openxmlformats.org/drawingml/2006/main">
                      <a:ext uri="{FF2B5EF4-FFF2-40B4-BE49-F238E27FC236}">
                        <a16:creationId xmlns:a16="http://schemas.microsoft.com/office/drawing/2014/main" id="{72C6C205-E29D-499A-9F2B-59CE37DE81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9E3F6DD" w14:textId="77777777" w:rsidR="00CC1E18" w:rsidRDefault="00CC1E18" w:rsidP="001D19DE">
            <w:pPr>
              <w:rPr>
                <w:rFonts w:ascii="Arial" w:hAnsi="Arial" w:cs="Arial"/>
                <w:b/>
                <w:bCs/>
                <w:sz w:val="20"/>
                <w:szCs w:val="20"/>
              </w:rPr>
            </w:pPr>
          </w:p>
          <w:p w14:paraId="7982542C" w14:textId="0B7989BC" w:rsidR="00CC1E18" w:rsidRDefault="00136ECD" w:rsidP="001D19DE">
            <w:pPr>
              <w:jc w:val="center"/>
              <w:rPr>
                <w:rFonts w:ascii="Arial" w:hAnsi="Arial" w:cs="Arial"/>
                <w:b/>
                <w:bCs/>
                <w:sz w:val="20"/>
                <w:szCs w:val="20"/>
              </w:rPr>
            </w:pPr>
            <w:r>
              <w:rPr>
                <w:noProof/>
              </w:rPr>
              <w:lastRenderedPageBreak/>
              <w:drawing>
                <wp:inline distT="0" distB="0" distL="0" distR="0" wp14:anchorId="50A5B7A7" wp14:editId="00837104">
                  <wp:extent cx="3000375" cy="2009775"/>
                  <wp:effectExtent l="0" t="0" r="9525" b="9525"/>
                  <wp:docPr id="82300538" name="Grafik 1">
                    <a:extLst xmlns:a="http://schemas.openxmlformats.org/drawingml/2006/main">
                      <a:ext uri="{FF2B5EF4-FFF2-40B4-BE49-F238E27FC236}">
                        <a16:creationId xmlns:a16="http://schemas.microsoft.com/office/drawing/2014/main" id="{0BD93BA4-D70D-BB1B-C393-4475BDD46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E41EA9" w14:textId="77777777" w:rsidR="00CC1E18" w:rsidRDefault="00CC1E18" w:rsidP="001D19DE">
            <w:pPr>
              <w:jc w:val="center"/>
              <w:rPr>
                <w:rFonts w:ascii="Arial" w:hAnsi="Arial" w:cs="Arial"/>
                <w:b/>
                <w:bCs/>
                <w:sz w:val="20"/>
                <w:szCs w:val="20"/>
              </w:rPr>
            </w:pPr>
          </w:p>
          <w:p w14:paraId="25790AD8" w14:textId="77777777" w:rsidR="00CC1E18" w:rsidRDefault="00CC1E18" w:rsidP="001D19DE">
            <w:pPr>
              <w:jc w:val="center"/>
              <w:rPr>
                <w:rFonts w:ascii="Arial" w:hAnsi="Arial" w:cs="Arial"/>
                <w:b/>
                <w:bCs/>
                <w:sz w:val="20"/>
                <w:szCs w:val="20"/>
              </w:rPr>
            </w:pPr>
          </w:p>
          <w:p w14:paraId="2FA1C4F4" w14:textId="77777777" w:rsidR="00CC1E18" w:rsidRPr="002B486A" w:rsidRDefault="00CC1E18" w:rsidP="001D19DE">
            <w:pPr>
              <w:jc w:val="center"/>
              <w:rPr>
                <w:rFonts w:ascii="Arial" w:hAnsi="Arial" w:cs="Arial"/>
                <w:b/>
                <w:bCs/>
                <w:sz w:val="20"/>
                <w:szCs w:val="20"/>
              </w:rPr>
            </w:pPr>
            <w:r w:rsidRPr="002B486A">
              <w:rPr>
                <w:rFonts w:ascii="Arial" w:hAnsi="Arial" w:cs="Arial"/>
                <w:b/>
                <w:bCs/>
                <w:sz w:val="20"/>
                <w:szCs w:val="20"/>
              </w:rPr>
              <w:t>FUNDAMENTALS of TERM PROJECT</w:t>
            </w:r>
          </w:p>
        </w:tc>
      </w:tr>
      <w:tr w:rsidR="00CC1E18" w:rsidRPr="002B486A" w14:paraId="2710DAFF" w14:textId="77777777" w:rsidTr="001D19DE">
        <w:trPr>
          <w:jc w:val="center"/>
        </w:trPr>
        <w:tc>
          <w:tcPr>
            <w:tcW w:w="11170" w:type="dxa"/>
            <w:gridSpan w:val="23"/>
            <w:tcBorders>
              <w:top w:val="double" w:sz="6" w:space="0" w:color="78C0D4"/>
              <w:left w:val="single" w:sz="8" w:space="0" w:color="78C0D4"/>
              <w:bottom w:val="single" w:sz="8" w:space="0" w:color="78C0D4"/>
              <w:right w:val="single" w:sz="8" w:space="0" w:color="78C0D4"/>
            </w:tcBorders>
            <w:shd w:val="clear" w:color="auto" w:fill="auto"/>
          </w:tcPr>
          <w:p w14:paraId="61A2650F" w14:textId="77777777" w:rsidR="00CC1E18" w:rsidRPr="002B486A" w:rsidRDefault="00CC1E18" w:rsidP="001D19DE">
            <w:pPr>
              <w:ind w:firstLine="720"/>
              <w:jc w:val="both"/>
              <w:rPr>
                <w:rFonts w:ascii="Arial" w:hAnsi="Arial" w:cs="Arial"/>
                <w:b/>
                <w:bCs/>
                <w:sz w:val="20"/>
                <w:szCs w:val="20"/>
              </w:rPr>
            </w:pPr>
            <w:r w:rsidRPr="002B486A">
              <w:rPr>
                <w:rFonts w:ascii="Arial" w:hAnsi="Arial" w:cs="Arial"/>
                <w:b/>
                <w:bCs/>
                <w:sz w:val="20"/>
                <w:szCs w:val="20"/>
              </w:rPr>
              <w:lastRenderedPageBreak/>
              <w:t xml:space="preserve">At the beginning of the term, each student will choose one of the Firms that are quoted to </w:t>
            </w:r>
            <w:r>
              <w:rPr>
                <w:rFonts w:ascii="Arial" w:hAnsi="Arial" w:cs="Arial"/>
                <w:b/>
                <w:bCs/>
                <w:sz w:val="20"/>
                <w:szCs w:val="20"/>
              </w:rPr>
              <w:t>BIST</w:t>
            </w:r>
            <w:r w:rsidRPr="002B486A">
              <w:rPr>
                <w:rFonts w:ascii="Arial" w:hAnsi="Arial" w:cs="Arial"/>
                <w:b/>
                <w:bCs/>
                <w:sz w:val="20"/>
                <w:szCs w:val="20"/>
              </w:rPr>
              <w:t>100 and will propose it to the instructor. After registration he/she will begin to collect all information about the Firm. These data will cover its operational activities, its position in the related sector, targets and expectations for the future, it’s at least three years passed consolidated balance sheets and income tables.</w:t>
            </w:r>
          </w:p>
          <w:p w14:paraId="2E0BED5B" w14:textId="77777777" w:rsidR="00CC1E18" w:rsidRPr="002B486A" w:rsidRDefault="00CC1E18" w:rsidP="001D19DE">
            <w:pPr>
              <w:ind w:firstLine="720"/>
              <w:jc w:val="both"/>
              <w:rPr>
                <w:rFonts w:ascii="Arial" w:hAnsi="Arial" w:cs="Arial"/>
                <w:b/>
                <w:bCs/>
                <w:sz w:val="20"/>
                <w:szCs w:val="20"/>
              </w:rPr>
            </w:pPr>
            <w:r w:rsidRPr="002B486A">
              <w:rPr>
                <w:rFonts w:ascii="Arial" w:hAnsi="Arial" w:cs="Arial"/>
                <w:b/>
                <w:bCs/>
                <w:sz w:val="20"/>
                <w:szCs w:val="20"/>
              </w:rPr>
              <w:t>Within the information learned in the Course and depending to the collected data, the Term Project will be prepared under the following headlines:</w:t>
            </w:r>
          </w:p>
          <w:p w14:paraId="1A9D8E08" w14:textId="77777777" w:rsidR="00CC1E18" w:rsidRPr="002B486A" w:rsidRDefault="00CC1E18" w:rsidP="001D19DE">
            <w:pPr>
              <w:ind w:firstLine="720"/>
              <w:jc w:val="both"/>
              <w:rPr>
                <w:rFonts w:ascii="Arial" w:hAnsi="Arial" w:cs="Arial"/>
                <w:b/>
                <w:bCs/>
                <w:sz w:val="20"/>
                <w:szCs w:val="20"/>
              </w:rPr>
            </w:pPr>
          </w:p>
          <w:p w14:paraId="295E97CF" w14:textId="77777777" w:rsidR="00CC1E18" w:rsidRPr="002B486A" w:rsidRDefault="00CC1E18" w:rsidP="001D19DE">
            <w:pPr>
              <w:ind w:firstLine="708"/>
              <w:rPr>
                <w:rFonts w:ascii="Arial" w:hAnsi="Arial" w:cs="Arial"/>
                <w:b/>
                <w:bCs/>
                <w:sz w:val="20"/>
                <w:szCs w:val="20"/>
              </w:rPr>
            </w:pPr>
            <w:r w:rsidRPr="002B486A">
              <w:rPr>
                <w:rFonts w:ascii="Arial" w:hAnsi="Arial" w:cs="Arial"/>
                <w:b/>
                <w:bCs/>
                <w:sz w:val="20"/>
                <w:szCs w:val="20"/>
              </w:rPr>
              <w:t>CONTENTS FOR TERM-PROJECT</w:t>
            </w:r>
          </w:p>
          <w:p w14:paraId="2CF29DF1" w14:textId="77777777" w:rsidR="00CC1E18" w:rsidRPr="002B486A" w:rsidRDefault="00CC1E18" w:rsidP="001D19DE">
            <w:pPr>
              <w:numPr>
                <w:ilvl w:val="0"/>
                <w:numId w:val="1"/>
              </w:numPr>
              <w:tabs>
                <w:tab w:val="left" w:pos="1080"/>
                <w:tab w:val="left" w:pos="1260"/>
              </w:tabs>
              <w:ind w:firstLine="0"/>
              <w:rPr>
                <w:rFonts w:ascii="Arial" w:hAnsi="Arial" w:cs="Arial"/>
                <w:b/>
                <w:bCs/>
                <w:sz w:val="20"/>
                <w:szCs w:val="20"/>
              </w:rPr>
            </w:pPr>
            <w:r w:rsidRPr="002B486A">
              <w:rPr>
                <w:rFonts w:ascii="Arial" w:hAnsi="Arial" w:cs="Arial"/>
                <w:b/>
                <w:bCs/>
                <w:sz w:val="20"/>
                <w:szCs w:val="20"/>
              </w:rPr>
              <w:t>General Explanations</w:t>
            </w:r>
          </w:p>
          <w:p w14:paraId="72A1F3CD"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General Economic Panorama</w:t>
            </w:r>
          </w:p>
          <w:p w14:paraId="4A12E3BA"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The Industrial Sector</w:t>
            </w:r>
          </w:p>
          <w:p w14:paraId="51B731E8" w14:textId="77777777" w:rsidR="00CC1E18" w:rsidRPr="002B486A" w:rsidRDefault="00CC1E18" w:rsidP="001D19DE">
            <w:pPr>
              <w:numPr>
                <w:ilvl w:val="1"/>
                <w:numId w:val="1"/>
              </w:numPr>
              <w:tabs>
                <w:tab w:val="left" w:pos="1080"/>
                <w:tab w:val="left" w:pos="1260"/>
              </w:tabs>
              <w:rPr>
                <w:rFonts w:ascii="Arial" w:hAnsi="Arial" w:cs="Arial"/>
                <w:b/>
                <w:bCs/>
                <w:sz w:val="20"/>
                <w:szCs w:val="20"/>
              </w:rPr>
            </w:pPr>
            <w:r w:rsidRPr="002B486A">
              <w:rPr>
                <w:rFonts w:ascii="Arial" w:hAnsi="Arial" w:cs="Arial"/>
                <w:b/>
                <w:bCs/>
                <w:sz w:val="20"/>
                <w:szCs w:val="20"/>
              </w:rPr>
              <w:t>Introduction of Company</w:t>
            </w:r>
          </w:p>
          <w:p w14:paraId="7C027B3A" w14:textId="77777777" w:rsidR="00CC1E18" w:rsidRPr="002B486A" w:rsidRDefault="00CC1E18" w:rsidP="001D19DE">
            <w:pPr>
              <w:numPr>
                <w:ilvl w:val="0"/>
                <w:numId w:val="1"/>
              </w:numPr>
              <w:tabs>
                <w:tab w:val="left" w:pos="1080"/>
                <w:tab w:val="left" w:pos="1260"/>
              </w:tabs>
              <w:ind w:firstLine="0"/>
              <w:rPr>
                <w:rFonts w:ascii="Arial" w:hAnsi="Arial" w:cs="Arial"/>
                <w:b/>
                <w:bCs/>
                <w:i/>
                <w:sz w:val="20"/>
                <w:szCs w:val="20"/>
              </w:rPr>
            </w:pPr>
            <w:r w:rsidRPr="002B486A">
              <w:rPr>
                <w:rFonts w:ascii="Arial" w:hAnsi="Arial" w:cs="Arial"/>
                <w:b/>
                <w:bCs/>
                <w:sz w:val="20"/>
                <w:szCs w:val="20"/>
              </w:rPr>
              <w:t xml:space="preserve">Financial Statements &amp; Analysis ( at least for three years) </w:t>
            </w:r>
          </w:p>
          <w:p w14:paraId="063E5A22"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Balance Sheets</w:t>
            </w:r>
          </w:p>
          <w:p w14:paraId="211479C9"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Income Statements</w:t>
            </w:r>
          </w:p>
          <w:p w14:paraId="2990C6AC"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Cash Flows</w:t>
            </w:r>
          </w:p>
          <w:p w14:paraId="3222863B" w14:textId="77777777" w:rsidR="00CC1E18" w:rsidRPr="002B486A" w:rsidRDefault="00CC1E18" w:rsidP="001D19DE">
            <w:pPr>
              <w:numPr>
                <w:ilvl w:val="1"/>
                <w:numId w:val="1"/>
              </w:numPr>
              <w:tabs>
                <w:tab w:val="left" w:pos="1080"/>
                <w:tab w:val="left" w:pos="1260"/>
              </w:tabs>
              <w:ind w:left="1080" w:firstLine="0"/>
              <w:rPr>
                <w:rFonts w:ascii="Arial" w:hAnsi="Arial" w:cs="Arial"/>
                <w:b/>
                <w:bCs/>
                <w:sz w:val="20"/>
                <w:szCs w:val="20"/>
              </w:rPr>
            </w:pPr>
            <w:r w:rsidRPr="002B486A">
              <w:rPr>
                <w:rFonts w:ascii="Arial" w:hAnsi="Arial" w:cs="Arial"/>
                <w:b/>
                <w:bCs/>
                <w:sz w:val="20"/>
                <w:szCs w:val="20"/>
              </w:rPr>
              <w:t>Ratios</w:t>
            </w:r>
          </w:p>
          <w:p w14:paraId="718465CA"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Calculations of  Weighted Average Cost of Capital</w:t>
            </w:r>
          </w:p>
          <w:p w14:paraId="7F41E6D9"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Calculations of βetas</w:t>
            </w:r>
          </w:p>
          <w:p w14:paraId="1E420566"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Cost of Equity Capital</w:t>
            </w:r>
          </w:p>
          <w:p w14:paraId="65D5E98D"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Cost of Debt Capital</w:t>
            </w:r>
          </w:p>
          <w:p w14:paraId="5A6DBBB5" w14:textId="77777777" w:rsidR="00CC1E18" w:rsidRPr="002B486A" w:rsidRDefault="00CC1E18" w:rsidP="001D19DE">
            <w:pPr>
              <w:numPr>
                <w:ilvl w:val="0"/>
                <w:numId w:val="2"/>
              </w:numPr>
              <w:tabs>
                <w:tab w:val="clear" w:pos="1068"/>
                <w:tab w:val="left" w:pos="1080"/>
                <w:tab w:val="left" w:pos="1260"/>
              </w:tabs>
              <w:ind w:firstLine="0"/>
              <w:rPr>
                <w:rFonts w:ascii="Arial" w:hAnsi="Arial" w:cs="Arial"/>
                <w:b/>
                <w:bCs/>
                <w:sz w:val="20"/>
                <w:szCs w:val="20"/>
              </w:rPr>
            </w:pPr>
            <w:r w:rsidRPr="002B486A">
              <w:rPr>
                <w:rFonts w:ascii="Arial" w:hAnsi="Arial" w:cs="Arial"/>
                <w:b/>
                <w:bCs/>
                <w:sz w:val="20"/>
                <w:szCs w:val="20"/>
              </w:rPr>
              <w:t>WACC of the Firm</w:t>
            </w:r>
          </w:p>
          <w:p w14:paraId="3EC707C3"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Stock Exchange Performance (Price Changes &amp; Graphics)</w:t>
            </w:r>
          </w:p>
          <w:p w14:paraId="7481AB17" w14:textId="77777777" w:rsidR="00CC1E18" w:rsidRPr="002B486A" w:rsidRDefault="00CC1E18" w:rsidP="001D19DE">
            <w:pPr>
              <w:numPr>
                <w:ilvl w:val="2"/>
                <w:numId w:val="1"/>
              </w:numPr>
              <w:tabs>
                <w:tab w:val="clear" w:pos="2340"/>
                <w:tab w:val="num" w:pos="720"/>
                <w:tab w:val="left" w:pos="1080"/>
                <w:tab w:val="left" w:pos="1260"/>
              </w:tabs>
              <w:ind w:left="720" w:firstLine="0"/>
              <w:rPr>
                <w:rFonts w:ascii="Arial" w:hAnsi="Arial" w:cs="Arial"/>
                <w:b/>
                <w:bCs/>
                <w:sz w:val="20"/>
                <w:szCs w:val="20"/>
              </w:rPr>
            </w:pPr>
            <w:r w:rsidRPr="002B486A">
              <w:rPr>
                <w:rFonts w:ascii="Arial" w:hAnsi="Arial" w:cs="Arial"/>
                <w:b/>
                <w:bCs/>
                <w:sz w:val="20"/>
                <w:szCs w:val="20"/>
              </w:rPr>
              <w:t>General Evaluation : Is The Company valuable to invest ?</w:t>
            </w:r>
          </w:p>
          <w:p w14:paraId="2D8D76BC" w14:textId="2B6D0EE3" w:rsidR="00CC1E18" w:rsidRPr="002B486A" w:rsidRDefault="00023DB6" w:rsidP="001D19DE">
            <w:pPr>
              <w:jc w:val="both"/>
              <w:rPr>
                <w:rFonts w:ascii="Arial" w:hAnsi="Arial" w:cs="Arial"/>
                <w:b/>
                <w:bCs/>
                <w:i/>
                <w:sz w:val="20"/>
                <w:szCs w:val="20"/>
              </w:rPr>
            </w:pPr>
            <w:r w:rsidRPr="002B486A">
              <w:rPr>
                <w:rFonts w:ascii="Arial" w:hAnsi="Arial" w:cs="Arial"/>
                <w:b/>
                <w:bCs/>
                <w:i/>
                <w:sz w:val="20"/>
                <w:szCs w:val="20"/>
              </w:rPr>
              <w:t xml:space="preserve">The prepared assignment will be delivered to the instructor within the </w:t>
            </w:r>
            <w:r>
              <w:rPr>
                <w:rFonts w:ascii="Arial" w:hAnsi="Arial" w:cs="Arial"/>
                <w:b/>
                <w:bCs/>
                <w:i/>
                <w:sz w:val="20"/>
                <w:szCs w:val="20"/>
              </w:rPr>
              <w:t>12</w:t>
            </w:r>
            <w:r w:rsidRPr="002B486A">
              <w:rPr>
                <w:rFonts w:ascii="Arial" w:hAnsi="Arial" w:cs="Arial"/>
                <w:b/>
                <w:bCs/>
                <w:i/>
                <w:sz w:val="20"/>
                <w:szCs w:val="20"/>
                <w:vertAlign w:val="superscript"/>
              </w:rPr>
              <w:t>th</w:t>
            </w:r>
            <w:r w:rsidRPr="002B486A">
              <w:rPr>
                <w:rFonts w:ascii="Arial" w:hAnsi="Arial" w:cs="Arial"/>
                <w:b/>
                <w:bCs/>
                <w:i/>
                <w:sz w:val="20"/>
                <w:szCs w:val="20"/>
              </w:rPr>
              <w:t xml:space="preserve"> week (</w:t>
            </w:r>
            <w:r>
              <w:rPr>
                <w:rFonts w:ascii="Arial" w:hAnsi="Arial" w:cs="Arial"/>
                <w:b/>
                <w:bCs/>
                <w:i/>
                <w:sz w:val="20"/>
                <w:szCs w:val="20"/>
              </w:rPr>
              <w:t>after</w:t>
            </w:r>
            <w:r w:rsidRPr="002B486A">
              <w:rPr>
                <w:rFonts w:ascii="Arial" w:hAnsi="Arial" w:cs="Arial"/>
                <w:b/>
                <w:bCs/>
                <w:i/>
                <w:sz w:val="20"/>
                <w:szCs w:val="20"/>
              </w:rPr>
              <w:t xml:space="preserve"> the midterm exams) submitted to the </w:t>
            </w:r>
            <w:r>
              <w:rPr>
                <w:rFonts w:ascii="Arial" w:hAnsi="Arial" w:cs="Arial"/>
                <w:b/>
                <w:bCs/>
                <w:i/>
                <w:sz w:val="20"/>
                <w:szCs w:val="20"/>
              </w:rPr>
              <w:t xml:space="preserve">turnitin. </w:t>
            </w:r>
            <w:r w:rsidRPr="002B486A">
              <w:rPr>
                <w:rFonts w:ascii="Arial" w:hAnsi="Arial" w:cs="Arial"/>
                <w:b/>
                <w:bCs/>
                <w:i/>
                <w:sz w:val="20"/>
                <w:szCs w:val="20"/>
              </w:rPr>
              <w:t xml:space="preserve">And in the following weeks term project will be presented by using Power Point So the project will be evaluated by </w:t>
            </w:r>
            <w:r>
              <w:rPr>
                <w:rFonts w:ascii="Arial" w:hAnsi="Arial" w:cs="Arial"/>
                <w:b/>
                <w:bCs/>
                <w:i/>
                <w:sz w:val="20"/>
                <w:szCs w:val="20"/>
              </w:rPr>
              <w:t>rubric.</w:t>
            </w:r>
          </w:p>
        </w:tc>
      </w:tr>
    </w:tbl>
    <w:p w14:paraId="4CAE342A" w14:textId="60F72177" w:rsidR="00000000" w:rsidRDefault="00000000"/>
    <w:p w14:paraId="03CBC553" w14:textId="3B5DB4A1" w:rsidR="00B926D3" w:rsidRDefault="00B926D3"/>
    <w:p w14:paraId="14E7562A" w14:textId="09E13C4A" w:rsidR="00B926D3" w:rsidRDefault="00B926D3"/>
    <w:p w14:paraId="20D28ABF" w14:textId="48218D24" w:rsidR="00B926D3" w:rsidRDefault="00B926D3"/>
    <w:p w14:paraId="4A306A0E" w14:textId="3E617BF8" w:rsidR="00B926D3" w:rsidRDefault="00B926D3"/>
    <w:p w14:paraId="3CDDAD9D" w14:textId="1F5A35AE" w:rsidR="00B926D3" w:rsidRDefault="00B926D3"/>
    <w:p w14:paraId="62CA1F4A" w14:textId="7F1F33DE" w:rsidR="00B926D3" w:rsidRDefault="00B926D3"/>
    <w:p w14:paraId="6B15D19E" w14:textId="3F1791E9" w:rsidR="00B926D3" w:rsidRDefault="00B926D3"/>
    <w:p w14:paraId="064566B3" w14:textId="2F818658" w:rsidR="00B926D3" w:rsidRDefault="00B926D3"/>
    <w:p w14:paraId="170BA2FB" w14:textId="347835D3" w:rsidR="00B926D3" w:rsidRDefault="00B926D3"/>
    <w:p w14:paraId="02B5B3CD" w14:textId="0FBF7247" w:rsidR="00B926D3" w:rsidRDefault="00B926D3"/>
    <w:p w14:paraId="3E8FC71E" w14:textId="2CD692A8" w:rsidR="00B926D3" w:rsidRDefault="00B926D3"/>
    <w:p w14:paraId="3EC4F8D2" w14:textId="258A5633" w:rsidR="00B926D3" w:rsidRDefault="00B926D3"/>
    <w:p w14:paraId="4719A810" w14:textId="3E5136DE" w:rsidR="00B926D3" w:rsidRDefault="00B926D3"/>
    <w:p w14:paraId="4CB2C04F" w14:textId="0088727E" w:rsidR="00B926D3" w:rsidRDefault="00B926D3"/>
    <w:p w14:paraId="0D9CEC72" w14:textId="58278C62" w:rsidR="00B926D3" w:rsidRDefault="00B926D3"/>
    <w:p w14:paraId="00416F13" w14:textId="694ED111" w:rsidR="00B926D3" w:rsidRDefault="00B926D3"/>
    <w:p w14:paraId="0FB7569E" w14:textId="07829A4F" w:rsidR="00B926D3" w:rsidRDefault="00B926D3"/>
    <w:p w14:paraId="386670F0" w14:textId="4D076F6B" w:rsidR="00B926D3" w:rsidRDefault="00B926D3"/>
    <w:p w14:paraId="314A399C" w14:textId="0790D211" w:rsidR="00B926D3" w:rsidRDefault="00B926D3"/>
    <w:p w14:paraId="59D79916" w14:textId="3F18C2B3" w:rsidR="00B926D3" w:rsidRDefault="00B926D3"/>
    <w:p w14:paraId="33F22179" w14:textId="6AFAEDA1" w:rsidR="00B926D3" w:rsidRDefault="00B926D3"/>
    <w:p w14:paraId="377B2F0D" w14:textId="0BC8DF6A" w:rsidR="00B926D3" w:rsidRDefault="00B926D3"/>
    <w:p w14:paraId="342FA93E" w14:textId="237C9128" w:rsidR="00B926D3" w:rsidRDefault="00B926D3"/>
    <w:p w14:paraId="7CD97901" w14:textId="3E041486" w:rsidR="00B926D3" w:rsidRDefault="00B926D3"/>
    <w:p w14:paraId="3D942794" w14:textId="77BF3CDE" w:rsidR="00B926D3" w:rsidRDefault="00B926D3"/>
    <w:p w14:paraId="7E8F0442" w14:textId="4FA362AB" w:rsidR="00B926D3" w:rsidRDefault="00B926D3"/>
    <w:p w14:paraId="4A0D1C5A" w14:textId="7405878D" w:rsidR="00B926D3" w:rsidRDefault="00B926D3"/>
    <w:p w14:paraId="132E2AC8" w14:textId="6D2BE630" w:rsidR="00B926D3" w:rsidRDefault="00B926D3"/>
    <w:p w14:paraId="482AADBB" w14:textId="2857C729" w:rsidR="00B926D3" w:rsidRDefault="00B926D3"/>
    <w:p w14:paraId="4A803CC5" w14:textId="34A83958" w:rsidR="00B926D3" w:rsidRDefault="00B926D3"/>
    <w:p w14:paraId="34ACAE66" w14:textId="5FAB5931" w:rsidR="00B926D3" w:rsidRDefault="00B926D3"/>
    <w:p w14:paraId="4B899A58" w14:textId="492F8283" w:rsidR="00B926D3" w:rsidRDefault="00B926D3"/>
    <w:tbl>
      <w:tblPr>
        <w:tblStyle w:val="GridTable1Light-Accent51"/>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814"/>
        <w:gridCol w:w="1974"/>
        <w:gridCol w:w="2844"/>
        <w:gridCol w:w="2395"/>
        <w:gridCol w:w="720"/>
      </w:tblGrid>
      <w:tr w:rsidR="00E60EFD" w:rsidRPr="00EE48DD" w14:paraId="4BB0EB1D" w14:textId="77777777" w:rsidTr="009E4AE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shd w:val="clear" w:color="auto" w:fill="0070C0"/>
          </w:tcPr>
          <w:p w14:paraId="705E5CF8" w14:textId="77777777" w:rsidR="00E60EFD" w:rsidRPr="00EE48DD" w:rsidRDefault="00E60EFD" w:rsidP="009E4AEF">
            <w:pPr>
              <w:rPr>
                <w:color w:val="000000"/>
                <w:sz w:val="20"/>
                <w:szCs w:val="20"/>
              </w:rPr>
            </w:pPr>
          </w:p>
        </w:tc>
        <w:tc>
          <w:tcPr>
            <w:tcW w:w="0" w:type="auto"/>
            <w:gridSpan w:val="3"/>
            <w:tcBorders>
              <w:bottom w:val="none" w:sz="0" w:space="0" w:color="auto"/>
            </w:tcBorders>
            <w:shd w:val="clear" w:color="auto" w:fill="0070C0"/>
          </w:tcPr>
          <w:p w14:paraId="6F218955" w14:textId="77777777" w:rsidR="00E60EF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r w:rsidRPr="00EE48DD">
              <w:rPr>
                <w:color w:val="FFFFFF" w:themeColor="background1"/>
                <w:sz w:val="20"/>
                <w:szCs w:val="20"/>
                <w:lang w:val="en-GB"/>
              </w:rPr>
              <w:t xml:space="preserve">Faculty of Economics and Administrative Sciences </w:t>
            </w:r>
          </w:p>
          <w:p w14:paraId="749E7531" w14:textId="16303A11" w:rsidR="00E60EFD" w:rsidRPr="00EE48D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FFFFFF" w:themeColor="background1"/>
                <w:sz w:val="20"/>
                <w:szCs w:val="20"/>
                <w:lang w:val="en-GB"/>
              </w:rPr>
              <w:t>MAN 310 FINANCIAL MANAGEMENT (</w:t>
            </w:r>
            <w:r w:rsidR="002D5332">
              <w:rPr>
                <w:color w:val="FFFFFF" w:themeColor="background1"/>
                <w:sz w:val="20"/>
                <w:szCs w:val="20"/>
                <w:lang w:val="en-GB"/>
              </w:rPr>
              <w:t>PR</w:t>
            </w:r>
            <w:r w:rsidRPr="003E2544">
              <w:rPr>
                <w:color w:val="FFFFFF" w:themeColor="background1"/>
                <w:sz w:val="20"/>
                <w:szCs w:val="20"/>
                <w:lang w:val="en-GB"/>
              </w:rPr>
              <w:t>OJECT-RUBRIC)</w:t>
            </w:r>
          </w:p>
        </w:tc>
        <w:tc>
          <w:tcPr>
            <w:tcW w:w="720" w:type="dxa"/>
            <w:tcBorders>
              <w:bottom w:val="none" w:sz="0" w:space="0" w:color="auto"/>
            </w:tcBorders>
            <w:shd w:val="clear" w:color="auto" w:fill="0070C0"/>
          </w:tcPr>
          <w:p w14:paraId="7E02C79E" w14:textId="77777777" w:rsidR="00E60EFD" w:rsidRPr="00EE48DD" w:rsidRDefault="00E60EFD" w:rsidP="009E4AEF">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val="en-GB"/>
              </w:rPr>
            </w:pPr>
          </w:p>
        </w:tc>
      </w:tr>
      <w:tr w:rsidR="00E60EFD" w:rsidRPr="00EE48DD" w14:paraId="4A4A1C35"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5D3894F8" w14:textId="77777777" w:rsidR="00E60EFD" w:rsidRPr="00EE48DD" w:rsidRDefault="00E60EFD" w:rsidP="009E4AEF">
            <w:pPr>
              <w:rPr>
                <w:b w:val="0"/>
                <w:bCs w:val="0"/>
                <w:color w:val="000000"/>
                <w:sz w:val="20"/>
                <w:szCs w:val="20"/>
                <w:lang w:val="en-GB"/>
              </w:rPr>
            </w:pPr>
            <w:r w:rsidRPr="00EE48DD">
              <w:rPr>
                <w:b w:val="0"/>
                <w:bCs w:val="0"/>
                <w:color w:val="000000"/>
                <w:sz w:val="20"/>
                <w:szCs w:val="20"/>
                <w:lang w:val="en-GB"/>
              </w:rPr>
              <w:t>Student Name:</w:t>
            </w:r>
          </w:p>
        </w:tc>
        <w:tc>
          <w:tcPr>
            <w:tcW w:w="0" w:type="auto"/>
            <w:gridSpan w:val="3"/>
            <w:shd w:val="clear" w:color="auto" w:fill="B8CCE4" w:themeFill="accent1" w:themeFillTint="66"/>
          </w:tcPr>
          <w:p w14:paraId="5EB7DB56"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4E666C0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60EFD" w:rsidRPr="00EE48DD" w14:paraId="176126AB"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shd w:val="clear" w:color="auto" w:fill="B8CCE4" w:themeFill="accent1" w:themeFillTint="66"/>
            <w:vAlign w:val="bottom"/>
          </w:tcPr>
          <w:p w14:paraId="1828FFCA" w14:textId="77777777" w:rsidR="00E60EFD" w:rsidRPr="00EE48DD" w:rsidRDefault="00E60EFD" w:rsidP="009E4AEF">
            <w:pPr>
              <w:rPr>
                <w:b w:val="0"/>
                <w:bCs w:val="0"/>
                <w:color w:val="000000"/>
                <w:sz w:val="20"/>
                <w:szCs w:val="20"/>
                <w:lang w:val="en-GB"/>
              </w:rPr>
            </w:pPr>
            <w:r w:rsidRPr="00EE48DD">
              <w:rPr>
                <w:b w:val="0"/>
                <w:bCs w:val="0"/>
                <w:color w:val="000000"/>
                <w:sz w:val="20"/>
                <w:szCs w:val="20"/>
                <w:lang w:val="en-GB"/>
              </w:rPr>
              <w:t>Student ID:</w:t>
            </w:r>
          </w:p>
        </w:tc>
        <w:tc>
          <w:tcPr>
            <w:tcW w:w="0" w:type="auto"/>
            <w:gridSpan w:val="3"/>
            <w:shd w:val="clear" w:color="auto" w:fill="B8CCE4" w:themeFill="accent1" w:themeFillTint="66"/>
          </w:tcPr>
          <w:p w14:paraId="77E9966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720" w:type="dxa"/>
            <w:shd w:val="clear" w:color="auto" w:fill="B8CCE4" w:themeFill="accent1" w:themeFillTint="66"/>
          </w:tcPr>
          <w:p w14:paraId="573B420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E60EFD" w:rsidRPr="00EE48DD" w14:paraId="67480CD2"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B8CCE4" w:themeFill="accent1" w:themeFillTint="66"/>
            <w:hideMark/>
          </w:tcPr>
          <w:p w14:paraId="051527F8" w14:textId="77777777" w:rsidR="00E60EFD" w:rsidRPr="00EE48DD" w:rsidRDefault="00E60EFD" w:rsidP="009E4AEF">
            <w:pPr>
              <w:rPr>
                <w:color w:val="000000"/>
                <w:sz w:val="20"/>
                <w:szCs w:val="20"/>
              </w:rPr>
            </w:pPr>
            <w:r w:rsidRPr="00EE48DD">
              <w:rPr>
                <w:color w:val="000000"/>
                <w:sz w:val="20"/>
                <w:szCs w:val="20"/>
              </w:rPr>
              <w:t>Criteria</w:t>
            </w:r>
            <w:r>
              <w:rPr>
                <w:color w:val="000000"/>
                <w:sz w:val="20"/>
                <w:szCs w:val="20"/>
              </w:rPr>
              <w:t>’s</w:t>
            </w:r>
          </w:p>
        </w:tc>
        <w:tc>
          <w:tcPr>
            <w:tcW w:w="0" w:type="auto"/>
            <w:gridSpan w:val="3"/>
            <w:shd w:val="clear" w:color="auto" w:fill="B8CCE4" w:themeFill="accent1" w:themeFillTint="66"/>
            <w:hideMark/>
          </w:tcPr>
          <w:p w14:paraId="17AB114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20"/>
                <w:szCs w:val="20"/>
              </w:rPr>
            </w:pPr>
            <w:r w:rsidRPr="00EE48DD">
              <w:rPr>
                <w:b/>
                <w:color w:val="000000"/>
                <w:sz w:val="20"/>
                <w:szCs w:val="20"/>
              </w:rPr>
              <w:t>Performance Evaluation</w:t>
            </w:r>
          </w:p>
        </w:tc>
        <w:tc>
          <w:tcPr>
            <w:tcW w:w="720" w:type="dxa"/>
            <w:shd w:val="clear" w:color="auto" w:fill="B8CCE4" w:themeFill="accent1" w:themeFillTint="66"/>
          </w:tcPr>
          <w:p w14:paraId="18C20BB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60EFD" w:rsidRPr="00EE48DD" w14:paraId="52B078CB"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5220CDF9" w14:textId="77777777" w:rsidR="00E60EFD" w:rsidRPr="00EE48DD" w:rsidRDefault="00E60EFD" w:rsidP="009E4AEF">
            <w:pPr>
              <w:rPr>
                <w:color w:val="000000"/>
                <w:sz w:val="20"/>
                <w:szCs w:val="20"/>
              </w:rPr>
            </w:pPr>
          </w:p>
        </w:tc>
        <w:tc>
          <w:tcPr>
            <w:tcW w:w="0" w:type="auto"/>
            <w:shd w:val="clear" w:color="auto" w:fill="B8CCE4" w:themeFill="accent1" w:themeFillTint="66"/>
            <w:hideMark/>
          </w:tcPr>
          <w:p w14:paraId="4F8AA2B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Insufficient</w:t>
            </w:r>
          </w:p>
        </w:tc>
        <w:tc>
          <w:tcPr>
            <w:tcW w:w="0" w:type="auto"/>
            <w:shd w:val="clear" w:color="auto" w:fill="B8CCE4" w:themeFill="accent1" w:themeFillTint="66"/>
            <w:hideMark/>
          </w:tcPr>
          <w:p w14:paraId="14906D5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Sufficient</w:t>
            </w:r>
          </w:p>
        </w:tc>
        <w:tc>
          <w:tcPr>
            <w:tcW w:w="0" w:type="auto"/>
            <w:shd w:val="clear" w:color="auto" w:fill="B8CCE4" w:themeFill="accent1" w:themeFillTint="66"/>
            <w:hideMark/>
          </w:tcPr>
          <w:p w14:paraId="03BE906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Successful</w:t>
            </w:r>
          </w:p>
        </w:tc>
        <w:tc>
          <w:tcPr>
            <w:tcW w:w="720" w:type="dxa"/>
            <w:shd w:val="clear" w:color="auto" w:fill="B8CCE4" w:themeFill="accent1" w:themeFillTint="66"/>
          </w:tcPr>
          <w:p w14:paraId="40B74A7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2506A0F6" w14:textId="77777777" w:rsidTr="009E4AEF">
        <w:trPr>
          <w:trHeight w:val="33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B8CCE4" w:themeFill="accent1" w:themeFillTint="66"/>
            <w:hideMark/>
          </w:tcPr>
          <w:p w14:paraId="5716DB1D" w14:textId="77777777" w:rsidR="00E60EFD" w:rsidRPr="00EE48DD" w:rsidRDefault="00E60EFD" w:rsidP="009E4AEF">
            <w:pPr>
              <w:rPr>
                <w:color w:val="000000"/>
                <w:sz w:val="20"/>
                <w:szCs w:val="20"/>
              </w:rPr>
            </w:pPr>
          </w:p>
        </w:tc>
        <w:tc>
          <w:tcPr>
            <w:tcW w:w="0" w:type="auto"/>
            <w:shd w:val="clear" w:color="auto" w:fill="B8CCE4" w:themeFill="accent1" w:themeFillTint="66"/>
            <w:hideMark/>
          </w:tcPr>
          <w:p w14:paraId="22E0B96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22369F4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0" w:type="auto"/>
            <w:shd w:val="clear" w:color="auto" w:fill="B8CCE4" w:themeFill="accent1" w:themeFillTint="66"/>
            <w:hideMark/>
          </w:tcPr>
          <w:p w14:paraId="248868D7"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 </w:t>
            </w:r>
          </w:p>
        </w:tc>
        <w:tc>
          <w:tcPr>
            <w:tcW w:w="720" w:type="dxa"/>
            <w:shd w:val="clear" w:color="auto" w:fill="B8CCE4" w:themeFill="accent1" w:themeFillTint="66"/>
          </w:tcPr>
          <w:p w14:paraId="202ACCFC" w14:textId="77777777" w:rsidR="00E60EFD" w:rsidRPr="00EE48DD" w:rsidRDefault="00E60EFD" w:rsidP="009E4AEF">
            <w:pP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E60EFD" w:rsidRPr="00EE48DD" w14:paraId="381DE090"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A59C6CD" w14:textId="77777777" w:rsidR="00E60EFD" w:rsidRPr="00EE48DD" w:rsidRDefault="00E60EFD" w:rsidP="009E4AEF">
            <w:pPr>
              <w:rPr>
                <w:color w:val="000000"/>
                <w:sz w:val="20"/>
                <w:szCs w:val="20"/>
              </w:rPr>
            </w:pPr>
            <w:r>
              <w:rPr>
                <w:color w:val="000000"/>
                <w:sz w:val="20"/>
                <w:szCs w:val="20"/>
              </w:rPr>
              <w:t>1.</w:t>
            </w:r>
            <w:r>
              <w:t xml:space="preserve"> Cover &amp; Content</w:t>
            </w:r>
          </w:p>
        </w:tc>
        <w:tc>
          <w:tcPr>
            <w:tcW w:w="0" w:type="auto"/>
            <w:hideMark/>
          </w:tcPr>
          <w:p w14:paraId="312C5A4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0D8F106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44763B3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06CB162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sidRPr="00EE48DD">
              <w:rPr>
                <w:b/>
                <w:bCs/>
                <w:color w:val="000000"/>
                <w:sz w:val="20"/>
                <w:szCs w:val="20"/>
              </w:rPr>
              <w:t>Score</w:t>
            </w:r>
          </w:p>
        </w:tc>
      </w:tr>
      <w:tr w:rsidR="00E60EFD" w:rsidRPr="00EE48DD" w14:paraId="5E978CBB" w14:textId="77777777" w:rsidTr="009E4AEF">
        <w:trPr>
          <w:trHeight w:val="1612"/>
        </w:trPr>
        <w:tc>
          <w:tcPr>
            <w:cnfStyle w:val="001000000000" w:firstRow="0" w:lastRow="0" w:firstColumn="1" w:lastColumn="0" w:oddVBand="0" w:evenVBand="0" w:oddHBand="0" w:evenHBand="0" w:firstRowFirstColumn="0" w:firstRowLastColumn="0" w:lastRowFirstColumn="0" w:lastRowLastColumn="0"/>
            <w:tcW w:w="0" w:type="auto"/>
            <w:vMerge/>
            <w:hideMark/>
          </w:tcPr>
          <w:p w14:paraId="6D3CBA98" w14:textId="77777777" w:rsidR="00E60EFD" w:rsidRPr="00EE48DD" w:rsidRDefault="00E60EFD" w:rsidP="009E4AEF">
            <w:pPr>
              <w:rPr>
                <w:color w:val="000000"/>
                <w:sz w:val="20"/>
                <w:szCs w:val="20"/>
              </w:rPr>
            </w:pPr>
          </w:p>
        </w:tc>
        <w:tc>
          <w:tcPr>
            <w:tcW w:w="0" w:type="auto"/>
            <w:hideMark/>
          </w:tcPr>
          <w:p w14:paraId="4DCF419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Content is unclear</w:t>
            </w:r>
            <w:r>
              <w:rPr>
                <w:color w:val="000000"/>
                <w:sz w:val="20"/>
                <w:szCs w:val="20"/>
              </w:rPr>
              <w:t>, inaccurate, and/or incomplete.</w:t>
            </w:r>
          </w:p>
        </w:tc>
        <w:tc>
          <w:tcPr>
            <w:tcW w:w="0" w:type="auto"/>
            <w:hideMark/>
          </w:tcPr>
          <w:p w14:paraId="23143F1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clear and appropri</w:t>
            </w:r>
            <w:r>
              <w:rPr>
                <w:color w:val="000000"/>
                <w:sz w:val="20"/>
                <w:szCs w:val="20"/>
              </w:rPr>
              <w:t>ate information that adequately.</w:t>
            </w:r>
          </w:p>
        </w:tc>
        <w:tc>
          <w:tcPr>
            <w:tcW w:w="0" w:type="auto"/>
            <w:hideMark/>
          </w:tcPr>
          <w:p w14:paraId="5AC5D54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balanced, significant, and valid information that clearly and convincingl</w:t>
            </w:r>
            <w:r>
              <w:rPr>
                <w:color w:val="000000"/>
                <w:sz w:val="20"/>
                <w:szCs w:val="20"/>
              </w:rPr>
              <w:t xml:space="preserve">y. </w:t>
            </w:r>
          </w:p>
        </w:tc>
        <w:tc>
          <w:tcPr>
            <w:tcW w:w="720" w:type="dxa"/>
          </w:tcPr>
          <w:p w14:paraId="7295241E" w14:textId="77777777" w:rsidR="00E60EFD" w:rsidRPr="00B32573"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40"/>
                <w:szCs w:val="40"/>
              </w:rPr>
            </w:pPr>
            <w:r w:rsidRPr="00B32573">
              <w:rPr>
                <w:b/>
                <w:color w:val="000000"/>
                <w:sz w:val="40"/>
                <w:szCs w:val="40"/>
              </w:rPr>
              <w:t>5</w:t>
            </w:r>
          </w:p>
        </w:tc>
      </w:tr>
      <w:tr w:rsidR="00E60EFD" w:rsidRPr="00EE48DD" w14:paraId="6E28DEDF"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76FEC942" w14:textId="77777777" w:rsidR="00E60EFD" w:rsidRPr="00EE48DD" w:rsidRDefault="00E60EFD" w:rsidP="009E4AEF">
            <w:pPr>
              <w:rPr>
                <w:color w:val="000000"/>
                <w:sz w:val="20"/>
                <w:szCs w:val="20"/>
              </w:rPr>
            </w:pPr>
            <w:bookmarkStart w:id="0" w:name="_Hlk64327014"/>
            <w:r w:rsidRPr="00EE48DD">
              <w:rPr>
                <w:color w:val="000000"/>
                <w:sz w:val="20"/>
                <w:szCs w:val="20"/>
              </w:rPr>
              <w:t xml:space="preserve">2. </w:t>
            </w:r>
            <w:r>
              <w:t>General Economic Panaroma</w:t>
            </w:r>
          </w:p>
        </w:tc>
        <w:tc>
          <w:tcPr>
            <w:tcW w:w="0" w:type="auto"/>
            <w:hideMark/>
          </w:tcPr>
          <w:p w14:paraId="277BD55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54B39DC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9B9BAB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353C878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3C4DE666" w14:textId="77777777" w:rsidTr="009E4AEF">
        <w:trPr>
          <w:trHeight w:val="1795"/>
        </w:trPr>
        <w:tc>
          <w:tcPr>
            <w:cnfStyle w:val="001000000000" w:firstRow="0" w:lastRow="0" w:firstColumn="1" w:lastColumn="0" w:oddVBand="0" w:evenVBand="0" w:oddHBand="0" w:evenHBand="0" w:firstRowFirstColumn="0" w:firstRowLastColumn="0" w:lastRowFirstColumn="0" w:lastRowLastColumn="0"/>
            <w:tcW w:w="0" w:type="auto"/>
            <w:vMerge/>
            <w:hideMark/>
          </w:tcPr>
          <w:p w14:paraId="30FB091F" w14:textId="77777777" w:rsidR="00E60EFD" w:rsidRPr="00EE48DD" w:rsidRDefault="00E60EFD" w:rsidP="009E4AEF">
            <w:pPr>
              <w:rPr>
                <w:color w:val="000000"/>
                <w:sz w:val="20"/>
                <w:szCs w:val="20"/>
              </w:rPr>
            </w:pPr>
          </w:p>
        </w:tc>
        <w:tc>
          <w:tcPr>
            <w:tcW w:w="0" w:type="auto"/>
          </w:tcPr>
          <w:p w14:paraId="2999CAB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tcPr>
          <w:p w14:paraId="0C01DFB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tcPr>
          <w:p w14:paraId="3EF11DA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430BF1F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60F0000A"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38C98D8" w14:textId="77777777" w:rsidR="00E60EFD" w:rsidRPr="00EE48DD" w:rsidRDefault="00E60EFD" w:rsidP="009E4AEF">
            <w:pPr>
              <w:rPr>
                <w:color w:val="000000"/>
                <w:sz w:val="20"/>
                <w:szCs w:val="20"/>
              </w:rPr>
            </w:pPr>
            <w:r w:rsidRPr="00EE48DD">
              <w:rPr>
                <w:color w:val="000000"/>
                <w:sz w:val="20"/>
                <w:szCs w:val="20"/>
              </w:rPr>
              <w:t>3.</w:t>
            </w:r>
            <w:r>
              <w:t xml:space="preserve"> Related Industrial Developments</w:t>
            </w:r>
          </w:p>
        </w:tc>
        <w:tc>
          <w:tcPr>
            <w:tcW w:w="0" w:type="auto"/>
            <w:hideMark/>
          </w:tcPr>
          <w:p w14:paraId="13D05C6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3B74BAC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082E06F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68CECF3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47962CCF" w14:textId="77777777" w:rsidTr="009E4AEF">
        <w:trPr>
          <w:trHeight w:val="1797"/>
        </w:trPr>
        <w:tc>
          <w:tcPr>
            <w:cnfStyle w:val="001000000000" w:firstRow="0" w:lastRow="0" w:firstColumn="1" w:lastColumn="0" w:oddVBand="0" w:evenVBand="0" w:oddHBand="0" w:evenHBand="0" w:firstRowFirstColumn="0" w:firstRowLastColumn="0" w:lastRowFirstColumn="0" w:lastRowLastColumn="0"/>
            <w:tcW w:w="0" w:type="auto"/>
            <w:vMerge/>
            <w:hideMark/>
          </w:tcPr>
          <w:p w14:paraId="723E6D06" w14:textId="77777777" w:rsidR="00E60EFD" w:rsidRPr="00EE48DD" w:rsidRDefault="00E60EFD" w:rsidP="009E4AEF">
            <w:pPr>
              <w:rPr>
                <w:color w:val="000000"/>
                <w:sz w:val="20"/>
                <w:szCs w:val="20"/>
              </w:rPr>
            </w:pPr>
          </w:p>
        </w:tc>
        <w:tc>
          <w:tcPr>
            <w:tcW w:w="0" w:type="auto"/>
            <w:hideMark/>
          </w:tcPr>
          <w:p w14:paraId="5FE986E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1CE8176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0ED727C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6F1D06A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bookmarkEnd w:id="0"/>
      <w:tr w:rsidR="00E60EFD" w:rsidRPr="00EE48DD" w14:paraId="7B6D211E"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741D4BE" w14:textId="77777777" w:rsidR="00E60EFD" w:rsidRPr="00EE48DD" w:rsidRDefault="00E60EFD" w:rsidP="009E4AEF">
            <w:pPr>
              <w:rPr>
                <w:color w:val="000000"/>
                <w:sz w:val="20"/>
                <w:szCs w:val="20"/>
              </w:rPr>
            </w:pPr>
            <w:r w:rsidRPr="00EE48DD">
              <w:rPr>
                <w:color w:val="000000"/>
                <w:sz w:val="20"/>
                <w:szCs w:val="20"/>
              </w:rPr>
              <w:t xml:space="preserve">4. </w:t>
            </w:r>
            <w:r>
              <w:t>About the Firm</w:t>
            </w:r>
          </w:p>
        </w:tc>
        <w:tc>
          <w:tcPr>
            <w:tcW w:w="0" w:type="auto"/>
            <w:hideMark/>
          </w:tcPr>
          <w:p w14:paraId="638B6B2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769B2AE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9CA01C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15B27CD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0871C285" w14:textId="77777777" w:rsidTr="009E4AEF">
        <w:trPr>
          <w:trHeight w:val="1927"/>
        </w:trPr>
        <w:tc>
          <w:tcPr>
            <w:cnfStyle w:val="001000000000" w:firstRow="0" w:lastRow="0" w:firstColumn="1" w:lastColumn="0" w:oddVBand="0" w:evenVBand="0" w:oddHBand="0" w:evenHBand="0" w:firstRowFirstColumn="0" w:firstRowLastColumn="0" w:lastRowFirstColumn="0" w:lastRowLastColumn="0"/>
            <w:tcW w:w="0" w:type="auto"/>
            <w:vMerge/>
            <w:hideMark/>
          </w:tcPr>
          <w:p w14:paraId="249C7F40" w14:textId="77777777" w:rsidR="00E60EFD" w:rsidRPr="00EE48DD" w:rsidRDefault="00E60EFD" w:rsidP="009E4AEF">
            <w:pPr>
              <w:rPr>
                <w:color w:val="000000"/>
                <w:sz w:val="20"/>
                <w:szCs w:val="20"/>
              </w:rPr>
            </w:pPr>
          </w:p>
        </w:tc>
        <w:tc>
          <w:tcPr>
            <w:tcW w:w="0" w:type="auto"/>
            <w:hideMark/>
          </w:tcPr>
          <w:p w14:paraId="22CA7DC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not logically organized or presented; topics/ paragraphs are frequently disjointed and fail to make sense together</w:t>
            </w:r>
          </w:p>
        </w:tc>
        <w:tc>
          <w:tcPr>
            <w:tcW w:w="0" w:type="auto"/>
            <w:hideMark/>
          </w:tcPr>
          <w:p w14:paraId="4D476E9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clear and reasonable sequence; topic/paragraph transition</w:t>
            </w:r>
          </w:p>
        </w:tc>
        <w:tc>
          <w:tcPr>
            <w:tcW w:w="0" w:type="auto"/>
            <w:hideMark/>
          </w:tcPr>
          <w:p w14:paraId="48698A8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Information/ content is presented in a logical</w:t>
            </w:r>
            <w:r>
              <w:rPr>
                <w:color w:val="000000"/>
                <w:sz w:val="20"/>
                <w:szCs w:val="20"/>
              </w:rPr>
              <w:t>l</w:t>
            </w:r>
            <w:r w:rsidRPr="00EE48DD">
              <w:rPr>
                <w:color w:val="000000"/>
                <w:sz w:val="20"/>
                <w:szCs w:val="20"/>
              </w:rPr>
              <w:t>y, interesting, and effective sequence; topics flow smoothly and coherently from one to another and care are clearly linked</w:t>
            </w:r>
          </w:p>
        </w:tc>
        <w:tc>
          <w:tcPr>
            <w:tcW w:w="720" w:type="dxa"/>
          </w:tcPr>
          <w:p w14:paraId="13F3BBA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292E4171"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F40102E" w14:textId="77777777" w:rsidR="00E60EFD" w:rsidRPr="00EE48DD" w:rsidRDefault="00E60EFD" w:rsidP="009E4AEF">
            <w:pPr>
              <w:rPr>
                <w:color w:val="000000"/>
                <w:sz w:val="20"/>
                <w:szCs w:val="20"/>
              </w:rPr>
            </w:pPr>
            <w:r w:rsidRPr="00EE48DD">
              <w:rPr>
                <w:color w:val="000000"/>
                <w:sz w:val="20"/>
                <w:szCs w:val="20"/>
              </w:rPr>
              <w:t xml:space="preserve">5. </w:t>
            </w:r>
            <w:r>
              <w:t xml:space="preserve">Balance </w:t>
            </w:r>
            <w:r>
              <w:lastRenderedPageBreak/>
              <w:t>Sheets</w:t>
            </w:r>
          </w:p>
        </w:tc>
        <w:tc>
          <w:tcPr>
            <w:tcW w:w="0" w:type="auto"/>
            <w:hideMark/>
          </w:tcPr>
          <w:p w14:paraId="27B98077"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lastRenderedPageBreak/>
              <w:t>1-2</w:t>
            </w:r>
          </w:p>
        </w:tc>
        <w:tc>
          <w:tcPr>
            <w:tcW w:w="0" w:type="auto"/>
            <w:hideMark/>
          </w:tcPr>
          <w:p w14:paraId="1282213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540CF2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4257463C"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25D8CB7" w14:textId="77777777" w:rsidTr="009E4AEF">
        <w:trPr>
          <w:trHeight w:val="2318"/>
        </w:trPr>
        <w:tc>
          <w:tcPr>
            <w:cnfStyle w:val="001000000000" w:firstRow="0" w:lastRow="0" w:firstColumn="1" w:lastColumn="0" w:oddVBand="0" w:evenVBand="0" w:oddHBand="0" w:evenHBand="0" w:firstRowFirstColumn="0" w:firstRowLastColumn="0" w:lastRowFirstColumn="0" w:lastRowLastColumn="0"/>
            <w:tcW w:w="0" w:type="auto"/>
            <w:vMerge/>
            <w:hideMark/>
          </w:tcPr>
          <w:p w14:paraId="6E915720" w14:textId="77777777" w:rsidR="00E60EFD" w:rsidRPr="00EE48DD" w:rsidRDefault="00E60EFD" w:rsidP="009E4AEF">
            <w:pPr>
              <w:rPr>
                <w:color w:val="000000"/>
                <w:sz w:val="20"/>
                <w:szCs w:val="20"/>
              </w:rPr>
            </w:pPr>
          </w:p>
        </w:tc>
        <w:tc>
          <w:tcPr>
            <w:tcW w:w="0" w:type="auto"/>
            <w:hideMark/>
          </w:tcPr>
          <w:p w14:paraId="58C866F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1B23648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7D380F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807E809"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133409A6"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09EC3475" w14:textId="77777777" w:rsidR="00E60EFD" w:rsidRPr="00EE48DD" w:rsidRDefault="00E60EFD" w:rsidP="009E4AEF">
            <w:pPr>
              <w:rPr>
                <w:color w:val="000000"/>
                <w:sz w:val="20"/>
                <w:szCs w:val="20"/>
              </w:rPr>
            </w:pPr>
            <w:r w:rsidRPr="00EE48DD">
              <w:rPr>
                <w:color w:val="000000"/>
                <w:sz w:val="20"/>
                <w:szCs w:val="20"/>
              </w:rPr>
              <w:t xml:space="preserve">6. </w:t>
            </w:r>
            <w:r>
              <w:t>Income Statements</w:t>
            </w:r>
            <w:r w:rsidRPr="00EE48DD">
              <w:rPr>
                <w:color w:val="000000"/>
                <w:sz w:val="20"/>
                <w:szCs w:val="20"/>
              </w:rPr>
              <w:t xml:space="preserve"> </w:t>
            </w:r>
          </w:p>
        </w:tc>
        <w:tc>
          <w:tcPr>
            <w:tcW w:w="0" w:type="auto"/>
            <w:hideMark/>
          </w:tcPr>
          <w:p w14:paraId="45A5163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695302A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09A322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26833925"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2CAD76FD" w14:textId="77777777" w:rsidTr="00E60EFD">
        <w:trPr>
          <w:trHeight w:val="706"/>
        </w:trPr>
        <w:tc>
          <w:tcPr>
            <w:cnfStyle w:val="001000000000" w:firstRow="0" w:lastRow="0" w:firstColumn="1" w:lastColumn="0" w:oddVBand="0" w:evenVBand="0" w:oddHBand="0" w:evenHBand="0" w:firstRowFirstColumn="0" w:firstRowLastColumn="0" w:lastRowFirstColumn="0" w:lastRowLastColumn="0"/>
            <w:tcW w:w="0" w:type="auto"/>
            <w:vMerge/>
            <w:hideMark/>
          </w:tcPr>
          <w:p w14:paraId="4E62EA8A" w14:textId="77777777" w:rsidR="00E60EFD" w:rsidRPr="00EE48DD" w:rsidRDefault="00E60EFD" w:rsidP="009E4AEF">
            <w:pPr>
              <w:rPr>
                <w:color w:val="000000"/>
                <w:sz w:val="20"/>
                <w:szCs w:val="20"/>
              </w:rPr>
            </w:pPr>
          </w:p>
        </w:tc>
        <w:tc>
          <w:tcPr>
            <w:tcW w:w="0" w:type="auto"/>
            <w:hideMark/>
          </w:tcPr>
          <w:p w14:paraId="43CC83A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17E471F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31F5F79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427246E"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607E0873"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15BA9863" w14:textId="77777777" w:rsidR="00E60EFD" w:rsidRPr="00EE48DD" w:rsidRDefault="00E60EFD" w:rsidP="009E4AEF">
            <w:pPr>
              <w:rPr>
                <w:color w:val="000000"/>
                <w:sz w:val="20"/>
                <w:szCs w:val="20"/>
              </w:rPr>
            </w:pPr>
            <w:r w:rsidRPr="00EE48DD">
              <w:rPr>
                <w:color w:val="000000"/>
                <w:sz w:val="20"/>
                <w:szCs w:val="20"/>
              </w:rPr>
              <w:t xml:space="preserve">7. </w:t>
            </w:r>
            <w:r>
              <w:t>Cash Flow Statements</w:t>
            </w:r>
          </w:p>
        </w:tc>
        <w:tc>
          <w:tcPr>
            <w:tcW w:w="0" w:type="auto"/>
            <w:hideMark/>
          </w:tcPr>
          <w:p w14:paraId="3274C497"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4A6984A"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462D3B0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503D735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2A97F70" w14:textId="77777777" w:rsidTr="00E60EFD">
        <w:trPr>
          <w:trHeight w:val="2067"/>
        </w:trPr>
        <w:tc>
          <w:tcPr>
            <w:cnfStyle w:val="001000000000" w:firstRow="0" w:lastRow="0" w:firstColumn="1" w:lastColumn="0" w:oddVBand="0" w:evenVBand="0" w:oddHBand="0" w:evenHBand="0" w:firstRowFirstColumn="0" w:firstRowLastColumn="0" w:lastRowFirstColumn="0" w:lastRowLastColumn="0"/>
            <w:tcW w:w="0" w:type="auto"/>
            <w:vMerge/>
            <w:hideMark/>
          </w:tcPr>
          <w:p w14:paraId="5E1700B0" w14:textId="77777777" w:rsidR="00E60EFD" w:rsidRPr="00EE48DD" w:rsidRDefault="00E60EFD" w:rsidP="009E4AEF">
            <w:pPr>
              <w:rPr>
                <w:color w:val="000000"/>
                <w:sz w:val="20"/>
                <w:szCs w:val="20"/>
              </w:rPr>
            </w:pPr>
          </w:p>
        </w:tc>
        <w:tc>
          <w:tcPr>
            <w:tcW w:w="0" w:type="auto"/>
            <w:hideMark/>
          </w:tcPr>
          <w:p w14:paraId="338242C5"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2748497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1B36780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13A66CD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19AC9A23"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6B8AF301" w14:textId="77777777" w:rsidR="00E60EFD" w:rsidRPr="00EE48DD" w:rsidRDefault="00E60EFD" w:rsidP="009E4AEF">
            <w:pPr>
              <w:jc w:val="center"/>
              <w:rPr>
                <w:color w:val="000000"/>
                <w:sz w:val="20"/>
                <w:szCs w:val="20"/>
              </w:rPr>
            </w:pPr>
            <w:r w:rsidRPr="00EE48DD">
              <w:rPr>
                <w:color w:val="000000"/>
                <w:sz w:val="20"/>
                <w:szCs w:val="20"/>
              </w:rPr>
              <w:t xml:space="preserve">8. </w:t>
            </w:r>
            <w:r>
              <w:t>Financial Ratios</w:t>
            </w:r>
          </w:p>
        </w:tc>
        <w:tc>
          <w:tcPr>
            <w:tcW w:w="0" w:type="auto"/>
            <w:hideMark/>
          </w:tcPr>
          <w:p w14:paraId="4C996F5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3552225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2AFB6DF8"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0AB6963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70560E65"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0" w:type="auto"/>
            <w:vMerge/>
            <w:hideMark/>
          </w:tcPr>
          <w:p w14:paraId="0DA1FD5F" w14:textId="77777777" w:rsidR="00E60EFD" w:rsidRPr="00EE48DD" w:rsidRDefault="00E60EFD" w:rsidP="009E4AEF">
            <w:pPr>
              <w:rPr>
                <w:color w:val="000000"/>
                <w:sz w:val="20"/>
                <w:szCs w:val="20"/>
              </w:rPr>
            </w:pPr>
          </w:p>
        </w:tc>
        <w:tc>
          <w:tcPr>
            <w:tcW w:w="0" w:type="auto"/>
            <w:hideMark/>
          </w:tcPr>
          <w:p w14:paraId="1A81D20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hideMark/>
          </w:tcPr>
          <w:p w14:paraId="0162DF9D"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9293CB0"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E09FDAF"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B32573">
              <w:rPr>
                <w:b/>
                <w:color w:val="000000"/>
                <w:sz w:val="44"/>
                <w:szCs w:val="44"/>
              </w:rPr>
              <w:t>5</w:t>
            </w:r>
          </w:p>
        </w:tc>
      </w:tr>
      <w:tr w:rsidR="00E60EFD" w:rsidRPr="00EE48DD" w14:paraId="0D16A269" w14:textId="77777777" w:rsidTr="009E4AEF">
        <w:trPr>
          <w:trHeight w:val="294"/>
        </w:trPr>
        <w:tc>
          <w:tcPr>
            <w:cnfStyle w:val="001000000000" w:firstRow="0" w:lastRow="0" w:firstColumn="1" w:lastColumn="0" w:oddVBand="0" w:evenVBand="0" w:oddHBand="0" w:evenHBand="0" w:firstRowFirstColumn="0" w:firstRowLastColumn="0" w:lastRowFirstColumn="0" w:lastRowLastColumn="0"/>
            <w:tcW w:w="0" w:type="auto"/>
            <w:hideMark/>
          </w:tcPr>
          <w:p w14:paraId="30732125" w14:textId="77777777" w:rsidR="00E60EFD" w:rsidRPr="00EE48DD" w:rsidRDefault="00E60EFD" w:rsidP="009E4AEF">
            <w:pPr>
              <w:jc w:val="center"/>
              <w:rPr>
                <w:color w:val="000000"/>
                <w:sz w:val="20"/>
                <w:szCs w:val="20"/>
              </w:rPr>
            </w:pPr>
            <w:r>
              <w:rPr>
                <w:color w:val="000000"/>
                <w:sz w:val="20"/>
                <w:szCs w:val="20"/>
              </w:rPr>
              <w:t>9</w:t>
            </w:r>
            <w:r w:rsidRPr="00EE48DD">
              <w:rPr>
                <w:color w:val="000000"/>
                <w:sz w:val="20"/>
                <w:szCs w:val="20"/>
              </w:rPr>
              <w:t xml:space="preserve">. </w:t>
            </w:r>
            <w:r>
              <w:t>Growth Rates</w:t>
            </w:r>
          </w:p>
        </w:tc>
        <w:tc>
          <w:tcPr>
            <w:tcW w:w="0" w:type="auto"/>
            <w:hideMark/>
          </w:tcPr>
          <w:p w14:paraId="4BCB4402"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1-2</w:t>
            </w:r>
          </w:p>
        </w:tc>
        <w:tc>
          <w:tcPr>
            <w:tcW w:w="0" w:type="auto"/>
            <w:hideMark/>
          </w:tcPr>
          <w:p w14:paraId="4FFCEA13"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3-4</w:t>
            </w:r>
          </w:p>
        </w:tc>
        <w:tc>
          <w:tcPr>
            <w:tcW w:w="0" w:type="auto"/>
            <w:hideMark/>
          </w:tcPr>
          <w:p w14:paraId="34ACC39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r>
              <w:rPr>
                <w:b/>
                <w:bCs/>
                <w:color w:val="000000"/>
                <w:sz w:val="20"/>
                <w:szCs w:val="20"/>
              </w:rPr>
              <w:t>5</w:t>
            </w:r>
          </w:p>
        </w:tc>
        <w:tc>
          <w:tcPr>
            <w:tcW w:w="720" w:type="dxa"/>
          </w:tcPr>
          <w:p w14:paraId="62D7D516"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rPr>
            </w:pPr>
          </w:p>
        </w:tc>
      </w:tr>
      <w:tr w:rsidR="00E60EFD" w:rsidRPr="00EE48DD" w14:paraId="43EBB3E4" w14:textId="77777777" w:rsidTr="009E4AEF">
        <w:trPr>
          <w:trHeight w:val="1559"/>
        </w:trPr>
        <w:tc>
          <w:tcPr>
            <w:cnfStyle w:val="001000000000" w:firstRow="0" w:lastRow="0" w:firstColumn="1" w:lastColumn="0" w:oddVBand="0" w:evenVBand="0" w:oddHBand="0" w:evenHBand="0" w:firstRowFirstColumn="0" w:firstRowLastColumn="0" w:lastRowFirstColumn="0" w:lastRowLastColumn="0"/>
            <w:tcW w:w="0" w:type="auto"/>
          </w:tcPr>
          <w:p w14:paraId="38613B76" w14:textId="77777777" w:rsidR="00E60EFD" w:rsidRDefault="00E60EFD" w:rsidP="009E4AEF">
            <w:pPr>
              <w:rPr>
                <w:color w:val="000000"/>
                <w:sz w:val="20"/>
                <w:szCs w:val="20"/>
              </w:rPr>
            </w:pPr>
          </w:p>
          <w:p w14:paraId="0532E2E1" w14:textId="77777777" w:rsidR="00E60EFD" w:rsidRDefault="00E60EFD" w:rsidP="009E4AEF">
            <w:pPr>
              <w:rPr>
                <w:color w:val="000000"/>
                <w:sz w:val="20"/>
                <w:szCs w:val="20"/>
              </w:rPr>
            </w:pPr>
          </w:p>
          <w:p w14:paraId="0C369062" w14:textId="77777777" w:rsidR="00E60EFD" w:rsidRDefault="00E60EFD" w:rsidP="009E4AEF">
            <w:pPr>
              <w:rPr>
                <w:color w:val="000000"/>
                <w:sz w:val="20"/>
                <w:szCs w:val="20"/>
              </w:rPr>
            </w:pPr>
          </w:p>
          <w:p w14:paraId="244DAD63" w14:textId="77777777" w:rsidR="00E60EFD" w:rsidRDefault="00E60EFD" w:rsidP="009E4AEF">
            <w:pPr>
              <w:rPr>
                <w:color w:val="000000"/>
                <w:sz w:val="20"/>
                <w:szCs w:val="20"/>
              </w:rPr>
            </w:pPr>
          </w:p>
          <w:p w14:paraId="530161C4" w14:textId="77777777" w:rsidR="00E60EFD" w:rsidRDefault="00E60EFD" w:rsidP="009E4AEF">
            <w:pPr>
              <w:rPr>
                <w:color w:val="000000"/>
                <w:sz w:val="20"/>
                <w:szCs w:val="20"/>
              </w:rPr>
            </w:pPr>
          </w:p>
          <w:p w14:paraId="77107BE2" w14:textId="77777777" w:rsidR="00E60EFD" w:rsidRPr="00EE48DD" w:rsidRDefault="00E60EFD" w:rsidP="009E4AEF">
            <w:pPr>
              <w:rPr>
                <w:color w:val="000000"/>
                <w:sz w:val="20"/>
                <w:szCs w:val="20"/>
              </w:rPr>
            </w:pPr>
          </w:p>
        </w:tc>
        <w:tc>
          <w:tcPr>
            <w:tcW w:w="0" w:type="auto"/>
          </w:tcPr>
          <w:p w14:paraId="4E6D8B94"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Most of the references are from sources that are not peer- rev</w:t>
            </w:r>
            <w:r>
              <w:rPr>
                <w:color w:val="000000"/>
                <w:sz w:val="20"/>
                <w:szCs w:val="20"/>
              </w:rPr>
              <w:t xml:space="preserve">iewed or professional, and have </w:t>
            </w:r>
            <w:r w:rsidRPr="00EE48DD">
              <w:rPr>
                <w:color w:val="000000"/>
                <w:sz w:val="20"/>
                <w:szCs w:val="20"/>
              </w:rPr>
              <w:t xml:space="preserve">uncertain reliability </w:t>
            </w:r>
          </w:p>
        </w:tc>
        <w:tc>
          <w:tcPr>
            <w:tcW w:w="0" w:type="auto"/>
          </w:tcPr>
          <w:p w14:paraId="5B909DFB"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Professionally legitimate references are generally used; clear and fair citations are presented in most cases; most of the information/content/ evidence comes from sources that are reliable</w:t>
            </w:r>
          </w:p>
        </w:tc>
        <w:tc>
          <w:tcPr>
            <w:tcW w:w="0" w:type="auto"/>
          </w:tcPr>
          <w:p w14:paraId="560991A1" w14:textId="77777777" w:rsidR="00E60EFD" w:rsidRPr="00EE48DD" w:rsidRDefault="00E60EFD" w:rsidP="009E4AEF">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EE48DD">
              <w:rPr>
                <w:color w:val="000000"/>
                <w:sz w:val="20"/>
                <w:szCs w:val="20"/>
              </w:rPr>
              <w:t>Presents compelling evidence from professionally legitimate sources; attribution is clear and accurate; references are primarily peer- reviewed professional journals or other approved sources</w:t>
            </w:r>
          </w:p>
        </w:tc>
        <w:tc>
          <w:tcPr>
            <w:tcW w:w="720" w:type="dxa"/>
          </w:tcPr>
          <w:p w14:paraId="4824B976" w14:textId="77777777" w:rsidR="00E60EFD" w:rsidRPr="00B32573" w:rsidRDefault="00E60EFD" w:rsidP="009E4AEF">
            <w:pPr>
              <w:jc w:val="center"/>
              <w:cnfStyle w:val="000000000000" w:firstRow="0" w:lastRow="0" w:firstColumn="0" w:lastColumn="0" w:oddVBand="0" w:evenVBand="0" w:oddHBand="0" w:evenHBand="0" w:firstRowFirstColumn="0" w:firstRowLastColumn="0" w:lastRowFirstColumn="0" w:lastRowLastColumn="0"/>
              <w:rPr>
                <w:b/>
                <w:color w:val="000000"/>
                <w:sz w:val="44"/>
                <w:szCs w:val="44"/>
              </w:rPr>
            </w:pPr>
            <w:r w:rsidRPr="00B32573">
              <w:rPr>
                <w:b/>
                <w:color w:val="000000"/>
                <w:sz w:val="44"/>
                <w:szCs w:val="44"/>
              </w:rPr>
              <w:t>5</w:t>
            </w:r>
          </w:p>
        </w:tc>
      </w:tr>
    </w:tbl>
    <w:p w14:paraId="44610B5E" w14:textId="77777777" w:rsidR="00E60EFD" w:rsidRDefault="00E60EFD" w:rsidP="00E60EFD">
      <w:pPr>
        <w:pBdr>
          <w:top w:val="single" w:sz="4" w:space="1" w:color="auto"/>
          <w:left w:val="single" w:sz="4" w:space="4" w:color="auto"/>
          <w:bottom w:val="single" w:sz="4" w:space="1" w:color="auto"/>
          <w:right w:val="single" w:sz="4" w:space="4" w:color="auto"/>
          <w:between w:val="single" w:sz="4" w:space="1" w:color="auto"/>
          <w:bar w:val="single" w:sz="4" w:color="auto"/>
        </w:pBdr>
      </w:pPr>
      <w:r>
        <w:rPr>
          <w:b/>
          <w:bCs/>
        </w:rPr>
        <w:br w:type="page"/>
      </w:r>
    </w:p>
    <w:tbl>
      <w:tblPr>
        <w:tblStyle w:val="GridTable1Light-Accent51"/>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160"/>
        <w:gridCol w:w="2605"/>
        <w:gridCol w:w="2387"/>
        <w:gridCol w:w="663"/>
      </w:tblGrid>
      <w:tr w:rsidR="00E60EFD" w:rsidRPr="003E2544" w14:paraId="1A4C1B54" w14:textId="77777777" w:rsidTr="009E4AEF">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958" w:type="dxa"/>
            <w:tcBorders>
              <w:bottom w:val="none" w:sz="0" w:space="0" w:color="auto"/>
            </w:tcBorders>
          </w:tcPr>
          <w:p w14:paraId="59FDF14F" w14:textId="77777777" w:rsidR="00E60EFD" w:rsidRPr="003E2544" w:rsidRDefault="00E60EFD" w:rsidP="009E4AEF">
            <w:pPr>
              <w:rPr>
                <w:sz w:val="20"/>
                <w:szCs w:val="20"/>
              </w:rPr>
            </w:pPr>
            <w:bookmarkStart w:id="1" w:name="_Hlk95227154"/>
            <w:r w:rsidRPr="003E2544">
              <w:rPr>
                <w:sz w:val="20"/>
                <w:szCs w:val="20"/>
              </w:rPr>
              <w:lastRenderedPageBreak/>
              <w:t> </w:t>
            </w:r>
          </w:p>
        </w:tc>
        <w:tc>
          <w:tcPr>
            <w:tcW w:w="0" w:type="auto"/>
            <w:tcBorders>
              <w:bottom w:val="none" w:sz="0" w:space="0" w:color="auto"/>
            </w:tcBorders>
          </w:tcPr>
          <w:p w14:paraId="7E1F4D92"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1-2</w:t>
            </w:r>
          </w:p>
        </w:tc>
        <w:tc>
          <w:tcPr>
            <w:tcW w:w="0" w:type="auto"/>
            <w:tcBorders>
              <w:bottom w:val="none" w:sz="0" w:space="0" w:color="auto"/>
            </w:tcBorders>
          </w:tcPr>
          <w:p w14:paraId="11EFCD22"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3-4</w:t>
            </w:r>
          </w:p>
        </w:tc>
        <w:tc>
          <w:tcPr>
            <w:tcW w:w="0" w:type="auto"/>
            <w:tcBorders>
              <w:bottom w:val="none" w:sz="0" w:space="0" w:color="auto"/>
            </w:tcBorders>
          </w:tcPr>
          <w:p w14:paraId="379D44D4"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sz w:val="20"/>
                <w:szCs w:val="20"/>
              </w:rPr>
            </w:pPr>
            <w:r w:rsidRPr="003E2544">
              <w:rPr>
                <w:sz w:val="20"/>
                <w:szCs w:val="20"/>
              </w:rPr>
              <w:t>5</w:t>
            </w:r>
          </w:p>
        </w:tc>
        <w:tc>
          <w:tcPr>
            <w:tcW w:w="663" w:type="dxa"/>
            <w:tcBorders>
              <w:bottom w:val="none" w:sz="0" w:space="0" w:color="auto"/>
            </w:tcBorders>
          </w:tcPr>
          <w:p w14:paraId="27664AB0" w14:textId="77777777" w:rsidR="00E60EFD" w:rsidRPr="003E2544" w:rsidRDefault="00E60EFD" w:rsidP="009E4AEF">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E60EFD" w:rsidRPr="003E2544" w14:paraId="62107B57" w14:textId="77777777" w:rsidTr="00E60EFD">
        <w:trPr>
          <w:trHeight w:val="2116"/>
        </w:trPr>
        <w:tc>
          <w:tcPr>
            <w:cnfStyle w:val="001000000000" w:firstRow="0" w:lastRow="0" w:firstColumn="1" w:lastColumn="0" w:oddVBand="0" w:evenVBand="0" w:oddHBand="0" w:evenHBand="0" w:firstRowFirstColumn="0" w:firstRowLastColumn="0" w:lastRowFirstColumn="0" w:lastRowLastColumn="0"/>
            <w:tcW w:w="1958" w:type="dxa"/>
          </w:tcPr>
          <w:p w14:paraId="74C133BD" w14:textId="77777777" w:rsidR="00E60EFD" w:rsidRPr="003E2544" w:rsidRDefault="00E60EFD" w:rsidP="009E4AEF">
            <w:r w:rsidRPr="003E2544">
              <w:rPr>
                <w:sz w:val="20"/>
                <w:szCs w:val="20"/>
              </w:rPr>
              <w:t xml:space="preserve">10.  </w:t>
            </w:r>
          </w:p>
          <w:p w14:paraId="32EACBC7" w14:textId="77777777" w:rsidR="00E60EFD" w:rsidRPr="003E2544" w:rsidRDefault="00E60EFD" w:rsidP="009E4AEF">
            <w:r w:rsidRPr="003E2544">
              <w:t>Proforma Statements</w:t>
            </w:r>
          </w:p>
        </w:tc>
        <w:tc>
          <w:tcPr>
            <w:tcW w:w="0" w:type="auto"/>
          </w:tcPr>
          <w:p w14:paraId="74985D58"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tcPr>
          <w:p w14:paraId="1441E0D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tcPr>
          <w:p w14:paraId="3E5AA8D6"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tcPr>
          <w:p w14:paraId="370BFDB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sz w:val="48"/>
                <w:szCs w:val="48"/>
              </w:rPr>
            </w:pPr>
            <w:r w:rsidRPr="003E2544">
              <w:rPr>
                <w:b/>
                <w:sz w:val="48"/>
                <w:szCs w:val="48"/>
              </w:rPr>
              <w:t>5</w:t>
            </w:r>
          </w:p>
        </w:tc>
      </w:tr>
      <w:tr w:rsidR="00E60EFD" w:rsidRPr="003E2544" w14:paraId="4ADA543F"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2D58A51A" w14:textId="77777777" w:rsidR="00E60EFD" w:rsidRPr="003E2544" w:rsidRDefault="00E60EFD" w:rsidP="009E4AEF">
            <w:pPr>
              <w:rPr>
                <w:sz w:val="20"/>
                <w:szCs w:val="20"/>
              </w:rPr>
            </w:pPr>
            <w:bookmarkStart w:id="2" w:name="_Hlk64327096"/>
            <w:r w:rsidRPr="003E2544">
              <w:rPr>
                <w:sz w:val="20"/>
                <w:szCs w:val="20"/>
              </w:rPr>
              <w:t xml:space="preserve">11. </w:t>
            </w:r>
            <w:r w:rsidRPr="003E2544">
              <w:t>WACC Calculations</w:t>
            </w:r>
          </w:p>
        </w:tc>
        <w:tc>
          <w:tcPr>
            <w:tcW w:w="0" w:type="auto"/>
            <w:hideMark/>
          </w:tcPr>
          <w:p w14:paraId="3CC2B0E2"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hideMark/>
          </w:tcPr>
          <w:p w14:paraId="1408B129"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hideMark/>
          </w:tcPr>
          <w:p w14:paraId="2C812A51"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663" w:type="dxa"/>
            <w:shd w:val="clear" w:color="auto" w:fill="auto"/>
          </w:tcPr>
          <w:p w14:paraId="724136A5"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722BEEBB" w14:textId="77777777" w:rsidTr="009E4AEF">
        <w:trPr>
          <w:trHeight w:val="218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34DEDBEA" w14:textId="77777777" w:rsidR="00E60EFD" w:rsidRPr="003E2544" w:rsidRDefault="00E60EFD" w:rsidP="009E4AEF">
            <w:pPr>
              <w:rPr>
                <w:sz w:val="20"/>
                <w:szCs w:val="20"/>
              </w:rPr>
            </w:pPr>
          </w:p>
        </w:tc>
        <w:tc>
          <w:tcPr>
            <w:tcW w:w="0" w:type="auto"/>
            <w:hideMark/>
          </w:tcPr>
          <w:p w14:paraId="64A7707B"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0692FBA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FCDB8EB"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vMerge w:val="restart"/>
            <w:shd w:val="clear" w:color="auto" w:fill="auto"/>
          </w:tcPr>
          <w:p w14:paraId="223BFB7F"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tr w:rsidR="00E60EFD" w:rsidRPr="003E2544" w14:paraId="7863A170"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1A727399" w14:textId="77777777" w:rsidR="00E60EFD" w:rsidRPr="003E2544" w:rsidRDefault="00E60EFD" w:rsidP="009E4AEF">
            <w:pPr>
              <w:rPr>
                <w:sz w:val="20"/>
                <w:szCs w:val="20"/>
              </w:rPr>
            </w:pPr>
            <w:r w:rsidRPr="003E2544">
              <w:rPr>
                <w:sz w:val="20"/>
                <w:szCs w:val="20"/>
              </w:rPr>
              <w:t xml:space="preserve">12. </w:t>
            </w:r>
            <w:r w:rsidRPr="003E2544">
              <w:t>Price Changes &amp; Graphics</w:t>
            </w:r>
          </w:p>
        </w:tc>
        <w:tc>
          <w:tcPr>
            <w:tcW w:w="0" w:type="auto"/>
            <w:hideMark/>
          </w:tcPr>
          <w:p w14:paraId="33C96B35"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1-4</w:t>
            </w:r>
          </w:p>
        </w:tc>
        <w:tc>
          <w:tcPr>
            <w:tcW w:w="0" w:type="auto"/>
            <w:hideMark/>
          </w:tcPr>
          <w:p w14:paraId="512293B0"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5-7</w:t>
            </w:r>
          </w:p>
        </w:tc>
        <w:tc>
          <w:tcPr>
            <w:tcW w:w="0" w:type="auto"/>
            <w:hideMark/>
          </w:tcPr>
          <w:p w14:paraId="3688B30F" w14:textId="77777777" w:rsidR="00E60EFD" w:rsidRPr="00106A87"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highlight w:val="yellow"/>
              </w:rPr>
            </w:pPr>
            <w:r w:rsidRPr="003E2544">
              <w:rPr>
                <w:b/>
                <w:bCs/>
                <w:sz w:val="20"/>
                <w:szCs w:val="20"/>
              </w:rPr>
              <w:t>8-10</w:t>
            </w:r>
          </w:p>
        </w:tc>
        <w:tc>
          <w:tcPr>
            <w:tcW w:w="663" w:type="dxa"/>
            <w:vMerge/>
            <w:shd w:val="clear" w:color="auto" w:fill="auto"/>
          </w:tcPr>
          <w:p w14:paraId="354A2469"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385CB031"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213548F7" w14:textId="77777777" w:rsidR="00E60EFD" w:rsidRPr="003E2544" w:rsidRDefault="00E60EFD" w:rsidP="009E4AEF">
            <w:pPr>
              <w:rPr>
                <w:sz w:val="20"/>
                <w:szCs w:val="20"/>
              </w:rPr>
            </w:pPr>
          </w:p>
        </w:tc>
        <w:tc>
          <w:tcPr>
            <w:tcW w:w="0" w:type="auto"/>
            <w:hideMark/>
          </w:tcPr>
          <w:p w14:paraId="143CE83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7FA4B667"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6CF6915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p>
        </w:tc>
        <w:tc>
          <w:tcPr>
            <w:tcW w:w="663" w:type="dxa"/>
            <w:shd w:val="clear" w:color="auto" w:fill="auto"/>
          </w:tcPr>
          <w:p w14:paraId="4A33980B"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2"/>
      <w:tr w:rsidR="00E60EFD" w:rsidRPr="003E2544" w14:paraId="5EB5202B" w14:textId="77777777" w:rsidTr="009E4AEF">
        <w:trPr>
          <w:trHeight w:val="516"/>
        </w:trPr>
        <w:tc>
          <w:tcPr>
            <w:cnfStyle w:val="001000000000" w:firstRow="0" w:lastRow="0" w:firstColumn="1" w:lastColumn="0" w:oddVBand="0" w:evenVBand="0" w:oddHBand="0" w:evenHBand="0" w:firstRowFirstColumn="0" w:firstRowLastColumn="0" w:lastRowFirstColumn="0" w:lastRowLastColumn="0"/>
            <w:tcW w:w="1958" w:type="dxa"/>
            <w:hideMark/>
          </w:tcPr>
          <w:p w14:paraId="56E02B9B" w14:textId="77777777" w:rsidR="00E60EFD" w:rsidRPr="003E2544" w:rsidRDefault="00E60EFD" w:rsidP="009E4AEF">
            <w:pPr>
              <w:rPr>
                <w:sz w:val="20"/>
                <w:szCs w:val="20"/>
              </w:rPr>
            </w:pPr>
            <w:r w:rsidRPr="003E2544">
              <w:rPr>
                <w:sz w:val="20"/>
                <w:szCs w:val="20"/>
              </w:rPr>
              <w:t xml:space="preserve">13. </w:t>
            </w:r>
            <w:r w:rsidRPr="003E2544">
              <w:t>General Evaluation</w:t>
            </w:r>
          </w:p>
        </w:tc>
        <w:tc>
          <w:tcPr>
            <w:tcW w:w="0" w:type="auto"/>
            <w:hideMark/>
          </w:tcPr>
          <w:p w14:paraId="70F5B10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hideMark/>
          </w:tcPr>
          <w:p w14:paraId="1C960E1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hideMark/>
          </w:tcPr>
          <w:p w14:paraId="43A7AEE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663" w:type="dxa"/>
            <w:shd w:val="clear" w:color="auto" w:fill="auto"/>
          </w:tcPr>
          <w:p w14:paraId="12EE6569"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6FC9071B" w14:textId="77777777" w:rsidTr="00E60EFD">
        <w:trPr>
          <w:trHeight w:val="4551"/>
        </w:trPr>
        <w:tc>
          <w:tcPr>
            <w:cnfStyle w:val="001000000000" w:firstRow="0" w:lastRow="0" w:firstColumn="1" w:lastColumn="0" w:oddVBand="0" w:evenVBand="0" w:oddHBand="0" w:evenHBand="0" w:firstRowFirstColumn="0" w:firstRowLastColumn="0" w:lastRowFirstColumn="0" w:lastRowLastColumn="0"/>
            <w:tcW w:w="1958" w:type="dxa"/>
          </w:tcPr>
          <w:p w14:paraId="65A00635" w14:textId="77777777" w:rsidR="00E60EFD" w:rsidRPr="003E2544" w:rsidRDefault="00E60EFD" w:rsidP="009E4AEF">
            <w:pPr>
              <w:rPr>
                <w:sz w:val="20"/>
                <w:szCs w:val="20"/>
              </w:rPr>
            </w:pPr>
          </w:p>
        </w:tc>
        <w:tc>
          <w:tcPr>
            <w:tcW w:w="0" w:type="auto"/>
          </w:tcPr>
          <w:p w14:paraId="471B115F" w14:textId="77777777" w:rsidR="00E60EFD" w:rsidRPr="003E2544" w:rsidRDefault="00E60EFD" w:rsidP="009E4AEF">
            <w:pP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  Shows little ability to employ theory and practice across the functional areas of business in the assessment of issues relating to the research problem; does not recognize or correctly identify cross-functional organizational issues relevant to the research problem; does not adequately evaluate the research problem in light of relevant principles</w:t>
            </w:r>
          </w:p>
        </w:tc>
        <w:tc>
          <w:tcPr>
            <w:tcW w:w="0" w:type="auto"/>
          </w:tcPr>
          <w:p w14:paraId="7476357C"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Exhibits satisfactory application of principles across the functional areas of business to the analysis of the research problem; with a few minor exceptions and describes some cross- functional organizational issues that are relevant to the research problem; adequately identifies bad describes solutions, recommendations for action or conclusions that are for the most part, based on appropriate principles</w:t>
            </w:r>
          </w:p>
        </w:tc>
        <w:tc>
          <w:tcPr>
            <w:tcW w:w="0" w:type="auto"/>
          </w:tcPr>
          <w:p w14:paraId="764827AB" w14:textId="7B60E505" w:rsidR="00E60EFD" w:rsidRPr="003E2544" w:rsidRDefault="00E60EFD" w:rsidP="00E60EFD">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Demonstrates well-developed ability to integrate and apply principles across the functional areas of business to the analysis of the research problem; effectively identifies, examines, and critically evaluates important cross- functional organizational issues associated with the research problem, clearly and effectively justifies solutions, recommendations for conclusions based on strong analytics</w:t>
            </w:r>
            <w:r>
              <w:rPr>
                <w:sz w:val="20"/>
                <w:szCs w:val="20"/>
              </w:rPr>
              <w:t>.</w:t>
            </w:r>
          </w:p>
        </w:tc>
        <w:tc>
          <w:tcPr>
            <w:tcW w:w="663" w:type="dxa"/>
            <w:vMerge w:val="restart"/>
            <w:shd w:val="clear" w:color="auto" w:fill="auto"/>
          </w:tcPr>
          <w:p w14:paraId="4926C7BA"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10</w:t>
            </w:r>
          </w:p>
        </w:tc>
      </w:tr>
      <w:tr w:rsidR="00E60EFD" w:rsidRPr="003E2544" w14:paraId="3CC37ACC" w14:textId="77777777" w:rsidTr="009E4AEF">
        <w:trPr>
          <w:trHeight w:val="283"/>
        </w:trPr>
        <w:tc>
          <w:tcPr>
            <w:cnfStyle w:val="001000000000" w:firstRow="0" w:lastRow="0" w:firstColumn="1" w:lastColumn="0" w:oddVBand="0" w:evenVBand="0" w:oddHBand="0" w:evenHBand="0" w:firstRowFirstColumn="0" w:firstRowLastColumn="0" w:lastRowFirstColumn="0" w:lastRowLastColumn="0"/>
            <w:tcW w:w="1958" w:type="dxa"/>
          </w:tcPr>
          <w:p w14:paraId="0E227D2A" w14:textId="77777777" w:rsidR="00E60EFD" w:rsidRPr="003E2544" w:rsidRDefault="00E60EFD" w:rsidP="009E4AEF">
            <w:pPr>
              <w:rPr>
                <w:sz w:val="20"/>
                <w:szCs w:val="20"/>
              </w:rPr>
            </w:pPr>
            <w:r w:rsidRPr="003E2544">
              <w:rPr>
                <w:sz w:val="20"/>
                <w:szCs w:val="20"/>
              </w:rPr>
              <w:t> </w:t>
            </w:r>
          </w:p>
        </w:tc>
        <w:tc>
          <w:tcPr>
            <w:tcW w:w="0" w:type="auto"/>
          </w:tcPr>
          <w:p w14:paraId="5C286C87"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1-2</w:t>
            </w:r>
          </w:p>
        </w:tc>
        <w:tc>
          <w:tcPr>
            <w:tcW w:w="0" w:type="auto"/>
          </w:tcPr>
          <w:p w14:paraId="15D860B2"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3-4</w:t>
            </w:r>
          </w:p>
        </w:tc>
        <w:tc>
          <w:tcPr>
            <w:tcW w:w="0" w:type="auto"/>
          </w:tcPr>
          <w:p w14:paraId="2902447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b/>
                <w:bCs/>
                <w:sz w:val="20"/>
                <w:szCs w:val="20"/>
              </w:rPr>
              <w:t>5</w:t>
            </w:r>
          </w:p>
        </w:tc>
        <w:tc>
          <w:tcPr>
            <w:tcW w:w="663" w:type="dxa"/>
            <w:vMerge/>
            <w:shd w:val="clear" w:color="auto" w:fill="auto"/>
          </w:tcPr>
          <w:p w14:paraId="570A2F3F"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p>
        </w:tc>
      </w:tr>
      <w:tr w:rsidR="00E60EFD" w:rsidRPr="003E2544" w14:paraId="4C238B57" w14:textId="77777777" w:rsidTr="009E4AEF">
        <w:trPr>
          <w:trHeight w:val="416"/>
        </w:trPr>
        <w:tc>
          <w:tcPr>
            <w:cnfStyle w:val="001000000000" w:firstRow="0" w:lastRow="0" w:firstColumn="1" w:lastColumn="0" w:oddVBand="0" w:evenVBand="0" w:oddHBand="0" w:evenHBand="0" w:firstRowFirstColumn="0" w:firstRowLastColumn="0" w:lastRowFirstColumn="0" w:lastRowLastColumn="0"/>
            <w:tcW w:w="1958" w:type="dxa"/>
          </w:tcPr>
          <w:p w14:paraId="324AC811" w14:textId="77777777" w:rsidR="00E60EFD" w:rsidRPr="003E2544" w:rsidRDefault="00E60EFD" w:rsidP="009E4AEF">
            <w:pPr>
              <w:rPr>
                <w:sz w:val="20"/>
                <w:szCs w:val="20"/>
              </w:rPr>
            </w:pPr>
            <w:r w:rsidRPr="003E2544">
              <w:rPr>
                <w:sz w:val="20"/>
                <w:szCs w:val="20"/>
              </w:rPr>
              <w:t> 14. Written Communication Skills</w:t>
            </w:r>
          </w:p>
        </w:tc>
        <w:tc>
          <w:tcPr>
            <w:tcW w:w="0" w:type="auto"/>
          </w:tcPr>
          <w:p w14:paraId="79E9F37D"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The written project exhibits multiple errors in grammar, sentence structure and/or spelling; inadequate writing skills</w:t>
            </w:r>
          </w:p>
        </w:tc>
        <w:tc>
          <w:tcPr>
            <w:tcW w:w="0" w:type="auto"/>
          </w:tcPr>
          <w:p w14:paraId="1F2EEEE9"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Written research project displays good word choice, language conventions, and mechanics with a few minor errors in spelling, grammar, sentence structure</w:t>
            </w:r>
          </w:p>
        </w:tc>
        <w:tc>
          <w:tcPr>
            <w:tcW w:w="0" w:type="auto"/>
          </w:tcPr>
          <w:p w14:paraId="6B8C1E2C" w14:textId="77777777" w:rsid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Readability of the project is enhanced by facility in language use/word choice, excellent mechanics, and syntactic variety; uses language conventions effectively</w:t>
            </w:r>
          </w:p>
          <w:p w14:paraId="1DAF976A" w14:textId="77777777" w:rsid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p w14:paraId="669014B8" w14:textId="796E75F1"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63" w:type="dxa"/>
            <w:shd w:val="clear" w:color="auto" w:fill="auto"/>
          </w:tcPr>
          <w:p w14:paraId="4077B9E6"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40"/>
                <w:szCs w:val="40"/>
              </w:rPr>
            </w:pPr>
            <w:r w:rsidRPr="003E2544">
              <w:rPr>
                <w:b/>
                <w:bCs/>
                <w:sz w:val="40"/>
                <w:szCs w:val="40"/>
              </w:rPr>
              <w:t>5</w:t>
            </w:r>
          </w:p>
        </w:tc>
      </w:tr>
      <w:tr w:rsidR="00E60EFD" w:rsidRPr="003E2544" w14:paraId="37245D82" w14:textId="77777777" w:rsidTr="00E60EFD">
        <w:trPr>
          <w:trHeight w:val="281"/>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0AA559D5" w14:textId="77777777" w:rsidR="00E60EFD" w:rsidRPr="003E2544" w:rsidRDefault="00E60EFD" w:rsidP="009E4AEF">
            <w:r w:rsidRPr="003E2544">
              <w:rPr>
                <w:sz w:val="20"/>
                <w:szCs w:val="20"/>
              </w:rPr>
              <w:lastRenderedPageBreak/>
              <w:t xml:space="preserve">15.  </w:t>
            </w:r>
          </w:p>
          <w:p w14:paraId="0473EFF6" w14:textId="77777777" w:rsidR="00E60EFD" w:rsidRPr="003E2544" w:rsidRDefault="00E60EFD" w:rsidP="009E4AEF">
            <w:pPr>
              <w:rPr>
                <w:sz w:val="20"/>
                <w:szCs w:val="20"/>
              </w:rPr>
            </w:pPr>
            <w:r w:rsidRPr="003E2544">
              <w:t>Reference</w:t>
            </w:r>
          </w:p>
        </w:tc>
        <w:tc>
          <w:tcPr>
            <w:tcW w:w="0" w:type="auto"/>
            <w:hideMark/>
          </w:tcPr>
          <w:p w14:paraId="6EC970F4"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1-2</w:t>
            </w:r>
          </w:p>
        </w:tc>
        <w:tc>
          <w:tcPr>
            <w:tcW w:w="0" w:type="auto"/>
            <w:hideMark/>
          </w:tcPr>
          <w:p w14:paraId="40FF3082"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3-4</w:t>
            </w:r>
          </w:p>
        </w:tc>
        <w:tc>
          <w:tcPr>
            <w:tcW w:w="0" w:type="auto"/>
            <w:hideMark/>
          </w:tcPr>
          <w:p w14:paraId="18F4CC69"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w:t>
            </w:r>
          </w:p>
        </w:tc>
        <w:tc>
          <w:tcPr>
            <w:tcW w:w="663" w:type="dxa"/>
          </w:tcPr>
          <w:p w14:paraId="0252A22E"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4CE628D8" w14:textId="77777777" w:rsidTr="009E4AEF">
        <w:trPr>
          <w:trHeight w:val="218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092410CF" w14:textId="77777777" w:rsidR="00E60EFD" w:rsidRPr="003E2544" w:rsidRDefault="00E60EFD" w:rsidP="009E4AEF">
            <w:pPr>
              <w:rPr>
                <w:sz w:val="20"/>
                <w:szCs w:val="20"/>
              </w:rPr>
            </w:pPr>
          </w:p>
        </w:tc>
        <w:tc>
          <w:tcPr>
            <w:tcW w:w="0" w:type="auto"/>
            <w:hideMark/>
          </w:tcPr>
          <w:p w14:paraId="47A591BE"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 xml:space="preserve">Most of the references are from sources that are not peer- reviewed or professional, and have uncertain reliability </w:t>
            </w:r>
          </w:p>
        </w:tc>
        <w:tc>
          <w:tcPr>
            <w:tcW w:w="0" w:type="auto"/>
            <w:hideMark/>
          </w:tcPr>
          <w:p w14:paraId="35D4F6DF"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Professionally legitimate references are generally used; clear and fair citations are presented in most cases; most of the information/content/ evidence comes from sources that are reliable</w:t>
            </w:r>
          </w:p>
        </w:tc>
        <w:tc>
          <w:tcPr>
            <w:tcW w:w="0" w:type="auto"/>
            <w:hideMark/>
          </w:tcPr>
          <w:p w14:paraId="460FA27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3E2544">
              <w:rPr>
                <w:sz w:val="20"/>
                <w:szCs w:val="20"/>
              </w:rPr>
              <w:t>Presents compelling evidence from professionally legitimate sources; attribution is clear and accurate; references are primarily peer- reviewed professional journals or other approved sources</w:t>
            </w:r>
            <w:r>
              <w:rPr>
                <w:sz w:val="20"/>
                <w:szCs w:val="20"/>
              </w:rPr>
              <w:t>.</w:t>
            </w:r>
          </w:p>
          <w:p w14:paraId="60D8F783"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63" w:type="dxa"/>
            <w:vMerge w:val="restart"/>
          </w:tcPr>
          <w:p w14:paraId="7E9C4A95"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5</w:t>
            </w:r>
          </w:p>
        </w:tc>
      </w:tr>
      <w:tr w:rsidR="00E60EFD" w:rsidRPr="003E2544" w14:paraId="6E6B8DA6" w14:textId="77777777" w:rsidTr="009E4AEF">
        <w:trPr>
          <w:trHeight w:val="315"/>
        </w:trPr>
        <w:tc>
          <w:tcPr>
            <w:cnfStyle w:val="001000000000" w:firstRow="0" w:lastRow="0" w:firstColumn="1" w:lastColumn="0" w:oddVBand="0" w:evenVBand="0" w:oddHBand="0" w:evenHBand="0" w:firstRowFirstColumn="0" w:firstRowLastColumn="0" w:lastRowFirstColumn="0" w:lastRowLastColumn="0"/>
            <w:tcW w:w="1958" w:type="dxa"/>
            <w:vMerge w:val="restart"/>
            <w:hideMark/>
          </w:tcPr>
          <w:p w14:paraId="34B9C3E8" w14:textId="77777777" w:rsidR="00E60EFD" w:rsidRPr="003E2544" w:rsidRDefault="00E60EFD" w:rsidP="009E4AEF">
            <w:pPr>
              <w:rPr>
                <w:sz w:val="20"/>
                <w:szCs w:val="20"/>
              </w:rPr>
            </w:pPr>
            <w:r w:rsidRPr="003E2544">
              <w:rPr>
                <w:sz w:val="20"/>
                <w:szCs w:val="20"/>
              </w:rPr>
              <w:t>1</w:t>
            </w:r>
            <w:r>
              <w:rPr>
                <w:sz w:val="20"/>
                <w:szCs w:val="20"/>
              </w:rPr>
              <w:t>6</w:t>
            </w:r>
            <w:r w:rsidRPr="003E2544">
              <w:rPr>
                <w:sz w:val="20"/>
                <w:szCs w:val="20"/>
              </w:rPr>
              <w:t xml:space="preserve">. </w:t>
            </w:r>
            <w:r w:rsidRPr="00E74BA2">
              <w:rPr>
                <w:color w:val="000000"/>
              </w:rPr>
              <w:t>Presentation (Oral Communication Skills)</w:t>
            </w:r>
          </w:p>
        </w:tc>
        <w:tc>
          <w:tcPr>
            <w:tcW w:w="0" w:type="auto"/>
            <w:hideMark/>
          </w:tcPr>
          <w:p w14:paraId="559D622A"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1-4</w:t>
            </w:r>
          </w:p>
        </w:tc>
        <w:tc>
          <w:tcPr>
            <w:tcW w:w="0" w:type="auto"/>
            <w:hideMark/>
          </w:tcPr>
          <w:p w14:paraId="11CBB8A8"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5-7</w:t>
            </w:r>
          </w:p>
        </w:tc>
        <w:tc>
          <w:tcPr>
            <w:tcW w:w="0" w:type="auto"/>
            <w:hideMark/>
          </w:tcPr>
          <w:p w14:paraId="4F77BEE0" w14:textId="77777777" w:rsidR="00E60EFD" w:rsidRPr="003E2544" w:rsidRDefault="00E60EFD" w:rsidP="009E4AEF">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E2544">
              <w:rPr>
                <w:b/>
                <w:bCs/>
                <w:sz w:val="20"/>
                <w:szCs w:val="20"/>
              </w:rPr>
              <w:t>8-10</w:t>
            </w:r>
          </w:p>
        </w:tc>
        <w:tc>
          <w:tcPr>
            <w:tcW w:w="663" w:type="dxa"/>
            <w:vMerge/>
          </w:tcPr>
          <w:p w14:paraId="3FE279E8"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bCs/>
                <w:sz w:val="20"/>
                <w:szCs w:val="20"/>
              </w:rPr>
            </w:pPr>
          </w:p>
        </w:tc>
      </w:tr>
      <w:tr w:rsidR="00E60EFD" w:rsidRPr="003E2544" w14:paraId="6CAEA284" w14:textId="77777777" w:rsidTr="009E4AEF">
        <w:trPr>
          <w:trHeight w:val="1705"/>
        </w:trPr>
        <w:tc>
          <w:tcPr>
            <w:cnfStyle w:val="001000000000" w:firstRow="0" w:lastRow="0" w:firstColumn="1" w:lastColumn="0" w:oddVBand="0" w:evenVBand="0" w:oddHBand="0" w:evenHBand="0" w:firstRowFirstColumn="0" w:firstRowLastColumn="0" w:lastRowFirstColumn="0" w:lastRowLastColumn="0"/>
            <w:tcW w:w="1958" w:type="dxa"/>
            <w:vMerge/>
            <w:hideMark/>
          </w:tcPr>
          <w:p w14:paraId="2F260760" w14:textId="77777777" w:rsidR="00E60EFD" w:rsidRPr="003E2544" w:rsidRDefault="00E60EFD" w:rsidP="009E4AEF">
            <w:pPr>
              <w:rPr>
                <w:sz w:val="20"/>
                <w:szCs w:val="20"/>
              </w:rPr>
            </w:pPr>
          </w:p>
        </w:tc>
        <w:tc>
          <w:tcPr>
            <w:tcW w:w="0" w:type="auto"/>
            <w:shd w:val="clear" w:color="auto" w:fill="auto"/>
            <w:vAlign w:val="center"/>
            <w:hideMark/>
          </w:tcPr>
          <w:p w14:paraId="60F5C145"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Oral presentations cannot be understood because there is no logical sequencing of information; presenter uses superfluous graphics or no graphics do not support or relate to the information presented; presenter reads most or all of the project notes with little or no eye contact, presenter is unprofessional, lacks confidence, is uncomfortable, and cannot answer basic questions</w:t>
            </w:r>
          </w:p>
        </w:tc>
        <w:tc>
          <w:tcPr>
            <w:tcW w:w="0" w:type="auto"/>
            <w:shd w:val="clear" w:color="auto" w:fill="auto"/>
            <w:vAlign w:val="center"/>
            <w:hideMark/>
          </w:tcPr>
          <w:p w14:paraId="4F045446"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 xml:space="preserve"> Information is presented in a sequence that the audience can follow; graphics support and are related to the content of the project; presenter maintains eye contact with the audience with a few minor exceptions; presenter reads from notes on a few occasions; presenter is comfortable for the most part and adequately answers questions</w:t>
            </w:r>
          </w:p>
        </w:tc>
        <w:tc>
          <w:tcPr>
            <w:tcW w:w="0" w:type="auto"/>
            <w:shd w:val="clear" w:color="auto" w:fill="auto"/>
            <w:vAlign w:val="center"/>
            <w:hideMark/>
          </w:tcPr>
          <w:p w14:paraId="7421E3F5" w14:textId="77777777" w:rsidR="00E60EFD" w:rsidRPr="00E60EFD" w:rsidRDefault="00E60EFD" w:rsidP="009E4AEF">
            <w:pPr>
              <w:jc w:val="center"/>
              <w:cnfStyle w:val="000000000000" w:firstRow="0" w:lastRow="0" w:firstColumn="0" w:lastColumn="0" w:oddVBand="0" w:evenVBand="0" w:oddHBand="0" w:evenHBand="0" w:firstRowFirstColumn="0" w:firstRowLastColumn="0" w:lastRowFirstColumn="0" w:lastRowLastColumn="0"/>
              <w:rPr>
                <w:sz w:val="20"/>
                <w:szCs w:val="20"/>
              </w:rPr>
            </w:pPr>
            <w:r w:rsidRPr="00E60EFD">
              <w:rPr>
                <w:color w:val="000000"/>
                <w:sz w:val="20"/>
                <w:szCs w:val="20"/>
              </w:rPr>
              <w:t>Information is presented in a logical, interesting, and effective sequence, which the audience can easily follow; oral presentation uses effective graphics to explain and reinforce the information presented; presenter maintains eye contact with audience, seldom returning to notes; presenter is professional, confident, comfortable, and answers questions effectively</w:t>
            </w:r>
          </w:p>
        </w:tc>
        <w:tc>
          <w:tcPr>
            <w:tcW w:w="663" w:type="dxa"/>
          </w:tcPr>
          <w:p w14:paraId="533328BC" w14:textId="77777777" w:rsidR="00E60EFD" w:rsidRPr="003E2544" w:rsidRDefault="00E60EFD" w:rsidP="009E4AEF">
            <w:pPr>
              <w:spacing w:after="200" w:line="276" w:lineRule="auto"/>
              <w:cnfStyle w:val="000000000000" w:firstRow="0" w:lastRow="0" w:firstColumn="0" w:lastColumn="0" w:oddVBand="0" w:evenVBand="0" w:oddHBand="0" w:evenHBand="0" w:firstRowFirstColumn="0" w:firstRowLastColumn="0" w:lastRowFirstColumn="0" w:lastRowLastColumn="0"/>
              <w:rPr>
                <w:b/>
                <w:sz w:val="44"/>
                <w:szCs w:val="44"/>
              </w:rPr>
            </w:pPr>
            <w:r w:rsidRPr="003E2544">
              <w:rPr>
                <w:b/>
                <w:sz w:val="44"/>
                <w:szCs w:val="44"/>
              </w:rPr>
              <w:t>1</w:t>
            </w:r>
            <w:r>
              <w:rPr>
                <w:b/>
                <w:sz w:val="44"/>
                <w:szCs w:val="44"/>
              </w:rPr>
              <w:t>0</w:t>
            </w:r>
          </w:p>
        </w:tc>
      </w:tr>
      <w:bookmarkEnd w:id="1"/>
    </w:tbl>
    <w:p w14:paraId="3EAEC83C" w14:textId="52448E2C" w:rsidR="00E60EFD" w:rsidRDefault="00E60EFD"/>
    <w:p w14:paraId="2B0F08CD" w14:textId="7AD159A4" w:rsidR="00E60EFD" w:rsidRDefault="00E60EFD"/>
    <w:p w14:paraId="4C68D91F" w14:textId="6D5E4D81" w:rsidR="00E60EFD" w:rsidRDefault="00E60EFD"/>
    <w:p w14:paraId="55D0467F" w14:textId="322D6110" w:rsidR="00E60EFD" w:rsidRDefault="00E60EFD"/>
    <w:p w14:paraId="11F15E02" w14:textId="73B0393B" w:rsidR="00E60EFD" w:rsidRDefault="00E60EFD"/>
    <w:p w14:paraId="4A9089B7" w14:textId="25FFFFEF" w:rsidR="00E60EFD" w:rsidRDefault="00E60EFD"/>
    <w:p w14:paraId="690A2E1E" w14:textId="46981AE0" w:rsidR="00E60EFD" w:rsidRDefault="00E60EFD"/>
    <w:p w14:paraId="544BE561" w14:textId="7EABAA8D" w:rsidR="00E60EFD" w:rsidRDefault="00E60EFD"/>
    <w:p w14:paraId="1ABAEE24" w14:textId="104EABEE" w:rsidR="00E60EFD" w:rsidRDefault="00E60EFD"/>
    <w:p w14:paraId="35267C90" w14:textId="20857582" w:rsidR="00E60EFD" w:rsidRDefault="00E60EFD"/>
    <w:p w14:paraId="3AF9C3DC" w14:textId="1ADB9B47" w:rsidR="00E60EFD" w:rsidRDefault="00E60EFD"/>
    <w:p w14:paraId="75E0A9CA" w14:textId="46DE90A9" w:rsidR="00E60EFD" w:rsidRDefault="00E60EFD"/>
    <w:p w14:paraId="63607AFC" w14:textId="075AFC5A" w:rsidR="00E60EFD" w:rsidRDefault="00E60EFD"/>
    <w:p w14:paraId="488FC443" w14:textId="4E6927B0" w:rsidR="00E60EFD" w:rsidRDefault="00E60EFD"/>
    <w:p w14:paraId="3324739D" w14:textId="18741E5C" w:rsidR="00E60EFD" w:rsidRDefault="00E60EFD"/>
    <w:p w14:paraId="39BD7E79" w14:textId="35A9B3A3" w:rsidR="00E60EFD" w:rsidRDefault="00E60EFD"/>
    <w:p w14:paraId="4A5D3939" w14:textId="756924B5" w:rsidR="00E60EFD" w:rsidRDefault="00E60EFD"/>
    <w:p w14:paraId="5DB22E43" w14:textId="17A59995" w:rsidR="00E60EFD" w:rsidRDefault="00E60EFD"/>
    <w:p w14:paraId="4701A96B" w14:textId="77777777" w:rsidR="00E60EFD" w:rsidRDefault="00E60EFD"/>
    <w:p w14:paraId="768478A2" w14:textId="77777777" w:rsidR="00B926D3" w:rsidRDefault="00B926D3"/>
    <w:sectPr w:rsidR="00B926D3" w:rsidSect="00CC1E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B5269"/>
    <w:multiLevelType w:val="hybridMultilevel"/>
    <w:tmpl w:val="5E7C2718"/>
    <w:lvl w:ilvl="0" w:tplc="041F000F">
      <w:start w:val="1"/>
      <w:numFmt w:val="decimal"/>
      <w:lvlText w:val="%1."/>
      <w:lvlJc w:val="left"/>
      <w:pPr>
        <w:tabs>
          <w:tab w:val="num" w:pos="720"/>
        </w:tabs>
        <w:ind w:left="720" w:hanging="360"/>
      </w:pPr>
      <w:rPr>
        <w:rFonts w:hint="default"/>
      </w:rPr>
    </w:lvl>
    <w:lvl w:ilvl="1" w:tplc="A8AE8A8C">
      <w:start w:val="1"/>
      <w:numFmt w:val="lowerLetter"/>
      <w:lvlText w:val="%2."/>
      <w:lvlJc w:val="left"/>
      <w:pPr>
        <w:tabs>
          <w:tab w:val="num" w:pos="1440"/>
        </w:tabs>
        <w:ind w:left="1440" w:hanging="360"/>
      </w:pPr>
      <w:rPr>
        <w:rFonts w:hint="default"/>
      </w:rPr>
    </w:lvl>
    <w:lvl w:ilvl="2" w:tplc="626E822C">
      <w:start w:val="3"/>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56FF3359"/>
    <w:multiLevelType w:val="hybridMultilevel"/>
    <w:tmpl w:val="DAB4CBA4"/>
    <w:lvl w:ilvl="0" w:tplc="68D06478">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16cid:durableId="1638217311">
    <w:abstractNumId w:val="0"/>
  </w:num>
  <w:num w:numId="2" w16cid:durableId="105121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871"/>
    <w:rsid w:val="00023DB6"/>
    <w:rsid w:val="00136ECD"/>
    <w:rsid w:val="001C2CE1"/>
    <w:rsid w:val="00283085"/>
    <w:rsid w:val="002D5332"/>
    <w:rsid w:val="00457B2D"/>
    <w:rsid w:val="00543517"/>
    <w:rsid w:val="005875DE"/>
    <w:rsid w:val="00763D51"/>
    <w:rsid w:val="007C1367"/>
    <w:rsid w:val="00811384"/>
    <w:rsid w:val="0093391E"/>
    <w:rsid w:val="00987F30"/>
    <w:rsid w:val="00A0279B"/>
    <w:rsid w:val="00AD0A95"/>
    <w:rsid w:val="00B61F54"/>
    <w:rsid w:val="00B926D3"/>
    <w:rsid w:val="00BA7F20"/>
    <w:rsid w:val="00BB39B8"/>
    <w:rsid w:val="00BC4442"/>
    <w:rsid w:val="00C161CE"/>
    <w:rsid w:val="00C3395E"/>
    <w:rsid w:val="00CC1E18"/>
    <w:rsid w:val="00CD2871"/>
    <w:rsid w:val="00D118E2"/>
    <w:rsid w:val="00E573A9"/>
    <w:rsid w:val="00E60EFD"/>
    <w:rsid w:val="00E87260"/>
    <w:rsid w:val="00EA1DCE"/>
    <w:rsid w:val="00F035A8"/>
    <w:rsid w:val="00F17574"/>
    <w:rsid w:val="00FB6A67"/>
    <w:rsid w:val="00FD0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CF81"/>
  <w15:docId w15:val="{9CCBDE64-7E00-46E0-BA0D-F4621D4E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CC1E18"/>
  </w:style>
  <w:style w:type="character" w:styleId="Kpr">
    <w:name w:val="Hyperlink"/>
    <w:rsid w:val="00CC1E18"/>
    <w:rPr>
      <w:strike w:val="0"/>
      <w:dstrike w:val="0"/>
      <w:color w:val="1573A6"/>
      <w:u w:val="none"/>
      <w:effect w:val="none"/>
    </w:rPr>
  </w:style>
  <w:style w:type="character" w:styleId="Vurgu">
    <w:name w:val="Emphasis"/>
    <w:qFormat/>
    <w:rsid w:val="00CC1E18"/>
    <w:rPr>
      <w:b/>
      <w:bCs/>
      <w:i w:val="0"/>
      <w:iCs w:val="0"/>
    </w:rPr>
  </w:style>
  <w:style w:type="character" w:customStyle="1" w:styleId="bc">
    <w:name w:val="bc"/>
    <w:rsid w:val="00CC1E18"/>
  </w:style>
  <w:style w:type="character" w:customStyle="1" w:styleId="vshid2">
    <w:name w:val="vshid2"/>
    <w:rsid w:val="00CC1E18"/>
    <w:rPr>
      <w:vanish/>
      <w:webHidden w:val="0"/>
      <w:specVanish w:val="0"/>
    </w:rPr>
  </w:style>
  <w:style w:type="character" w:customStyle="1" w:styleId="stdnobr">
    <w:name w:val="std nobr"/>
    <w:rsid w:val="00CC1E18"/>
  </w:style>
  <w:style w:type="character" w:customStyle="1" w:styleId="gl3">
    <w:name w:val="gl3"/>
    <w:rsid w:val="00CC1E18"/>
  </w:style>
  <w:style w:type="character" w:customStyle="1" w:styleId="st1">
    <w:name w:val="st1"/>
    <w:rsid w:val="00CC1E18"/>
  </w:style>
  <w:style w:type="paragraph" w:styleId="BalonMetni">
    <w:name w:val="Balloon Text"/>
    <w:basedOn w:val="Normal"/>
    <w:link w:val="BalonMetniChar"/>
    <w:uiPriority w:val="99"/>
    <w:semiHidden/>
    <w:unhideWhenUsed/>
    <w:rsid w:val="00C161CE"/>
    <w:rPr>
      <w:rFonts w:ascii="Tahoma" w:hAnsi="Tahoma" w:cs="Tahoma"/>
      <w:sz w:val="16"/>
      <w:szCs w:val="16"/>
    </w:rPr>
  </w:style>
  <w:style w:type="character" w:customStyle="1" w:styleId="BalonMetniChar">
    <w:name w:val="Balon Metni Char"/>
    <w:basedOn w:val="VarsaylanParagrafYazTipi"/>
    <w:link w:val="BalonMetni"/>
    <w:uiPriority w:val="99"/>
    <w:semiHidden/>
    <w:rsid w:val="00C161CE"/>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C3395E"/>
    <w:rPr>
      <w:color w:val="800080" w:themeColor="followedHyperlink"/>
      <w:u w:val="single"/>
    </w:rPr>
  </w:style>
  <w:style w:type="table" w:customStyle="1" w:styleId="GridTable1Light-Accent51">
    <w:name w:val="Grid Table 1 Light - Accent 51"/>
    <w:basedOn w:val="NormalTablo"/>
    <w:uiPriority w:val="46"/>
    <w:rsid w:val="00B926D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686727">
      <w:bodyDiv w:val="1"/>
      <w:marLeft w:val="0"/>
      <w:marRight w:val="0"/>
      <w:marTop w:val="0"/>
      <w:marBottom w:val="0"/>
      <w:divBdr>
        <w:top w:val="none" w:sz="0" w:space="0" w:color="auto"/>
        <w:left w:val="none" w:sz="0" w:space="0" w:color="auto"/>
        <w:bottom w:val="none" w:sz="0" w:space="0" w:color="auto"/>
        <w:right w:val="none" w:sz="0" w:space="0" w:color="auto"/>
      </w:divBdr>
    </w:div>
    <w:div w:id="1246719942">
      <w:bodyDiv w:val="1"/>
      <w:marLeft w:val="0"/>
      <w:marRight w:val="0"/>
      <w:marTop w:val="0"/>
      <w:marBottom w:val="0"/>
      <w:divBdr>
        <w:top w:val="none" w:sz="0" w:space="0" w:color="auto"/>
        <w:left w:val="none" w:sz="0" w:space="0" w:color="auto"/>
        <w:bottom w:val="none" w:sz="0" w:space="0" w:color="auto"/>
        <w:right w:val="none" w:sz="0" w:space="0" w:color="auto"/>
      </w:divBdr>
    </w:div>
    <w:div w:id="13098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bns.net/author/Alan_Marcus" TargetMode="External"/><Relationship Id="rId13" Type="http://schemas.openxmlformats.org/officeDocument/2006/relationships/hyperlink" Target="http://www.google.com.tr/search?hl=tr&amp;biw=819&amp;bih=468&amp;q=related:www.investopedia.com/video/+educational+financial+videos&amp;tbo=1&amp;sa=X&amp;ei=mSZ8Tq39MYfD0QWw9OTTDw&amp;sqi=2&amp;ved=0CDIQHzAA" TargetMode="External"/><Relationship Id="rId18" Type="http://schemas.openxmlformats.org/officeDocument/2006/relationships/hyperlink" Target="http://www.cag.edu.tr/download/slayts.rar" TargetMode="External"/><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yperlink" Target="https://www.isbns.net/author/Stewart_Myers" TargetMode="External"/><Relationship Id="rId12" Type="http://schemas.openxmlformats.org/officeDocument/2006/relationships/hyperlink" Target="http://webcache.googleusercontent.com/search?q=cache:l-Rr-JnZ7ygJ:www.investopedia.com/video/+educational+financial+videos&amp;cd=1&amp;hl=tr&amp;ct=clnk&amp;gl=tr" TargetMode="External"/><Relationship Id="rId17" Type="http://schemas.openxmlformats.org/officeDocument/2006/relationships/hyperlink" Target="http://www.cag.edu.tr/download/problemsolution.rar" TargetMode="External"/><Relationship Id="rId2" Type="http://schemas.openxmlformats.org/officeDocument/2006/relationships/styles" Target="styles.xml"/><Relationship Id="rId16" Type="http://schemas.openxmlformats.org/officeDocument/2006/relationships/hyperlink" Target="http://financial-education.com/" TargetMode="Externa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hyperlink" Target="https://www.isbns.net/author/Richard_Brealey" TargetMode="External"/><Relationship Id="rId11" Type="http://schemas.openxmlformats.org/officeDocument/2006/relationships/hyperlink" Target="http://www.google.com.tr/url?url=http://www.investopedia.com/video&amp;rct=j&amp;sa=X&amp;ei=mSZ8Tq39MYfD0QWw9OTTDw&amp;sqi=2&amp;ved=0CC8Q6QUoADAA&amp;q=educational+financial+videos&amp;usg=AFQjCNHwBEZqDlPbXTyQ6ir_0HqXkvBvfA" TargetMode="External"/><Relationship Id="rId5" Type="http://schemas.openxmlformats.org/officeDocument/2006/relationships/hyperlink" Target="https://www.isbns.net/isbn/9781260566093/" TargetMode="External"/><Relationship Id="rId15" Type="http://schemas.openxmlformats.org/officeDocument/2006/relationships/hyperlink" Target="http://www.forexpros.com/" TargetMode="External"/><Relationship Id="rId23" Type="http://schemas.openxmlformats.org/officeDocument/2006/relationships/theme" Target="theme/theme1.xml"/><Relationship Id="rId10" Type="http://schemas.openxmlformats.org/officeDocument/2006/relationships/hyperlink" Target="http://www.google.com.tr/url?sa=t&amp;source=web&amp;cd=1&amp;sqi=2&amp;ved=0CCsQFjAA&amp;url=http%3A%2F%2Fwww.investopedia.com%2Fvideo%2F&amp;ei=mSZ8Tq39MYfD0QWw9OTTDw&amp;usg=AFQjCNFVEco1OFyjKd4D4ixx-H_yX5CBVw"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www.google.com.tr/url?sa=t&amp;rct=j&amp;q=&amp;esrc=s&amp;frm=1&amp;source=web&amp;cd=1&amp;cad=rja&amp;ved=0CCkQFjAA&amp;url=http%3A%2F%2Fwww.isbns.net%2Fauthor%2FRichard_Brealey_Stewart_Myers_Alan_Marcus&amp;ei=F2H7UtXzJ4r-ygPyx4G4Ag&amp;usg=AFQjCNHy8GTSKI438H6xNnzgszJ3yZLeuA&amp;bvm=bv.61190604,d.Yms" TargetMode="External"/><Relationship Id="rId14" Type="http://schemas.openxmlformats.org/officeDocument/2006/relationships/hyperlink" Target="http://www.google.com.tr/"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BO&#350;%20&#304;&#350;LER\grafik-tasarimi.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ak\Desktop\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2019-2020 FALL SEMESTR
MAN 310</a:t>
            </a:r>
            <a:r>
              <a:rPr lang="tr-TR" baseline="0"/>
              <a:t> FINANCIAL MANAGEMENT</a:t>
            </a:r>
            <a:endParaRPr lang="tr-TR"/>
          </a:p>
        </c:rich>
      </c:tx>
      <c:layout>
        <c:manualLayout>
          <c:xMode val="edge"/>
          <c:yMode val="edge"/>
          <c:x val="0.27325584301962252"/>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2</c:v>
                </c:pt>
                <c:pt idx="4">
                  <c:v>2</c:v>
                </c:pt>
                <c:pt idx="5">
                  <c:v>11</c:v>
                </c:pt>
                <c:pt idx="6">
                  <c:v>11</c:v>
                </c:pt>
                <c:pt idx="7">
                  <c:v>8</c:v>
                </c:pt>
                <c:pt idx="8">
                  <c:v>7</c:v>
                </c:pt>
                <c:pt idx="9">
                  <c:v>2</c:v>
                </c:pt>
              </c:numCache>
            </c:numRef>
          </c:val>
          <c:extLst>
            <c:ext xmlns:c16="http://schemas.microsoft.com/office/drawing/2014/chart" uri="{C3380CC4-5D6E-409C-BE32-E72D297353CC}">
              <c16:uniqueId val="{00000001-999F-4EA3-B6E5-C9F94F35EAF3}"/>
            </c:ext>
          </c:extLst>
        </c:ser>
        <c:dLbls>
          <c:showLegendKey val="0"/>
          <c:showVal val="0"/>
          <c:showCatName val="0"/>
          <c:showSerName val="0"/>
          <c:showPercent val="0"/>
          <c:showBubbleSize val="0"/>
        </c:dLbls>
        <c:gapWidth val="150"/>
        <c:axId val="264404992"/>
        <c:axId val="187390144"/>
      </c:barChart>
      <c:catAx>
        <c:axId val="2644049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7390144"/>
        <c:crosses val="autoZero"/>
        <c:auto val="1"/>
        <c:lblAlgn val="ctr"/>
        <c:lblOffset val="100"/>
        <c:tickLblSkip val="1"/>
        <c:tickMarkSkip val="1"/>
        <c:noMultiLvlLbl val="0"/>
      </c:catAx>
      <c:valAx>
        <c:axId val="1873901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4049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2020-2021 SUMMER SEMESTR
MAN 310</a:t>
            </a:r>
            <a:r>
              <a:rPr lang="tr-TR" baseline="0"/>
              <a:t> FINANCIAL MANAGEMENT</a:t>
            </a:r>
            <a:endParaRPr lang="tr-T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10</c:v>
                </c:pt>
                <c:pt idx="4">
                  <c:v>5</c:v>
                </c:pt>
                <c:pt idx="5">
                  <c:v>2</c:v>
                </c:pt>
                <c:pt idx="6">
                  <c:v>7</c:v>
                </c:pt>
                <c:pt idx="7">
                  <c:v>0</c:v>
                </c:pt>
                <c:pt idx="8">
                  <c:v>3</c:v>
                </c:pt>
                <c:pt idx="9">
                  <c:v>2</c:v>
                </c:pt>
              </c:numCache>
            </c:numRef>
          </c:val>
          <c:extLst>
            <c:ext xmlns:c16="http://schemas.microsoft.com/office/drawing/2014/chart" uri="{C3380CC4-5D6E-409C-BE32-E72D297353CC}">
              <c16:uniqueId val="{00000001-26EA-4F86-A45C-6592A502EB37}"/>
            </c:ext>
          </c:extLst>
        </c:ser>
        <c:dLbls>
          <c:showLegendKey val="0"/>
          <c:showVal val="0"/>
          <c:showCatName val="0"/>
          <c:showSerName val="0"/>
          <c:showPercent val="0"/>
          <c:showBubbleSize val="0"/>
        </c:dLbls>
        <c:gapWidth val="150"/>
        <c:axId val="264406528"/>
        <c:axId val="176915008"/>
      </c:barChart>
      <c:catAx>
        <c:axId val="2644065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6915008"/>
        <c:crosses val="autoZero"/>
        <c:auto val="1"/>
        <c:lblAlgn val="ctr"/>
        <c:lblOffset val="100"/>
        <c:tickLblSkip val="1"/>
        <c:tickMarkSkip val="1"/>
        <c:noMultiLvlLbl val="0"/>
      </c:catAx>
      <c:valAx>
        <c:axId val="17691500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644065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 GÜZ</a:t>
            </a:r>
            <a:r>
              <a:rPr lang="tr-TR" baseline="0"/>
              <a:t> DÖNEMİ</a:t>
            </a:r>
            <a:endParaRPr lang="tr-TR"/>
          </a:p>
          <a:p>
            <a:pPr>
              <a:defRPr sz="1000" b="1" i="0" u="none" strike="noStrike" baseline="0">
                <a:solidFill>
                  <a:srgbClr val="000080"/>
                </a:solidFill>
                <a:latin typeface="Calibri"/>
                <a:ea typeface="Calibri"/>
                <a:cs typeface="Calibri"/>
              </a:defRPr>
            </a:pPr>
            <a:r>
              <a:rPr lang="tr-TR"/>
              <a:t>2024-2025</a:t>
            </a:r>
            <a:r>
              <a:rPr lang="tr-TR" baseline="0"/>
              <a:t> FALL</a:t>
            </a:r>
            <a:r>
              <a:rPr lang="tr-TR"/>
              <a:t> SEMESTER
</a:t>
            </a: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5FD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5FD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c:v>
                </c:pt>
                <c:pt idx="4">
                  <c:v>6</c:v>
                </c:pt>
                <c:pt idx="5">
                  <c:v>2</c:v>
                </c:pt>
                <c:pt idx="6">
                  <c:v>0</c:v>
                </c:pt>
                <c:pt idx="7">
                  <c:v>0</c:v>
                </c:pt>
                <c:pt idx="8">
                  <c:v>1</c:v>
                </c:pt>
                <c:pt idx="9">
                  <c:v>2</c:v>
                </c:pt>
              </c:numCache>
            </c:numRef>
          </c:val>
          <c:extLst>
            <c:ext xmlns:c16="http://schemas.microsoft.com/office/drawing/2014/chart" uri="{C3380CC4-5D6E-409C-BE32-E72D297353CC}">
              <c16:uniqueId val="{00000001-5A43-4AAD-A891-81E2AC88824D}"/>
            </c:ext>
          </c:extLst>
        </c:ser>
        <c:dLbls>
          <c:showLegendKey val="0"/>
          <c:showVal val="0"/>
          <c:showCatName val="0"/>
          <c:showSerName val="0"/>
          <c:showPercent val="0"/>
          <c:showBubbleSize val="0"/>
        </c:dLbls>
        <c:gapWidth val="150"/>
        <c:axId val="484597727"/>
        <c:axId val="1"/>
      </c:barChart>
      <c:catAx>
        <c:axId val="484597727"/>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
        <c:crosses val="autoZero"/>
        <c:auto val="1"/>
        <c:lblAlgn val="ctr"/>
        <c:lblOffset val="100"/>
        <c:tickLblSkip val="1"/>
        <c:tickMarkSkip val="1"/>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484597727"/>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2667</Words>
  <Characters>15206</Characters>
  <Application>Microsoft Office Word</Application>
  <DocSecurity>0</DocSecurity>
  <Lines>126</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Süreyya YILMAZ</dc:creator>
  <cp:lastModifiedBy>Bilge YÜCEER KARAKUŞ</cp:lastModifiedBy>
  <cp:revision>4</cp:revision>
  <dcterms:created xsi:type="dcterms:W3CDTF">2025-02-06T10:27:00Z</dcterms:created>
  <dcterms:modified xsi:type="dcterms:W3CDTF">2025-03-14T10:34:00Z</dcterms:modified>
</cp:coreProperties>
</file>