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506"/>
        <w:gridCol w:w="222"/>
        <w:gridCol w:w="162"/>
        <w:gridCol w:w="729"/>
        <w:gridCol w:w="1449"/>
      </w:tblGrid>
      <w:tr w:rsidR="00E67127" w:rsidRPr="00B317E9">
        <w:trPr>
          <w:trHeight w:val="550"/>
        </w:trPr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79183B" w:rsidRPr="00B317E9" w:rsidRDefault="0079183B" w:rsidP="0079183B">
            <w:pPr>
              <w:jc w:val="center"/>
              <w:rPr>
                <w:rFonts w:ascii="Calibri" w:hAnsi="Calibri" w:cs="Arial"/>
                <w:b/>
                <w:i/>
                <w:color w:val="FFFFFF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i/>
                <w:color w:val="FFFFFF"/>
                <w:sz w:val="22"/>
                <w:szCs w:val="22"/>
                <w:lang w:val="en-US"/>
              </w:rPr>
              <w:t>ÇAĞ UNIVERSITY</w:t>
            </w:r>
          </w:p>
          <w:p w:rsidR="00E67127" w:rsidRPr="00B317E9" w:rsidRDefault="0079183B" w:rsidP="0079183B">
            <w:pPr>
              <w:jc w:val="center"/>
              <w:rPr>
                <w:rFonts w:ascii="Calibri" w:hAnsi="Calibri" w:cs="Arial"/>
                <w:b/>
                <w:bCs/>
                <w:i/>
                <w:color w:val="FFFFFF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i/>
                <w:color w:val="FFFFFF"/>
                <w:sz w:val="22"/>
                <w:szCs w:val="22"/>
                <w:lang w:val="en-US"/>
              </w:rPr>
              <w:t>Faculty of Arts and Sciences Department of Turkish Language and Literature</w:t>
            </w:r>
          </w:p>
        </w:tc>
      </w:tr>
      <w:tr w:rsidR="00E67127" w:rsidRPr="00B317E9">
        <w:tc>
          <w:tcPr>
            <w:tcW w:w="1995" w:type="dxa"/>
            <w:gridSpan w:val="4"/>
            <w:shd w:val="clear" w:color="auto" w:fill="D2EAF1"/>
          </w:tcPr>
          <w:p w:rsidR="00E67127" w:rsidRPr="00B317E9" w:rsidRDefault="00E67127" w:rsidP="00E67127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Code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E67127" w:rsidRPr="00B317E9" w:rsidRDefault="00E67127" w:rsidP="00E67127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Course </w:t>
            </w:r>
            <w:r w:rsidR="00C122DD" w:rsidRPr="00B317E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Title</w:t>
            </w:r>
          </w:p>
        </w:tc>
        <w:tc>
          <w:tcPr>
            <w:tcW w:w="2160" w:type="dxa"/>
            <w:gridSpan w:val="6"/>
            <w:shd w:val="clear" w:color="auto" w:fill="D2EAF1"/>
          </w:tcPr>
          <w:p w:rsidR="00E67127" w:rsidRPr="00B317E9" w:rsidRDefault="00E67127" w:rsidP="00183415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Credit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E67127" w:rsidRPr="00B317E9" w:rsidRDefault="00E67127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ECTS</w:t>
            </w:r>
          </w:p>
        </w:tc>
      </w:tr>
      <w:tr w:rsidR="00E748D3" w:rsidRPr="00B317E9">
        <w:tc>
          <w:tcPr>
            <w:tcW w:w="1995" w:type="dxa"/>
            <w:gridSpan w:val="4"/>
            <w:shd w:val="clear" w:color="auto" w:fill="auto"/>
          </w:tcPr>
          <w:p w:rsidR="00E748D3" w:rsidRPr="00B317E9" w:rsidRDefault="003A6D8B" w:rsidP="002F52F5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 xml:space="preserve">TDE </w:t>
            </w:r>
            <w:r w:rsidR="002F52F5" w:rsidRPr="00B317E9">
              <w:rPr>
                <w:rFonts w:ascii="Calibri" w:hAnsi="Calibri" w:cs="Arial"/>
                <w:sz w:val="22"/>
                <w:szCs w:val="22"/>
                <w:lang w:val="en-US"/>
              </w:rPr>
              <w:t>33</w:t>
            </w:r>
            <w:r w:rsidR="00F51081">
              <w:rPr>
                <w:rFonts w:ascii="Calibri" w:hAnsi="Calibri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E748D3" w:rsidRPr="00B317E9" w:rsidRDefault="000D6146" w:rsidP="000D6146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 xml:space="preserve">Literary Theory and Criticism </w:t>
            </w:r>
            <w:r w:rsidR="00E748D3" w:rsidRPr="00B317E9">
              <w:rPr>
                <w:rFonts w:ascii="Calibri" w:hAnsi="Calibri" w:cs="Arial"/>
                <w:sz w:val="22"/>
                <w:szCs w:val="22"/>
                <w:lang w:val="en-US"/>
              </w:rPr>
              <w:t>II</w:t>
            </w:r>
            <w:r w:rsidR="00710700">
              <w:rPr>
                <w:rFonts w:ascii="Calibri" w:hAnsi="Calibri" w:cs="Arial"/>
                <w:sz w:val="22"/>
                <w:szCs w:val="22"/>
                <w:lang w:val="en-US"/>
              </w:rPr>
              <w:t xml:space="preserve"> (Certificated Course)</w:t>
            </w:r>
          </w:p>
        </w:tc>
        <w:tc>
          <w:tcPr>
            <w:tcW w:w="2160" w:type="dxa"/>
            <w:gridSpan w:val="6"/>
            <w:shd w:val="clear" w:color="auto" w:fill="auto"/>
          </w:tcPr>
          <w:p w:rsidR="00E748D3" w:rsidRPr="00B317E9" w:rsidRDefault="009E7FC4" w:rsidP="00F51081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r w:rsidR="00F51081">
              <w:rPr>
                <w:rFonts w:ascii="Calibri" w:hAnsi="Calibri" w:cs="Arial"/>
                <w:sz w:val="22"/>
                <w:szCs w:val="22"/>
                <w:lang w:val="en-US"/>
              </w:rPr>
              <w:t>(2</w:t>
            </w:r>
            <w:r w:rsidR="00E748D3" w:rsidRPr="00B317E9">
              <w:rPr>
                <w:rFonts w:ascii="Calibri" w:hAnsi="Calibri" w:cs="Arial"/>
                <w:sz w:val="22"/>
                <w:szCs w:val="22"/>
                <w:lang w:val="en-US"/>
              </w:rPr>
              <w:t>-</w:t>
            </w:r>
            <w:r w:rsidR="00F51081">
              <w:rPr>
                <w:rFonts w:ascii="Calibri" w:hAnsi="Calibri" w:cs="Arial"/>
                <w:sz w:val="22"/>
                <w:szCs w:val="22"/>
                <w:lang w:val="en-US"/>
              </w:rPr>
              <w:t>2</w:t>
            </w: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)3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748D3" w:rsidRPr="00B317E9" w:rsidRDefault="00E748D3" w:rsidP="00E748D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5</w:t>
            </w:r>
          </w:p>
        </w:tc>
      </w:tr>
      <w:tr w:rsidR="00E23A83" w:rsidRPr="00B317E9">
        <w:tc>
          <w:tcPr>
            <w:tcW w:w="3240" w:type="dxa"/>
            <w:gridSpan w:val="8"/>
            <w:shd w:val="clear" w:color="auto" w:fill="D2EAF1"/>
          </w:tcPr>
          <w:p w:rsidR="00E23A83" w:rsidRPr="00B317E9" w:rsidRDefault="00E23A83" w:rsidP="0086649A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color w:val="333333"/>
                <w:sz w:val="22"/>
                <w:szCs w:val="22"/>
                <w:lang w:val="en-US"/>
              </w:rPr>
              <w:t>Prerequisites</w:t>
            </w:r>
          </w:p>
        </w:tc>
        <w:tc>
          <w:tcPr>
            <w:tcW w:w="7740" w:type="dxa"/>
            <w:gridSpan w:val="17"/>
            <w:shd w:val="clear" w:color="auto" w:fill="D2EAF1"/>
          </w:tcPr>
          <w:p w:rsidR="00E23A83" w:rsidRPr="00B317E9" w:rsidRDefault="00E23A83" w:rsidP="0086649A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None</w:t>
            </w:r>
          </w:p>
        </w:tc>
      </w:tr>
      <w:tr w:rsidR="00E748D3" w:rsidRPr="00B317E9">
        <w:tc>
          <w:tcPr>
            <w:tcW w:w="3240" w:type="dxa"/>
            <w:gridSpan w:val="8"/>
            <w:shd w:val="clear" w:color="auto" w:fill="auto"/>
          </w:tcPr>
          <w:p w:rsidR="00E748D3" w:rsidRPr="00B317E9" w:rsidRDefault="00E748D3" w:rsidP="0086649A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Language of Instruction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E748D3" w:rsidRPr="00B317E9" w:rsidRDefault="00E748D3" w:rsidP="00E748D3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 xml:space="preserve">Turkish                                  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E748D3" w:rsidRPr="00B317E9" w:rsidRDefault="00E748D3" w:rsidP="00E748D3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Style w:val="girinti"/>
                <w:rFonts w:ascii="Calibri" w:hAnsi="Calibri" w:cs="Arial"/>
                <w:bCs/>
                <w:sz w:val="22"/>
                <w:szCs w:val="22"/>
                <w:lang w:val="en-US"/>
              </w:rPr>
              <w:t>Mode of Delivery</w:t>
            </w:r>
          </w:p>
        </w:tc>
        <w:tc>
          <w:tcPr>
            <w:tcW w:w="3685" w:type="dxa"/>
            <w:gridSpan w:val="7"/>
            <w:shd w:val="clear" w:color="auto" w:fill="auto"/>
          </w:tcPr>
          <w:p w:rsidR="00E748D3" w:rsidRPr="00B317E9" w:rsidRDefault="00E748D3" w:rsidP="00E748D3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Style w:val="girinti"/>
                <w:rFonts w:ascii="Calibri" w:hAnsi="Calibri" w:cs="Arial"/>
                <w:sz w:val="22"/>
                <w:szCs w:val="22"/>
                <w:lang w:val="en-US"/>
              </w:rPr>
              <w:t>Face to face</w:t>
            </w:r>
          </w:p>
        </w:tc>
      </w:tr>
      <w:tr w:rsidR="00E748D3" w:rsidRPr="00B317E9">
        <w:tc>
          <w:tcPr>
            <w:tcW w:w="3240" w:type="dxa"/>
            <w:gridSpan w:val="8"/>
            <w:shd w:val="clear" w:color="auto" w:fill="D2EAF1"/>
          </w:tcPr>
          <w:p w:rsidR="00E748D3" w:rsidRPr="00B317E9" w:rsidRDefault="00E748D3" w:rsidP="0086649A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Type and Level of Course</w:t>
            </w:r>
          </w:p>
        </w:tc>
        <w:tc>
          <w:tcPr>
            <w:tcW w:w="7740" w:type="dxa"/>
            <w:gridSpan w:val="17"/>
            <w:shd w:val="clear" w:color="auto" w:fill="D2EAF1"/>
          </w:tcPr>
          <w:p w:rsidR="00E748D3" w:rsidRPr="00B317E9" w:rsidRDefault="00E748D3" w:rsidP="00E748D3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Compulsory/ Undergraduate / 3.Year/ Spring Semester</w:t>
            </w:r>
          </w:p>
        </w:tc>
      </w:tr>
      <w:tr w:rsidR="00E67127" w:rsidRPr="00B317E9" w:rsidTr="005A1D01">
        <w:tc>
          <w:tcPr>
            <w:tcW w:w="2130" w:type="dxa"/>
            <w:gridSpan w:val="5"/>
            <w:shd w:val="clear" w:color="auto" w:fill="auto"/>
          </w:tcPr>
          <w:p w:rsidR="00E67127" w:rsidRPr="00B317E9" w:rsidRDefault="00E67127" w:rsidP="00E67127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Lecturers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E67127" w:rsidRPr="00B317E9" w:rsidRDefault="00E67127" w:rsidP="00E67127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Name(s) 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E67127" w:rsidRPr="00B317E9" w:rsidRDefault="00E67127" w:rsidP="00E67127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Lecture Hours</w:t>
            </w:r>
          </w:p>
        </w:tc>
        <w:tc>
          <w:tcPr>
            <w:tcW w:w="1915" w:type="dxa"/>
            <w:gridSpan w:val="4"/>
            <w:shd w:val="clear" w:color="auto" w:fill="D2EAF1"/>
          </w:tcPr>
          <w:p w:rsidR="00E67127" w:rsidRPr="00B317E9" w:rsidRDefault="00E67127" w:rsidP="00E67127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Office Hours</w:t>
            </w:r>
          </w:p>
        </w:tc>
        <w:tc>
          <w:tcPr>
            <w:tcW w:w="2562" w:type="dxa"/>
            <w:gridSpan w:val="4"/>
            <w:shd w:val="clear" w:color="auto" w:fill="auto"/>
          </w:tcPr>
          <w:p w:rsidR="00E67127" w:rsidRPr="00B317E9" w:rsidRDefault="00E67127" w:rsidP="00E67127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Contacts</w:t>
            </w:r>
          </w:p>
        </w:tc>
      </w:tr>
      <w:tr w:rsidR="00E67127" w:rsidRPr="00B317E9" w:rsidTr="005A1D01">
        <w:tc>
          <w:tcPr>
            <w:tcW w:w="2130" w:type="dxa"/>
            <w:gridSpan w:val="5"/>
            <w:shd w:val="clear" w:color="auto" w:fill="D2EAF1"/>
          </w:tcPr>
          <w:p w:rsidR="00E67127" w:rsidRPr="00B317E9" w:rsidRDefault="00E67127" w:rsidP="00E67127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Course Coordinator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E67127" w:rsidRPr="00B317E9" w:rsidRDefault="00F55D3A" w:rsidP="00E67127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55D3A">
              <w:rPr>
                <w:rFonts w:ascii="Calibri" w:hAnsi="Calibri" w:cs="Arial"/>
                <w:sz w:val="22"/>
                <w:szCs w:val="22"/>
                <w:lang w:val="en-US"/>
              </w:rPr>
              <w:t>Professor</w:t>
            </w:r>
            <w:r w:rsidR="00C322AD" w:rsidRPr="00B317E9">
              <w:rPr>
                <w:rFonts w:ascii="Calibri" w:hAnsi="Calibri" w:cs="Arial"/>
                <w:sz w:val="22"/>
                <w:szCs w:val="22"/>
                <w:lang w:val="en-US"/>
              </w:rPr>
              <w:t xml:space="preserve"> Elmas </w:t>
            </w:r>
            <w:proofErr w:type="spellStart"/>
            <w:r w:rsidR="00C322AD" w:rsidRPr="00B317E9">
              <w:rPr>
                <w:rFonts w:ascii="Calibri" w:hAnsi="Calibri" w:cs="Arial"/>
                <w:sz w:val="22"/>
                <w:szCs w:val="22"/>
                <w:lang w:val="en-US"/>
              </w:rPr>
              <w:t>Şahin</w:t>
            </w:r>
            <w:proofErr w:type="spellEnd"/>
          </w:p>
        </w:tc>
        <w:tc>
          <w:tcPr>
            <w:tcW w:w="1653" w:type="dxa"/>
            <w:gridSpan w:val="6"/>
            <w:shd w:val="clear" w:color="auto" w:fill="D2EAF1"/>
          </w:tcPr>
          <w:p w:rsidR="00E67127" w:rsidRPr="00B317E9" w:rsidRDefault="00E67127" w:rsidP="00E67127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915" w:type="dxa"/>
            <w:gridSpan w:val="4"/>
            <w:shd w:val="clear" w:color="auto" w:fill="D2EAF1"/>
          </w:tcPr>
          <w:p w:rsidR="00E67127" w:rsidRPr="00B317E9" w:rsidRDefault="00E67127" w:rsidP="00183415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2562" w:type="dxa"/>
            <w:gridSpan w:val="4"/>
            <w:shd w:val="clear" w:color="auto" w:fill="D2EAF1"/>
          </w:tcPr>
          <w:p w:rsidR="00E67127" w:rsidRPr="00B317E9" w:rsidRDefault="009C791A" w:rsidP="00E67127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hyperlink r:id="rId5" w:history="1">
              <w:r w:rsidR="00C322AD" w:rsidRPr="00B317E9">
                <w:rPr>
                  <w:rStyle w:val="Kpr"/>
                  <w:rFonts w:ascii="Calibri" w:hAnsi="Calibri" w:cs="Arial"/>
                  <w:b/>
                  <w:bCs/>
                  <w:sz w:val="22"/>
                  <w:szCs w:val="22"/>
                  <w:lang w:val="en-US"/>
                </w:rPr>
                <w:t>elmassahin@cag.edu.tr</w:t>
              </w:r>
            </w:hyperlink>
            <w:r w:rsidR="00C322AD"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E67127" w:rsidRPr="00B317E9">
        <w:tc>
          <w:tcPr>
            <w:tcW w:w="2130" w:type="dxa"/>
            <w:gridSpan w:val="5"/>
            <w:shd w:val="clear" w:color="auto" w:fill="D2EAF1"/>
          </w:tcPr>
          <w:p w:rsidR="00E67127" w:rsidRPr="00B317E9" w:rsidRDefault="00E67127" w:rsidP="00183415">
            <w:pPr>
              <w:ind w:right="113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 xml:space="preserve">Course Objective </w:t>
            </w:r>
          </w:p>
        </w:tc>
        <w:tc>
          <w:tcPr>
            <w:tcW w:w="8850" w:type="dxa"/>
            <w:gridSpan w:val="20"/>
            <w:shd w:val="clear" w:color="auto" w:fill="D2EAF1"/>
          </w:tcPr>
          <w:p w:rsidR="00E67127" w:rsidRPr="00B317E9" w:rsidRDefault="00E748D3" w:rsidP="00BD4E70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 xml:space="preserve">Studying the historical development and origins of criticism, a critical review on literary theory and criticism, </w:t>
            </w:r>
            <w:r w:rsidRPr="00B317E9">
              <w:rPr>
                <w:rFonts w:ascii="Calibri" w:hAnsi="Calibri" w:cs="Arial"/>
                <w:snapToGrid w:val="0"/>
                <w:sz w:val="22"/>
                <w:szCs w:val="22"/>
                <w:lang w:val="en-US"/>
              </w:rPr>
              <w:t>focusing on</w:t>
            </w:r>
            <w:r w:rsidR="00BD4E70" w:rsidRPr="00B317E9">
              <w:rPr>
                <w:rFonts w:ascii="Calibri" w:hAnsi="Calibri" w:cs="Arial"/>
                <w:snapToGrid w:val="0"/>
                <w:sz w:val="22"/>
                <w:szCs w:val="22"/>
                <w:lang w:val="en-US"/>
              </w:rPr>
              <w:t xml:space="preserve"> Western and </w:t>
            </w:r>
            <w:r w:rsidRPr="00B317E9">
              <w:rPr>
                <w:rFonts w:ascii="Calibri" w:hAnsi="Calibri" w:cs="Arial"/>
                <w:snapToGrid w:val="0"/>
                <w:sz w:val="22"/>
                <w:szCs w:val="22"/>
                <w:lang w:val="en-US"/>
              </w:rPr>
              <w:t xml:space="preserve">Turkish literary criticism developing in theoretical perspectives during </w:t>
            </w:r>
            <w:r w:rsidR="00BD4E70" w:rsidRPr="00B317E9">
              <w:rPr>
                <w:rFonts w:ascii="Calibri" w:hAnsi="Calibri" w:cs="Arial"/>
                <w:snapToGrid w:val="0"/>
                <w:sz w:val="22"/>
                <w:szCs w:val="22"/>
                <w:lang w:val="en-US"/>
              </w:rPr>
              <w:t>20</w:t>
            </w:r>
            <w:r w:rsidR="00BD4E70" w:rsidRPr="00B317E9">
              <w:rPr>
                <w:rFonts w:ascii="Calibri" w:hAnsi="Calibri" w:cs="Arial"/>
                <w:snapToGrid w:val="0"/>
                <w:sz w:val="22"/>
                <w:szCs w:val="22"/>
                <w:vertAlign w:val="superscript"/>
                <w:lang w:val="en-US"/>
              </w:rPr>
              <w:t>th</w:t>
            </w:r>
            <w:r w:rsidR="00BD4E70" w:rsidRPr="00B317E9">
              <w:rPr>
                <w:rFonts w:ascii="Calibri" w:hAnsi="Calibri" w:cs="Arial"/>
                <w:snapToGrid w:val="0"/>
                <w:sz w:val="22"/>
                <w:szCs w:val="22"/>
                <w:lang w:val="en-US"/>
              </w:rPr>
              <w:t xml:space="preserve"> century modern</w:t>
            </w:r>
            <w:r w:rsidRPr="00B317E9">
              <w:rPr>
                <w:rFonts w:ascii="Calibri" w:hAnsi="Calibri" w:cs="Arial"/>
                <w:snapToGrid w:val="0"/>
                <w:sz w:val="22"/>
                <w:szCs w:val="22"/>
                <w:lang w:val="en-US"/>
              </w:rPr>
              <w:t xml:space="preserve"> literary criticism, literary genres and main representatives of the contemporary period, examining the selected literary works of these periods.</w:t>
            </w:r>
            <w:r w:rsidR="006573D0">
              <w:rPr>
                <w:rFonts w:ascii="Calibri" w:hAnsi="Calibri" w:cs="Arial"/>
                <w:snapToGrid w:val="0"/>
                <w:sz w:val="22"/>
                <w:szCs w:val="22"/>
                <w:lang w:val="en-US"/>
              </w:rPr>
              <w:t xml:space="preserve"> </w:t>
            </w:r>
            <w:r w:rsidR="006573D0" w:rsidRPr="009F1097">
              <w:rPr>
                <w:rFonts w:ascii="Arial" w:hAnsi="Arial" w:cs="Arial"/>
                <w:sz w:val="20"/>
                <w:szCs w:val="20"/>
                <w:lang w:val="en-US"/>
              </w:rPr>
              <w:t>To ensure that students are equipped with skills in criticism, editing, creative thinking and writing.</w:t>
            </w:r>
          </w:p>
        </w:tc>
      </w:tr>
      <w:tr w:rsidR="00E67127" w:rsidRPr="00B317E9"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E67127" w:rsidRPr="00B317E9" w:rsidRDefault="00E67127" w:rsidP="00183415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  <w:p w:rsidR="00E67127" w:rsidRPr="00B317E9" w:rsidRDefault="00E67127" w:rsidP="00183415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Learning Outcomes of the Course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E67127" w:rsidRPr="00B317E9" w:rsidRDefault="00E67127" w:rsidP="00183415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E67127" w:rsidRPr="00B317E9" w:rsidRDefault="00E748D3" w:rsidP="00E67127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Students will be able to:</w:t>
            </w:r>
          </w:p>
        </w:tc>
        <w:tc>
          <w:tcPr>
            <w:tcW w:w="3068" w:type="dxa"/>
            <w:gridSpan w:val="5"/>
            <w:shd w:val="clear" w:color="auto" w:fill="auto"/>
          </w:tcPr>
          <w:p w:rsidR="00E67127" w:rsidRPr="00B317E9" w:rsidRDefault="00E67127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Relationship</w:t>
            </w:r>
          </w:p>
        </w:tc>
      </w:tr>
      <w:tr w:rsidR="00E67127" w:rsidRPr="00B317E9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E67127" w:rsidRPr="00B317E9" w:rsidRDefault="00E67127" w:rsidP="00183415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E67127" w:rsidRPr="00B317E9" w:rsidRDefault="00E67127" w:rsidP="00183415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E67127" w:rsidRPr="00B317E9" w:rsidRDefault="00E67127" w:rsidP="00E67127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1619" w:type="dxa"/>
            <w:gridSpan w:val="4"/>
            <w:shd w:val="clear" w:color="auto" w:fill="D2EAF1"/>
          </w:tcPr>
          <w:p w:rsidR="00E67127" w:rsidRPr="00B317E9" w:rsidRDefault="00E67127" w:rsidP="00183415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proofErr w:type="spellStart"/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Prog</w:t>
            </w:r>
            <w:proofErr w:type="spellEnd"/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. Output</w:t>
            </w:r>
          </w:p>
        </w:tc>
        <w:tc>
          <w:tcPr>
            <w:tcW w:w="1449" w:type="dxa"/>
            <w:shd w:val="clear" w:color="auto" w:fill="D2EAF1"/>
          </w:tcPr>
          <w:p w:rsidR="00E67127" w:rsidRPr="00B317E9" w:rsidRDefault="00E67127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Net Effect</w:t>
            </w:r>
          </w:p>
        </w:tc>
      </w:tr>
      <w:tr w:rsidR="000148F6" w:rsidRPr="00B317E9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0148F6" w:rsidRPr="00B317E9" w:rsidRDefault="000148F6" w:rsidP="00183415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0148F6" w:rsidRPr="00B317E9" w:rsidRDefault="000148F6" w:rsidP="00183415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0148F6" w:rsidRPr="00B317E9" w:rsidRDefault="000148F6" w:rsidP="00E748D3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Discuss the historical developing and origins of criticism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0148F6" w:rsidRPr="00B317E9" w:rsidRDefault="000148F6" w:rsidP="000148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317E9">
              <w:rPr>
                <w:rFonts w:ascii="Calibri" w:hAnsi="Calibri" w:cs="Arial"/>
                <w:sz w:val="22"/>
                <w:szCs w:val="22"/>
              </w:rPr>
              <w:t>1, 2, 9, 13</w:t>
            </w:r>
          </w:p>
        </w:tc>
        <w:tc>
          <w:tcPr>
            <w:tcW w:w="1449" w:type="dxa"/>
            <w:shd w:val="clear" w:color="auto" w:fill="auto"/>
          </w:tcPr>
          <w:p w:rsidR="000148F6" w:rsidRPr="00B317E9" w:rsidRDefault="000148F6" w:rsidP="00E748D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5</w:t>
            </w:r>
          </w:p>
        </w:tc>
      </w:tr>
      <w:tr w:rsidR="000148F6" w:rsidRPr="00B317E9" w:rsidTr="00645E88">
        <w:trPr>
          <w:trHeight w:val="656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0148F6" w:rsidRPr="00B317E9" w:rsidRDefault="000148F6" w:rsidP="00183415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0148F6" w:rsidRPr="00B317E9" w:rsidRDefault="000148F6" w:rsidP="00183415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0148F6" w:rsidRPr="00B317E9" w:rsidRDefault="000148F6" w:rsidP="00E748D3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Evaluate literary theory and criticism and kinds of criticism in Western and Turkish literature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0148F6" w:rsidRPr="00B317E9" w:rsidRDefault="000148F6" w:rsidP="000148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317E9">
              <w:rPr>
                <w:rFonts w:ascii="Calibri" w:hAnsi="Calibri" w:cs="Arial"/>
                <w:sz w:val="22"/>
                <w:szCs w:val="22"/>
              </w:rPr>
              <w:t>1, 9, 10, 13</w:t>
            </w:r>
          </w:p>
        </w:tc>
        <w:tc>
          <w:tcPr>
            <w:tcW w:w="1449" w:type="dxa"/>
            <w:shd w:val="clear" w:color="auto" w:fill="D2EAF1"/>
          </w:tcPr>
          <w:p w:rsidR="000148F6" w:rsidRPr="00B317E9" w:rsidRDefault="000148F6" w:rsidP="00E748D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5</w:t>
            </w:r>
          </w:p>
        </w:tc>
      </w:tr>
      <w:tr w:rsidR="000148F6" w:rsidRPr="00B317E9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0148F6" w:rsidRPr="00B317E9" w:rsidRDefault="000148F6" w:rsidP="00183415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0148F6" w:rsidRPr="00B317E9" w:rsidRDefault="000148F6" w:rsidP="00183415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0148F6" w:rsidRPr="00B317E9" w:rsidRDefault="000148F6" w:rsidP="00E748D3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Recognize contemporary critics and representatives  in Western and Turkish literature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0148F6" w:rsidRPr="00B317E9" w:rsidRDefault="000148F6" w:rsidP="000148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317E9">
              <w:rPr>
                <w:rFonts w:ascii="Calibri" w:hAnsi="Calibri" w:cs="Arial"/>
                <w:sz w:val="22"/>
                <w:szCs w:val="22"/>
              </w:rPr>
              <w:t>1, 2, 9</w:t>
            </w:r>
          </w:p>
        </w:tc>
        <w:tc>
          <w:tcPr>
            <w:tcW w:w="1449" w:type="dxa"/>
            <w:shd w:val="clear" w:color="auto" w:fill="auto"/>
          </w:tcPr>
          <w:p w:rsidR="000148F6" w:rsidRPr="00B317E9" w:rsidRDefault="000148F6" w:rsidP="00E748D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5</w:t>
            </w:r>
          </w:p>
        </w:tc>
      </w:tr>
      <w:tr w:rsidR="000148F6" w:rsidRPr="00B317E9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0148F6" w:rsidRPr="00B317E9" w:rsidRDefault="000148F6" w:rsidP="00183415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0148F6" w:rsidRPr="00B317E9" w:rsidRDefault="000148F6" w:rsidP="00183415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0148F6" w:rsidRPr="00B317E9" w:rsidRDefault="000148F6" w:rsidP="00E748D3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Compare and contrasts between first critics to ones of period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0148F6" w:rsidRPr="00B317E9" w:rsidRDefault="000148F6" w:rsidP="000148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317E9">
              <w:rPr>
                <w:rFonts w:ascii="Calibri" w:hAnsi="Calibri" w:cs="Arial"/>
                <w:sz w:val="22"/>
                <w:szCs w:val="22"/>
              </w:rPr>
              <w:t>1, 9, 13, 18</w:t>
            </w:r>
          </w:p>
        </w:tc>
        <w:tc>
          <w:tcPr>
            <w:tcW w:w="1449" w:type="dxa"/>
            <w:shd w:val="clear" w:color="auto" w:fill="D2EAF1"/>
          </w:tcPr>
          <w:p w:rsidR="000148F6" w:rsidRPr="00B317E9" w:rsidRDefault="000148F6" w:rsidP="00E748D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5</w:t>
            </w:r>
          </w:p>
        </w:tc>
      </w:tr>
      <w:tr w:rsidR="000148F6" w:rsidRPr="00B317E9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0148F6" w:rsidRPr="00B317E9" w:rsidRDefault="000148F6" w:rsidP="00183415">
            <w:pPr>
              <w:ind w:left="113" w:right="113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93" w:type="dxa"/>
            <w:shd w:val="clear" w:color="auto" w:fill="D2EAF1"/>
          </w:tcPr>
          <w:p w:rsidR="000148F6" w:rsidRPr="00B317E9" w:rsidRDefault="000148F6" w:rsidP="00183415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0148F6" w:rsidRPr="00B317E9" w:rsidRDefault="0041660F" w:rsidP="0041660F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napToGrid w:val="0"/>
                <w:sz w:val="22"/>
                <w:szCs w:val="22"/>
                <w:lang w:val="en-US"/>
              </w:rPr>
              <w:t>Examine</w:t>
            </w:r>
            <w:r w:rsidRPr="0041660F">
              <w:rPr>
                <w:rFonts w:ascii="Calibri" w:hAnsi="Calibri" w:cs="Arial"/>
                <w:snapToGrid w:val="0"/>
                <w:sz w:val="22"/>
                <w:szCs w:val="22"/>
                <w:lang w:val="en-US"/>
              </w:rPr>
              <w:t>, discuss and evaluate the distinguished literary works of the periods as critics and editors.</w:t>
            </w:r>
          </w:p>
        </w:tc>
        <w:tc>
          <w:tcPr>
            <w:tcW w:w="1619" w:type="dxa"/>
            <w:gridSpan w:val="4"/>
            <w:shd w:val="clear" w:color="auto" w:fill="D2EAF1"/>
          </w:tcPr>
          <w:p w:rsidR="000148F6" w:rsidRPr="00B317E9" w:rsidRDefault="000148F6" w:rsidP="000148F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317E9">
              <w:rPr>
                <w:rFonts w:ascii="Calibri" w:hAnsi="Calibri" w:cs="Arial"/>
                <w:sz w:val="22"/>
                <w:szCs w:val="22"/>
              </w:rPr>
              <w:t>9, 10, 13</w:t>
            </w:r>
          </w:p>
        </w:tc>
        <w:tc>
          <w:tcPr>
            <w:tcW w:w="1449" w:type="dxa"/>
            <w:shd w:val="clear" w:color="auto" w:fill="auto"/>
          </w:tcPr>
          <w:p w:rsidR="000148F6" w:rsidRPr="00B317E9" w:rsidRDefault="000148F6" w:rsidP="00E748D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5</w:t>
            </w:r>
          </w:p>
        </w:tc>
      </w:tr>
      <w:tr w:rsidR="00E67127" w:rsidRPr="00B317E9">
        <w:tc>
          <w:tcPr>
            <w:tcW w:w="10980" w:type="dxa"/>
            <w:gridSpan w:val="25"/>
            <w:shd w:val="clear" w:color="auto" w:fill="CFEBF2"/>
          </w:tcPr>
          <w:p w:rsidR="00E748D3" w:rsidRPr="00B317E9" w:rsidRDefault="00E748D3" w:rsidP="00E748D3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Course Description:  </w:t>
            </w:r>
          </w:p>
          <w:p w:rsidR="00E67127" w:rsidRPr="00B317E9" w:rsidRDefault="00E748D3" w:rsidP="003B48A8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 xml:space="preserve">Forerunners of criticism in </w:t>
            </w:r>
            <w:r w:rsidR="003B48A8" w:rsidRPr="00B317E9">
              <w:rPr>
                <w:rFonts w:ascii="Calibri" w:hAnsi="Calibri" w:cs="Arial"/>
                <w:sz w:val="22"/>
                <w:szCs w:val="22"/>
                <w:lang w:val="en-US"/>
              </w:rPr>
              <w:t>W</w:t>
            </w: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estern literature and Turkish one, l</w:t>
            </w:r>
            <w:r w:rsidRPr="00B317E9">
              <w:rPr>
                <w:rFonts w:ascii="Calibri" w:hAnsi="Calibri" w:cs="Arial"/>
                <w:spacing w:val="-1"/>
                <w:sz w:val="22"/>
                <w:szCs w:val="22"/>
                <w:lang w:val="en-US"/>
              </w:rPr>
              <w:t xml:space="preserve">iterary criticism and the kinds of essays developing in different cycles by Republican Turkish Literature, and new techniques of criticism in </w:t>
            </w:r>
            <w:r w:rsidR="003B48A8" w:rsidRPr="00B317E9">
              <w:rPr>
                <w:rFonts w:ascii="Calibri" w:hAnsi="Calibri" w:cs="Arial"/>
                <w:spacing w:val="-1"/>
                <w:sz w:val="22"/>
                <w:szCs w:val="22"/>
                <w:lang w:val="en-US"/>
              </w:rPr>
              <w:t xml:space="preserve">Western and </w:t>
            </w:r>
            <w:r w:rsidRPr="00B317E9">
              <w:rPr>
                <w:rFonts w:ascii="Calibri" w:hAnsi="Calibri" w:cs="Arial"/>
                <w:spacing w:val="-1"/>
                <w:sz w:val="22"/>
                <w:szCs w:val="22"/>
                <w:lang w:val="en-US"/>
              </w:rPr>
              <w:t>Turkish literature will be focused in this course.</w:t>
            </w:r>
          </w:p>
        </w:tc>
      </w:tr>
      <w:tr w:rsidR="00E748D3" w:rsidRPr="00B317E9">
        <w:tc>
          <w:tcPr>
            <w:tcW w:w="10980" w:type="dxa"/>
            <w:gridSpan w:val="25"/>
            <w:shd w:val="clear" w:color="auto" w:fill="auto"/>
          </w:tcPr>
          <w:p w:rsidR="00E748D3" w:rsidRPr="00B317E9" w:rsidRDefault="00E748D3" w:rsidP="00E748D3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Work Placement:</w:t>
            </w: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 xml:space="preserve"> If the course consists of a compulsory or optional  work placement</w:t>
            </w:r>
          </w:p>
        </w:tc>
      </w:tr>
      <w:tr w:rsidR="00E67127" w:rsidRPr="00B317E9">
        <w:tc>
          <w:tcPr>
            <w:tcW w:w="10980" w:type="dxa"/>
            <w:gridSpan w:val="25"/>
            <w:shd w:val="clear" w:color="auto" w:fill="D2EAF1"/>
          </w:tcPr>
          <w:p w:rsidR="00E67127" w:rsidRPr="00B317E9" w:rsidRDefault="00E67127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Course Contents:( Weekly Lecture Plan )</w:t>
            </w:r>
          </w:p>
        </w:tc>
      </w:tr>
      <w:tr w:rsidR="00E67127" w:rsidRPr="00B317E9">
        <w:tc>
          <w:tcPr>
            <w:tcW w:w="897" w:type="dxa"/>
            <w:shd w:val="clear" w:color="auto" w:fill="auto"/>
          </w:tcPr>
          <w:p w:rsidR="00E67127" w:rsidRPr="00B317E9" w:rsidRDefault="00E67127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Weeks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67127" w:rsidRPr="00B317E9" w:rsidRDefault="00E67127" w:rsidP="00183415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Topics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67127" w:rsidRPr="00B317E9" w:rsidRDefault="00E67127" w:rsidP="00183415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Preparation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E67127" w:rsidRPr="00B317E9" w:rsidRDefault="00E67127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Teaching Methods</w:t>
            </w:r>
          </w:p>
        </w:tc>
      </w:tr>
      <w:tr w:rsidR="00E748D3" w:rsidRPr="00B317E9">
        <w:tc>
          <w:tcPr>
            <w:tcW w:w="897" w:type="dxa"/>
            <w:shd w:val="clear" w:color="auto" w:fill="D2EAF1"/>
          </w:tcPr>
          <w:p w:rsidR="00E748D3" w:rsidRPr="00B317E9" w:rsidRDefault="00E748D3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748D3" w:rsidRPr="00B317E9" w:rsidRDefault="003B48A8" w:rsidP="00E748D3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>A</w:t>
            </w:r>
            <w:r w:rsidR="00E748D3" w:rsidRPr="00B317E9">
              <w:rPr>
                <w:rFonts w:ascii="Calibri" w:hAnsi="Calibri"/>
                <w:sz w:val="22"/>
                <w:szCs w:val="22"/>
                <w:lang w:val="en-US"/>
              </w:rPr>
              <w:t>spects of criticism of contemporary period</w:t>
            </w:r>
            <w:r w:rsidR="00183F67" w:rsidRPr="00B317E9">
              <w:rPr>
                <w:rFonts w:ascii="Calibri" w:hAnsi="Calibri"/>
                <w:sz w:val="22"/>
                <w:szCs w:val="22"/>
                <w:lang w:val="en-US"/>
              </w:rPr>
              <w:t>, Development of modern literary criticism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748D3" w:rsidRPr="00B317E9" w:rsidRDefault="00E748D3" w:rsidP="00E748D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None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E748D3" w:rsidRPr="00B317E9" w:rsidRDefault="00E748D3" w:rsidP="00E748D3">
            <w:pPr>
              <w:ind w:left="-288" w:firstLine="288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 xml:space="preserve">Lectures </w:t>
            </w:r>
          </w:p>
        </w:tc>
      </w:tr>
      <w:tr w:rsidR="00E748D3" w:rsidRPr="00B317E9">
        <w:tc>
          <w:tcPr>
            <w:tcW w:w="897" w:type="dxa"/>
            <w:shd w:val="clear" w:color="auto" w:fill="auto"/>
          </w:tcPr>
          <w:p w:rsidR="00E748D3" w:rsidRPr="00B317E9" w:rsidRDefault="00E748D3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748D3" w:rsidRPr="00B317E9" w:rsidRDefault="00183F67" w:rsidP="00E748D3">
            <w:pPr>
              <w:ind w:left="540" w:hanging="54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>Kinds of Literary theories and Criticism in our age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748D3" w:rsidRPr="00B317E9" w:rsidRDefault="00E748D3" w:rsidP="00E748D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proofErr w:type="spellStart"/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Wellek</w:t>
            </w:r>
            <w:proofErr w:type="spellEnd"/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: Part I, Winchester Ch I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E748D3" w:rsidRPr="00B317E9" w:rsidRDefault="00E748D3" w:rsidP="00E748D3">
            <w:pPr>
              <w:ind w:left="-288" w:firstLine="288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Presentation &amp; Demonstration</w:t>
            </w:r>
          </w:p>
        </w:tc>
      </w:tr>
      <w:tr w:rsidR="00E748D3" w:rsidRPr="00B317E9">
        <w:tc>
          <w:tcPr>
            <w:tcW w:w="897" w:type="dxa"/>
            <w:shd w:val="clear" w:color="auto" w:fill="D2EAF1"/>
          </w:tcPr>
          <w:p w:rsidR="00E748D3" w:rsidRPr="00B317E9" w:rsidRDefault="00E748D3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748D3" w:rsidRPr="00B317E9" w:rsidRDefault="00183F67" w:rsidP="00607AF3">
            <w:pPr>
              <w:ind w:left="34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 xml:space="preserve">Modern Criticism in Western Literature: Hartman, </w:t>
            </w:r>
            <w:proofErr w:type="spellStart"/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>Iser</w:t>
            </w:r>
            <w:proofErr w:type="spellEnd"/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>Kristeva</w:t>
            </w:r>
            <w:proofErr w:type="spellEnd"/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>, Adorno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748D3" w:rsidRPr="00B317E9" w:rsidRDefault="00E748D3" w:rsidP="00E748D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Moran: Part II, Winchester Ch I, III</w:t>
            </w:r>
            <w:r w:rsidR="00153CD1" w:rsidRPr="00B317E9">
              <w:rPr>
                <w:rFonts w:ascii="Calibri" w:hAnsi="Calibri" w:cs="Arial"/>
                <w:sz w:val="22"/>
                <w:szCs w:val="22"/>
                <w:lang w:val="en-US"/>
              </w:rPr>
              <w:t xml:space="preserve"> Terry Eagleton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E748D3" w:rsidRPr="00B317E9" w:rsidRDefault="00E748D3" w:rsidP="00E748D3">
            <w:pPr>
              <w:ind w:left="-288" w:firstLine="288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Mini Case Study</w:t>
            </w:r>
          </w:p>
        </w:tc>
      </w:tr>
      <w:tr w:rsidR="00E748D3" w:rsidRPr="00B317E9">
        <w:tc>
          <w:tcPr>
            <w:tcW w:w="897" w:type="dxa"/>
            <w:shd w:val="clear" w:color="auto" w:fill="auto"/>
          </w:tcPr>
          <w:p w:rsidR="00E748D3" w:rsidRPr="00B317E9" w:rsidRDefault="00E748D3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83F67" w:rsidRPr="00B317E9" w:rsidRDefault="00183F67" w:rsidP="00183F67">
            <w:pPr>
              <w:ind w:left="180" w:hanging="180"/>
              <w:rPr>
                <w:rFonts w:ascii="Calibri" w:hAnsi="Calibri"/>
                <w:sz w:val="22"/>
                <w:szCs w:val="22"/>
                <w:lang w:val="fr-FR"/>
              </w:rPr>
            </w:pPr>
            <w:r w:rsidRPr="00B317E9">
              <w:rPr>
                <w:rFonts w:ascii="Calibri" w:hAnsi="Calibri"/>
                <w:sz w:val="22"/>
                <w:szCs w:val="22"/>
                <w:lang w:val="fr-FR"/>
              </w:rPr>
              <w:t>Barthes, Foucault, Simone de Beauvoir,</w:t>
            </w:r>
          </w:p>
          <w:p w:rsidR="00E748D3" w:rsidRPr="00B317E9" w:rsidRDefault="00183F67" w:rsidP="00183F67">
            <w:pPr>
              <w:ind w:left="34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>Kierkegaard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748D3" w:rsidRPr="00B317E9" w:rsidRDefault="00153CD1" w:rsidP="00153CD1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Recommended Sources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E748D3" w:rsidRPr="00B317E9" w:rsidRDefault="00E748D3" w:rsidP="00E748D3">
            <w:pPr>
              <w:ind w:left="-288" w:firstLine="288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Mini Case Study</w:t>
            </w:r>
          </w:p>
        </w:tc>
      </w:tr>
      <w:tr w:rsidR="00EB139D" w:rsidRPr="00B317E9">
        <w:tc>
          <w:tcPr>
            <w:tcW w:w="897" w:type="dxa"/>
            <w:shd w:val="clear" w:color="auto" w:fill="D2EAF1"/>
          </w:tcPr>
          <w:p w:rsidR="00EB139D" w:rsidRPr="00B317E9" w:rsidRDefault="00EB139D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035775" w:rsidRPr="00B317E9" w:rsidRDefault="00183F67" w:rsidP="00A74AF0">
            <w:pPr>
              <w:ind w:left="180" w:hanging="180"/>
              <w:rPr>
                <w:rFonts w:ascii="Calibri" w:hAnsi="Calibri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>Virginia Woolf- Mrs. Dalloway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B139D" w:rsidRPr="00B317E9" w:rsidRDefault="00153CD1" w:rsidP="00E748D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Literary Texts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EB139D" w:rsidRPr="00B317E9" w:rsidRDefault="00EB139D" w:rsidP="00E748D3">
            <w:pPr>
              <w:ind w:left="-288" w:firstLine="288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Presentation &amp; Discussion</w:t>
            </w:r>
          </w:p>
        </w:tc>
      </w:tr>
      <w:tr w:rsidR="00EB139D" w:rsidRPr="00B317E9">
        <w:tc>
          <w:tcPr>
            <w:tcW w:w="897" w:type="dxa"/>
            <w:shd w:val="clear" w:color="auto" w:fill="auto"/>
          </w:tcPr>
          <w:p w:rsidR="00EB139D" w:rsidRPr="00B317E9" w:rsidRDefault="00EB139D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B139D" w:rsidRPr="00B317E9" w:rsidRDefault="00183F67" w:rsidP="00EB139D">
            <w:pPr>
              <w:ind w:left="180" w:hanging="180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>Virginia Woolf-Mrs. Dalloway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B139D" w:rsidRPr="00B317E9" w:rsidRDefault="00EB139D" w:rsidP="00E748D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Literary Text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EB139D" w:rsidRPr="00B317E9" w:rsidRDefault="00EB139D" w:rsidP="00E748D3">
            <w:pPr>
              <w:ind w:left="-288" w:firstLine="288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Presentation &amp; Discussion</w:t>
            </w:r>
          </w:p>
        </w:tc>
      </w:tr>
      <w:tr w:rsidR="00E748D3" w:rsidRPr="00B317E9">
        <w:tc>
          <w:tcPr>
            <w:tcW w:w="897" w:type="dxa"/>
            <w:shd w:val="clear" w:color="auto" w:fill="D2EAF1"/>
          </w:tcPr>
          <w:p w:rsidR="00E748D3" w:rsidRPr="00B317E9" w:rsidRDefault="00E748D3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748D3" w:rsidRPr="00B317E9" w:rsidRDefault="00183F67" w:rsidP="00A74AF0">
            <w:pPr>
              <w:ind w:left="34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>Midterm Exam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748D3" w:rsidRPr="00B317E9" w:rsidRDefault="00E748D3" w:rsidP="00E748D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430" w:type="dxa"/>
            <w:gridSpan w:val="6"/>
            <w:shd w:val="clear" w:color="auto" w:fill="D2EAF1"/>
          </w:tcPr>
          <w:p w:rsidR="00E748D3" w:rsidRPr="00B317E9" w:rsidRDefault="00E748D3" w:rsidP="00153CD1">
            <w:pPr>
              <w:ind w:left="-288" w:firstLine="288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B</w:t>
            </w:r>
          </w:p>
        </w:tc>
      </w:tr>
      <w:tr w:rsidR="00E748D3" w:rsidRPr="00B317E9">
        <w:tc>
          <w:tcPr>
            <w:tcW w:w="897" w:type="dxa"/>
            <w:shd w:val="clear" w:color="auto" w:fill="auto"/>
          </w:tcPr>
          <w:p w:rsidR="00E748D3" w:rsidRPr="00B317E9" w:rsidRDefault="00E748D3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748D3" w:rsidRPr="00B317E9" w:rsidRDefault="001504AF" w:rsidP="00EB139D">
            <w:pPr>
              <w:ind w:left="34" w:hanging="4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An introduction to Turkish criticism from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Tanzimat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to Republic (To 1960s)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748D3" w:rsidRPr="00B317E9" w:rsidRDefault="003B48A8" w:rsidP="00E748D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Text</w:t>
            </w:r>
            <w:r w:rsidR="004A4309" w:rsidRPr="00B317E9">
              <w:rPr>
                <w:rFonts w:ascii="Calibri" w:hAnsi="Calibri" w:cs="Arial"/>
                <w:sz w:val="22"/>
                <w:szCs w:val="22"/>
                <w:lang w:val="en-US"/>
              </w:rPr>
              <w:t xml:space="preserve"> analysis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E748D3" w:rsidRPr="00B317E9" w:rsidRDefault="00E748D3" w:rsidP="00E748D3">
            <w:pPr>
              <w:ind w:left="-288" w:firstLine="288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 xml:space="preserve">Presentation &amp; Demonstration </w:t>
            </w:r>
          </w:p>
        </w:tc>
      </w:tr>
      <w:tr w:rsidR="00E748D3" w:rsidRPr="00B317E9">
        <w:tc>
          <w:tcPr>
            <w:tcW w:w="897" w:type="dxa"/>
            <w:shd w:val="clear" w:color="auto" w:fill="D2EAF1"/>
          </w:tcPr>
          <w:p w:rsidR="00E748D3" w:rsidRPr="00B317E9" w:rsidRDefault="00E748D3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748D3" w:rsidRPr="00B317E9" w:rsidRDefault="001504AF" w:rsidP="001504AF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 xml:space="preserve">Critics of Modern Turkish literature </w:t>
            </w:r>
            <w:proofErr w:type="spellStart"/>
            <w:r w:rsidRPr="00B317E9">
              <w:rPr>
                <w:rStyle w:val="Gl"/>
                <w:rFonts w:ascii="Calibri" w:hAnsi="Calibri"/>
                <w:b w:val="0"/>
                <w:sz w:val="22"/>
                <w:szCs w:val="22"/>
                <w:lang w:val="en-US"/>
              </w:rPr>
              <w:t>Yahya</w:t>
            </w:r>
            <w:proofErr w:type="spellEnd"/>
            <w:r w:rsidRPr="00B317E9">
              <w:rPr>
                <w:rStyle w:val="Gl"/>
                <w:rFonts w:ascii="Calibri" w:hAnsi="Calibri"/>
                <w:b w:val="0"/>
                <w:sz w:val="22"/>
                <w:szCs w:val="22"/>
                <w:lang w:val="en-US"/>
              </w:rPr>
              <w:t xml:space="preserve"> Kemal,</w:t>
            </w:r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 xml:space="preserve"> Ahmet </w:t>
            </w:r>
            <w:proofErr w:type="spellStart"/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>Hamdi</w:t>
            </w:r>
            <w:proofErr w:type="spellEnd"/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>Tanpınar</w:t>
            </w:r>
            <w:proofErr w:type="spellEnd"/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>,</w:t>
            </w:r>
            <w:r w:rsidRPr="00B317E9">
              <w:rPr>
                <w:rStyle w:val="Gl"/>
                <w:rFonts w:ascii="Calibri" w:hAnsi="Calibri"/>
                <w:b w:val="0"/>
                <w:sz w:val="22"/>
                <w:szCs w:val="22"/>
                <w:lang w:val="en-US"/>
              </w:rPr>
              <w:t xml:space="preserve"> Mehmet Kaplan, </w:t>
            </w:r>
            <w:proofErr w:type="spellStart"/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>Nurullah</w:t>
            </w:r>
            <w:proofErr w:type="spellEnd"/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>Ataç</w:t>
            </w:r>
            <w:proofErr w:type="spellEnd"/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>Fethi</w:t>
            </w:r>
            <w:proofErr w:type="spellEnd"/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>Naci</w:t>
            </w:r>
            <w:proofErr w:type="spellEnd"/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>Berna</w:t>
            </w:r>
            <w:proofErr w:type="spellEnd"/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 xml:space="preserve"> Moran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748D3" w:rsidRPr="00B317E9" w:rsidRDefault="003B48A8" w:rsidP="00E748D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Recommended</w:t>
            </w:r>
            <w:r w:rsidR="00E748D3" w:rsidRPr="00B317E9">
              <w:rPr>
                <w:rFonts w:ascii="Calibri" w:hAnsi="Calibri" w:cs="Arial"/>
                <w:sz w:val="22"/>
                <w:szCs w:val="22"/>
                <w:lang w:val="en-US"/>
              </w:rPr>
              <w:t xml:space="preserve"> books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E748D3" w:rsidRPr="00B317E9" w:rsidRDefault="00E748D3" w:rsidP="00E748D3">
            <w:pPr>
              <w:ind w:left="-288" w:firstLine="288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Demonstration &amp; Discussion</w:t>
            </w:r>
          </w:p>
        </w:tc>
      </w:tr>
      <w:tr w:rsidR="00E748D3" w:rsidRPr="00B317E9">
        <w:tc>
          <w:tcPr>
            <w:tcW w:w="897" w:type="dxa"/>
            <w:shd w:val="clear" w:color="auto" w:fill="auto"/>
          </w:tcPr>
          <w:p w:rsidR="00E748D3" w:rsidRPr="00B317E9" w:rsidRDefault="00E748D3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748D3" w:rsidRPr="00B317E9" w:rsidRDefault="001504AF" w:rsidP="00A74AF0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>Postmodern literary theory and criticism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748D3" w:rsidRPr="00B317E9" w:rsidRDefault="00EA2598" w:rsidP="00E748D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A2598">
              <w:rPr>
                <w:rFonts w:ascii="Calibri" w:hAnsi="Calibri" w:cs="Arial"/>
                <w:sz w:val="22"/>
                <w:szCs w:val="22"/>
                <w:lang w:val="en-US"/>
              </w:rPr>
              <w:t>Recommended books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E748D3" w:rsidRPr="00B317E9" w:rsidRDefault="00E748D3" w:rsidP="00E748D3">
            <w:pPr>
              <w:ind w:left="-288" w:firstLine="288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Demonstration &amp; Discussion</w:t>
            </w:r>
          </w:p>
        </w:tc>
      </w:tr>
      <w:tr w:rsidR="001504AF" w:rsidRPr="00B317E9">
        <w:tc>
          <w:tcPr>
            <w:tcW w:w="897" w:type="dxa"/>
            <w:shd w:val="clear" w:color="auto" w:fill="D2EAF1"/>
          </w:tcPr>
          <w:p w:rsidR="001504AF" w:rsidRPr="00B317E9" w:rsidRDefault="001504AF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504AF" w:rsidRPr="00B317E9" w:rsidRDefault="001504AF" w:rsidP="00EA2598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 xml:space="preserve">Ahmet </w:t>
            </w:r>
            <w:proofErr w:type="spellStart"/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>Hamdi</w:t>
            </w:r>
            <w:proofErr w:type="spellEnd"/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>Tanpınar-Huzur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1504AF" w:rsidRPr="00B317E9" w:rsidRDefault="001504AF" w:rsidP="00E748D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Literary Texts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1504AF" w:rsidRPr="00B317E9" w:rsidRDefault="001504AF" w:rsidP="00E748D3">
            <w:pPr>
              <w:ind w:left="-288" w:firstLine="288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Presentation &amp; Demonstration</w:t>
            </w:r>
          </w:p>
        </w:tc>
      </w:tr>
      <w:tr w:rsidR="001504AF" w:rsidRPr="00B317E9">
        <w:tc>
          <w:tcPr>
            <w:tcW w:w="897" w:type="dxa"/>
            <w:shd w:val="clear" w:color="auto" w:fill="auto"/>
          </w:tcPr>
          <w:p w:rsidR="001504AF" w:rsidRPr="00B317E9" w:rsidRDefault="001504AF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504AF" w:rsidRPr="00B317E9" w:rsidRDefault="001504AF" w:rsidP="00EA259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 xml:space="preserve">Ahmet </w:t>
            </w:r>
            <w:proofErr w:type="spellStart"/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>Hamdi</w:t>
            </w:r>
            <w:proofErr w:type="spellEnd"/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>Tanpınar-Huzur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1504AF" w:rsidRPr="00B317E9" w:rsidRDefault="001504AF" w:rsidP="00E748D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Literary Texts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1504AF" w:rsidRPr="00B317E9" w:rsidRDefault="001504AF" w:rsidP="00E748D3">
            <w:pPr>
              <w:ind w:left="-288" w:firstLine="288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Presentation &amp; Demonstration</w:t>
            </w:r>
          </w:p>
        </w:tc>
      </w:tr>
      <w:tr w:rsidR="001504AF" w:rsidRPr="00B317E9">
        <w:tc>
          <w:tcPr>
            <w:tcW w:w="897" w:type="dxa"/>
            <w:shd w:val="clear" w:color="auto" w:fill="D2EAF1"/>
          </w:tcPr>
          <w:p w:rsidR="001504AF" w:rsidRPr="00B317E9" w:rsidRDefault="001504AF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504AF" w:rsidRPr="00B317E9" w:rsidRDefault="00EA2598" w:rsidP="00EA259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From 1960s to present Turkish criticism 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1504AF" w:rsidRPr="00B317E9" w:rsidRDefault="00EA2598" w:rsidP="00E748D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A2598">
              <w:rPr>
                <w:rFonts w:ascii="Calibri" w:hAnsi="Calibri" w:cs="Arial"/>
                <w:sz w:val="22"/>
                <w:szCs w:val="22"/>
                <w:lang w:val="en-US"/>
              </w:rPr>
              <w:t>Recommended books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1504AF" w:rsidRPr="00B317E9" w:rsidRDefault="001504AF" w:rsidP="00E748D3">
            <w:pPr>
              <w:ind w:left="-288" w:firstLine="288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Mini Case Study</w:t>
            </w:r>
          </w:p>
        </w:tc>
      </w:tr>
      <w:tr w:rsidR="001504AF" w:rsidRPr="00B317E9">
        <w:tc>
          <w:tcPr>
            <w:tcW w:w="897" w:type="dxa"/>
            <w:shd w:val="clear" w:color="auto" w:fill="D2EAF1"/>
          </w:tcPr>
          <w:p w:rsidR="001504AF" w:rsidRPr="00B317E9" w:rsidRDefault="001504AF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lastRenderedPageBreak/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504AF" w:rsidRPr="00B317E9" w:rsidRDefault="001504AF" w:rsidP="00183F67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Text analysis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1504AF" w:rsidRPr="00B317E9" w:rsidRDefault="001504AF" w:rsidP="00E748D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E44AE">
              <w:rPr>
                <w:rFonts w:ascii="Calibri" w:hAnsi="Calibri" w:cs="Arial"/>
                <w:sz w:val="22"/>
                <w:szCs w:val="22"/>
                <w:lang w:val="en-US"/>
              </w:rPr>
              <w:t>Literary Texts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1504AF" w:rsidRPr="00B317E9" w:rsidRDefault="001504AF" w:rsidP="00E748D3">
            <w:pPr>
              <w:ind w:left="-288" w:firstLine="288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E44AE">
              <w:rPr>
                <w:rFonts w:ascii="Calibri" w:hAnsi="Calibri" w:cs="Arial"/>
                <w:sz w:val="22"/>
                <w:szCs w:val="22"/>
                <w:lang w:val="en-US"/>
              </w:rPr>
              <w:t>Mini Case Study</w:t>
            </w:r>
          </w:p>
        </w:tc>
      </w:tr>
      <w:tr w:rsidR="001504AF" w:rsidRPr="00B317E9">
        <w:tc>
          <w:tcPr>
            <w:tcW w:w="897" w:type="dxa"/>
            <w:shd w:val="clear" w:color="auto" w:fill="auto"/>
          </w:tcPr>
          <w:p w:rsidR="001504AF" w:rsidRPr="00B317E9" w:rsidRDefault="001504AF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504AF" w:rsidRPr="00B317E9" w:rsidRDefault="001504AF" w:rsidP="00EB139D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/>
                <w:sz w:val="22"/>
                <w:szCs w:val="22"/>
                <w:lang w:val="en-US"/>
              </w:rPr>
              <w:t>Final Exam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1504AF" w:rsidRPr="00B317E9" w:rsidRDefault="001504AF" w:rsidP="00E748D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430" w:type="dxa"/>
            <w:gridSpan w:val="6"/>
            <w:shd w:val="clear" w:color="auto" w:fill="auto"/>
          </w:tcPr>
          <w:p w:rsidR="001504AF" w:rsidRPr="00B317E9" w:rsidRDefault="001504AF" w:rsidP="00E748D3">
            <w:pPr>
              <w:ind w:left="-288" w:firstLine="288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1504AF" w:rsidRPr="00B317E9">
        <w:tc>
          <w:tcPr>
            <w:tcW w:w="10980" w:type="dxa"/>
            <w:gridSpan w:val="25"/>
            <w:shd w:val="clear" w:color="auto" w:fill="auto"/>
          </w:tcPr>
          <w:p w:rsidR="001504AF" w:rsidRPr="00B317E9" w:rsidRDefault="001504AF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REFERENCES</w:t>
            </w:r>
          </w:p>
        </w:tc>
      </w:tr>
      <w:tr w:rsidR="001504AF" w:rsidRPr="00B317E9">
        <w:tc>
          <w:tcPr>
            <w:tcW w:w="2690" w:type="dxa"/>
            <w:gridSpan w:val="6"/>
            <w:tcBorders>
              <w:right w:val="nil"/>
            </w:tcBorders>
            <w:shd w:val="clear" w:color="auto" w:fill="CFEBF2"/>
          </w:tcPr>
          <w:p w:rsidR="001504AF" w:rsidRPr="00B317E9" w:rsidRDefault="001504AF" w:rsidP="00E67127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Textbook</w:t>
            </w:r>
          </w:p>
        </w:tc>
        <w:tc>
          <w:tcPr>
            <w:tcW w:w="8290" w:type="dxa"/>
            <w:gridSpan w:val="19"/>
            <w:tcBorders>
              <w:left w:val="nil"/>
            </w:tcBorders>
            <w:shd w:val="clear" w:color="auto" w:fill="CFEBF2"/>
          </w:tcPr>
          <w:p w:rsidR="00E80796" w:rsidRPr="00E80796" w:rsidRDefault="00E80796" w:rsidP="00E80796">
            <w:pPr>
              <w:rPr>
                <w:rFonts w:ascii="Calibri" w:hAnsi="Calibri" w:cs="Arial"/>
                <w:sz w:val="22"/>
                <w:szCs w:val="22"/>
              </w:rPr>
            </w:pPr>
            <w:r w:rsidRPr="00E80796">
              <w:rPr>
                <w:rFonts w:ascii="Calibri" w:hAnsi="Calibri" w:cs="Arial"/>
                <w:sz w:val="22"/>
                <w:szCs w:val="22"/>
              </w:rPr>
              <w:t xml:space="preserve">Berna </w:t>
            </w:r>
            <w:proofErr w:type="spellStart"/>
            <w:r w:rsidRPr="00E80796">
              <w:rPr>
                <w:rFonts w:ascii="Calibri" w:hAnsi="Calibri" w:cs="Arial"/>
                <w:sz w:val="22"/>
                <w:szCs w:val="22"/>
              </w:rPr>
              <w:t>Moran</w:t>
            </w:r>
            <w:proofErr w:type="spellEnd"/>
            <w:r w:rsidRPr="00E8079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E80796">
              <w:rPr>
                <w:rFonts w:ascii="Calibri" w:hAnsi="Calibri" w:cs="Arial"/>
                <w:i/>
                <w:sz w:val="22"/>
                <w:szCs w:val="22"/>
              </w:rPr>
              <w:t>Edebiyat Kuramları ve Eleştiri</w:t>
            </w:r>
            <w:r w:rsidRPr="00E80796">
              <w:rPr>
                <w:rFonts w:ascii="Calibri" w:hAnsi="Calibri" w:cs="Arial"/>
                <w:sz w:val="22"/>
                <w:szCs w:val="22"/>
              </w:rPr>
              <w:t xml:space="preserve">,  </w:t>
            </w:r>
          </w:p>
          <w:p w:rsidR="00E80796" w:rsidRPr="00E80796" w:rsidRDefault="00E80796" w:rsidP="00E80796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E80796">
              <w:rPr>
                <w:rFonts w:ascii="Calibri" w:hAnsi="Calibri" w:cs="Arial"/>
                <w:sz w:val="22"/>
                <w:szCs w:val="22"/>
              </w:rPr>
              <w:t xml:space="preserve">Elmas Şahin, </w:t>
            </w:r>
            <w:r w:rsidRPr="00E80796">
              <w:rPr>
                <w:rFonts w:ascii="Calibri" w:hAnsi="Calibri" w:cs="Arial"/>
                <w:i/>
                <w:sz w:val="22"/>
                <w:szCs w:val="22"/>
              </w:rPr>
              <w:t xml:space="preserve">Zamana Vuran Dalgalar </w:t>
            </w:r>
          </w:p>
          <w:p w:rsidR="00E80796" w:rsidRPr="00E80796" w:rsidRDefault="00E80796" w:rsidP="00E80796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E80796">
              <w:rPr>
                <w:rFonts w:ascii="Calibri" w:hAnsi="Calibri" w:cs="Arial"/>
                <w:sz w:val="22"/>
                <w:szCs w:val="22"/>
              </w:rPr>
              <w:t>René</w:t>
            </w:r>
            <w:proofErr w:type="spellEnd"/>
            <w:r w:rsidRPr="00E8079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E80796">
              <w:rPr>
                <w:rFonts w:ascii="Calibri" w:hAnsi="Calibri" w:cs="Arial"/>
                <w:sz w:val="22"/>
                <w:szCs w:val="22"/>
              </w:rPr>
              <w:t>Wellek</w:t>
            </w:r>
            <w:proofErr w:type="spellEnd"/>
            <w:r w:rsidRPr="00E8079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E80796">
              <w:rPr>
                <w:rFonts w:ascii="Calibri" w:hAnsi="Calibri" w:cs="Arial"/>
                <w:i/>
                <w:sz w:val="22"/>
                <w:szCs w:val="22"/>
              </w:rPr>
              <w:t>Edebiyat Teorisi</w:t>
            </w:r>
            <w:r w:rsidRPr="00E80796">
              <w:rPr>
                <w:rFonts w:ascii="Calibri" w:hAnsi="Calibri" w:cs="Arial"/>
                <w:sz w:val="22"/>
                <w:szCs w:val="22"/>
              </w:rPr>
              <w:t xml:space="preserve">, </w:t>
            </w:r>
          </w:p>
          <w:p w:rsidR="00E80796" w:rsidRPr="00E80796" w:rsidRDefault="00E80796" w:rsidP="00E80796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E80796">
              <w:rPr>
                <w:rFonts w:ascii="Calibri" w:hAnsi="Calibri" w:cs="Arial"/>
                <w:sz w:val="22"/>
                <w:szCs w:val="22"/>
              </w:rPr>
              <w:t>Caleb</w:t>
            </w:r>
            <w:proofErr w:type="spellEnd"/>
            <w:r w:rsidRPr="00E80796">
              <w:rPr>
                <w:rFonts w:ascii="Calibri" w:hAnsi="Calibri" w:cs="Arial"/>
                <w:sz w:val="22"/>
                <w:szCs w:val="22"/>
              </w:rPr>
              <w:t xml:space="preserve"> Thomas </w:t>
            </w:r>
            <w:proofErr w:type="spellStart"/>
            <w:r w:rsidRPr="00E80796">
              <w:rPr>
                <w:rFonts w:ascii="Calibri" w:hAnsi="Calibri" w:cs="Arial"/>
                <w:sz w:val="22"/>
                <w:szCs w:val="22"/>
              </w:rPr>
              <w:t>Winchester</w:t>
            </w:r>
            <w:proofErr w:type="spellEnd"/>
            <w:r w:rsidRPr="00E8079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E80796">
              <w:rPr>
                <w:rFonts w:ascii="Calibri" w:hAnsi="Calibri" w:cs="Arial"/>
                <w:i/>
                <w:sz w:val="22"/>
                <w:szCs w:val="22"/>
              </w:rPr>
              <w:t>Some</w:t>
            </w:r>
            <w:proofErr w:type="spellEnd"/>
            <w:r w:rsidRPr="00E80796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proofErr w:type="spellStart"/>
            <w:r w:rsidRPr="00E80796">
              <w:rPr>
                <w:rFonts w:ascii="Calibri" w:hAnsi="Calibri" w:cs="Arial"/>
                <w:i/>
                <w:sz w:val="22"/>
                <w:szCs w:val="22"/>
              </w:rPr>
              <w:t>Principles</w:t>
            </w:r>
            <w:proofErr w:type="spellEnd"/>
            <w:r w:rsidRPr="00E80796">
              <w:rPr>
                <w:rFonts w:ascii="Calibri" w:hAnsi="Calibri" w:cs="Arial"/>
                <w:i/>
                <w:sz w:val="22"/>
                <w:szCs w:val="22"/>
              </w:rPr>
              <w:t xml:space="preserve"> of </w:t>
            </w:r>
            <w:proofErr w:type="spellStart"/>
            <w:r w:rsidRPr="00E80796">
              <w:rPr>
                <w:rFonts w:ascii="Calibri" w:hAnsi="Calibri" w:cs="Arial"/>
                <w:i/>
                <w:sz w:val="22"/>
                <w:szCs w:val="22"/>
              </w:rPr>
              <w:t>Literary</w:t>
            </w:r>
            <w:proofErr w:type="spellEnd"/>
            <w:r w:rsidRPr="00E80796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proofErr w:type="spellStart"/>
            <w:r w:rsidRPr="00E80796">
              <w:rPr>
                <w:rFonts w:ascii="Calibri" w:hAnsi="Calibri" w:cs="Arial"/>
                <w:i/>
                <w:sz w:val="22"/>
                <w:szCs w:val="22"/>
              </w:rPr>
              <w:t>Criticism</w:t>
            </w:r>
            <w:proofErr w:type="spellEnd"/>
            <w:r w:rsidRPr="00E80796">
              <w:rPr>
                <w:rFonts w:ascii="Calibri" w:hAnsi="Calibri" w:cs="Arial"/>
                <w:sz w:val="22"/>
                <w:szCs w:val="22"/>
              </w:rPr>
              <w:t xml:space="preserve">, </w:t>
            </w:r>
          </w:p>
          <w:p w:rsidR="001504AF" w:rsidRPr="00B317E9" w:rsidRDefault="00E80796" w:rsidP="00E80796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E80796">
              <w:rPr>
                <w:rFonts w:ascii="Calibri" w:hAnsi="Calibri" w:cs="Arial"/>
                <w:sz w:val="22"/>
                <w:szCs w:val="22"/>
              </w:rPr>
              <w:t xml:space="preserve">Terry </w:t>
            </w:r>
            <w:proofErr w:type="spellStart"/>
            <w:r w:rsidRPr="00E80796">
              <w:rPr>
                <w:rFonts w:ascii="Calibri" w:hAnsi="Calibri" w:cs="Arial"/>
                <w:sz w:val="22"/>
                <w:szCs w:val="22"/>
              </w:rPr>
              <w:t>Eagleton</w:t>
            </w:r>
            <w:proofErr w:type="spellEnd"/>
            <w:r w:rsidRPr="00E80796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proofErr w:type="spellStart"/>
            <w:r w:rsidRPr="00E80796">
              <w:rPr>
                <w:rFonts w:ascii="Calibri" w:hAnsi="Calibri" w:cs="Arial"/>
                <w:sz w:val="22"/>
                <w:szCs w:val="22"/>
              </w:rPr>
              <w:t>Literary</w:t>
            </w:r>
            <w:proofErr w:type="spellEnd"/>
            <w:r w:rsidRPr="00E8079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E80796">
              <w:rPr>
                <w:rFonts w:ascii="Calibri" w:hAnsi="Calibri" w:cs="Arial"/>
                <w:sz w:val="22"/>
                <w:szCs w:val="22"/>
              </w:rPr>
              <w:t>Theory</w:t>
            </w:r>
            <w:proofErr w:type="spellEnd"/>
          </w:p>
        </w:tc>
      </w:tr>
      <w:tr w:rsidR="001504AF" w:rsidRPr="00B317E9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1504AF" w:rsidRPr="00B317E9" w:rsidRDefault="001504AF" w:rsidP="00C83EBF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Course Notes</w:t>
            </w:r>
          </w:p>
        </w:tc>
        <w:tc>
          <w:tcPr>
            <w:tcW w:w="8290" w:type="dxa"/>
            <w:gridSpan w:val="19"/>
            <w:tcBorders>
              <w:left w:val="nil"/>
            </w:tcBorders>
            <w:shd w:val="clear" w:color="auto" w:fill="auto"/>
          </w:tcPr>
          <w:p w:rsidR="001504AF" w:rsidRPr="00B317E9" w:rsidRDefault="001504AF" w:rsidP="00E748D3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 xml:space="preserve">Elmas </w:t>
            </w:r>
            <w:proofErr w:type="spellStart"/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Şahin</w:t>
            </w:r>
            <w:proofErr w:type="spellEnd"/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Eleştiri</w:t>
            </w:r>
            <w:proofErr w:type="spellEnd"/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notları</w:t>
            </w:r>
            <w:proofErr w:type="spellEnd"/>
          </w:p>
        </w:tc>
      </w:tr>
      <w:tr w:rsidR="001504AF" w:rsidRPr="00B317E9">
        <w:tc>
          <w:tcPr>
            <w:tcW w:w="2690" w:type="dxa"/>
            <w:gridSpan w:val="6"/>
            <w:shd w:val="clear" w:color="auto" w:fill="D2EAF1"/>
          </w:tcPr>
          <w:p w:rsidR="001504AF" w:rsidRPr="00B317E9" w:rsidRDefault="001504AF" w:rsidP="00E67127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Recommended Reading</w:t>
            </w:r>
          </w:p>
        </w:tc>
        <w:tc>
          <w:tcPr>
            <w:tcW w:w="8290" w:type="dxa"/>
            <w:gridSpan w:val="19"/>
            <w:shd w:val="clear" w:color="auto" w:fill="D2EAF1"/>
          </w:tcPr>
          <w:p w:rsidR="001504AF" w:rsidRPr="00B317E9" w:rsidRDefault="001504AF" w:rsidP="003A6D8B">
            <w:pPr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 xml:space="preserve">Ahmet Hamdi Tanpınar </w:t>
            </w:r>
            <w:r w:rsidRPr="00B317E9">
              <w:rPr>
                <w:rFonts w:ascii="Calibri" w:hAnsi="Calibri" w:cs="Arial"/>
                <w:i/>
                <w:noProof/>
                <w:sz w:val="22"/>
                <w:szCs w:val="22"/>
                <w:lang w:val="en-US"/>
              </w:rPr>
              <w:t>19. Asır Türk Edebiyatı Tarihi,</w:t>
            </w:r>
            <w:r w:rsidRPr="00B317E9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 xml:space="preserve"> </w:t>
            </w:r>
          </w:p>
          <w:p w:rsidR="001504AF" w:rsidRPr="00B317E9" w:rsidRDefault="001504AF" w:rsidP="003A6D8B">
            <w:pPr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 xml:space="preserve">Ahmet Hamdi Tanpınar </w:t>
            </w:r>
            <w:r w:rsidRPr="00B317E9">
              <w:rPr>
                <w:rFonts w:ascii="Calibri" w:hAnsi="Calibri" w:cs="Arial"/>
                <w:i/>
                <w:noProof/>
                <w:sz w:val="22"/>
                <w:szCs w:val="22"/>
                <w:lang w:val="en-US"/>
              </w:rPr>
              <w:t xml:space="preserve">Edebiyat Üzerine Makaleler, </w:t>
            </w:r>
          </w:p>
          <w:p w:rsidR="001504AF" w:rsidRPr="00B317E9" w:rsidRDefault="001504AF" w:rsidP="003A6D8B">
            <w:pPr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 xml:space="preserve">Ali İhsan Kolcu </w:t>
            </w:r>
            <w:r w:rsidRPr="00B317E9">
              <w:rPr>
                <w:rFonts w:ascii="Calibri" w:hAnsi="Calibri" w:cs="Arial"/>
                <w:i/>
                <w:noProof/>
                <w:sz w:val="22"/>
                <w:szCs w:val="22"/>
                <w:lang w:val="en-US"/>
              </w:rPr>
              <w:t>Edebiyat Kuramları</w:t>
            </w:r>
            <w:r w:rsidRPr="00B317E9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 xml:space="preserve"> </w:t>
            </w:r>
          </w:p>
          <w:p w:rsidR="001504AF" w:rsidRPr="00B317E9" w:rsidRDefault="001504AF" w:rsidP="003A6D8B">
            <w:pPr>
              <w:rPr>
                <w:rFonts w:ascii="Calibri" w:hAnsi="Calibri" w:cs="Arial"/>
                <w:noProof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 xml:space="preserve">Türk Dil Kurumu </w:t>
            </w:r>
            <w:r w:rsidRPr="00B317E9">
              <w:rPr>
                <w:rFonts w:ascii="Calibri" w:hAnsi="Calibri" w:cs="Arial"/>
                <w:i/>
                <w:noProof/>
                <w:sz w:val="22"/>
                <w:szCs w:val="22"/>
                <w:lang w:val="en-US"/>
              </w:rPr>
              <w:t>Eleştiri Özel Sayısı,</w:t>
            </w:r>
            <w:r w:rsidRPr="00B317E9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 xml:space="preserve"> </w:t>
            </w:r>
          </w:p>
          <w:p w:rsidR="001504AF" w:rsidRPr="00B317E9" w:rsidRDefault="001504AF" w:rsidP="003A6D8B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noProof/>
                <w:sz w:val="22"/>
                <w:szCs w:val="22"/>
                <w:lang w:val="en-US"/>
              </w:rPr>
              <w:t xml:space="preserve">Edward Mclaughlin </w:t>
            </w:r>
            <w:r w:rsidRPr="00B317E9">
              <w:rPr>
                <w:rFonts w:ascii="Calibri" w:hAnsi="Calibri" w:cs="Arial"/>
                <w:i/>
                <w:noProof/>
                <w:sz w:val="22"/>
                <w:szCs w:val="22"/>
                <w:lang w:val="en-US"/>
              </w:rPr>
              <w:t>Literary Criticism for Students, Charles Frederick Johnson Elements of Literary Criticism</w:t>
            </w:r>
          </w:p>
        </w:tc>
      </w:tr>
      <w:tr w:rsidR="001504AF" w:rsidRPr="00B317E9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1504AF" w:rsidRPr="00B317E9" w:rsidRDefault="001504AF" w:rsidP="00E67127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Material Sharing</w:t>
            </w:r>
          </w:p>
        </w:tc>
        <w:tc>
          <w:tcPr>
            <w:tcW w:w="8290" w:type="dxa"/>
            <w:gridSpan w:val="19"/>
            <w:tcBorders>
              <w:left w:val="nil"/>
            </w:tcBorders>
            <w:shd w:val="clear" w:color="auto" w:fill="auto"/>
          </w:tcPr>
          <w:p w:rsidR="001504AF" w:rsidRPr="00B317E9" w:rsidRDefault="001504AF" w:rsidP="00E748D3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sz w:val="22"/>
                <w:szCs w:val="22"/>
                <w:lang w:val="en-US"/>
              </w:rPr>
              <w:t>Solving of Chapters-End Problems and Presentation Slides /CDs, documents from WEB Page</w:t>
            </w:r>
          </w:p>
        </w:tc>
      </w:tr>
      <w:tr w:rsidR="001504AF" w:rsidRPr="00B317E9">
        <w:tc>
          <w:tcPr>
            <w:tcW w:w="10980" w:type="dxa"/>
            <w:gridSpan w:val="25"/>
            <w:shd w:val="clear" w:color="auto" w:fill="D2EAF1"/>
          </w:tcPr>
          <w:p w:rsidR="001504AF" w:rsidRPr="00B317E9" w:rsidRDefault="001504AF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ASSESSMENT METHODS</w:t>
            </w:r>
          </w:p>
        </w:tc>
      </w:tr>
      <w:tr w:rsidR="001504AF" w:rsidRPr="00B317E9">
        <w:tc>
          <w:tcPr>
            <w:tcW w:w="2870" w:type="dxa"/>
            <w:gridSpan w:val="7"/>
            <w:shd w:val="clear" w:color="auto" w:fill="auto"/>
          </w:tcPr>
          <w:p w:rsidR="001504AF" w:rsidRPr="00B317E9" w:rsidRDefault="001504AF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Activities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1504AF" w:rsidRPr="00B317E9" w:rsidRDefault="001504AF" w:rsidP="00183415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Number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1504AF" w:rsidRPr="00B317E9" w:rsidRDefault="001504AF" w:rsidP="00183415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Effect</w:t>
            </w:r>
          </w:p>
        </w:tc>
        <w:tc>
          <w:tcPr>
            <w:tcW w:w="5417" w:type="dxa"/>
            <w:gridSpan w:val="11"/>
            <w:shd w:val="clear" w:color="auto" w:fill="auto"/>
          </w:tcPr>
          <w:p w:rsidR="001504AF" w:rsidRPr="00B317E9" w:rsidRDefault="001504AF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Notes</w:t>
            </w:r>
          </w:p>
        </w:tc>
      </w:tr>
      <w:tr w:rsidR="00F51081" w:rsidRPr="00B317E9">
        <w:tc>
          <w:tcPr>
            <w:tcW w:w="2870" w:type="dxa"/>
            <w:gridSpan w:val="7"/>
            <w:shd w:val="clear" w:color="auto" w:fill="D2EAF1"/>
          </w:tcPr>
          <w:p w:rsidR="00F51081" w:rsidRPr="00663FD7" w:rsidRDefault="00F51081" w:rsidP="00BB73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3FD7">
              <w:rPr>
                <w:rFonts w:ascii="Arial" w:hAnsi="Arial" w:cs="Arial"/>
                <w:sz w:val="20"/>
                <w:szCs w:val="20"/>
                <w:lang w:val="en-US"/>
              </w:rPr>
              <w:t>Midterm Exam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F51081" w:rsidRPr="00663FD7" w:rsidRDefault="00F51081" w:rsidP="00BB73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63FD7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F51081" w:rsidRPr="00663FD7" w:rsidRDefault="00F51081" w:rsidP="00BB73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  <w:r w:rsidRPr="00663FD7">
              <w:rPr>
                <w:rFonts w:ascii="Arial" w:hAnsi="Arial" w:cs="Arial"/>
                <w:b/>
                <w:sz w:val="20"/>
                <w:szCs w:val="20"/>
                <w:lang w:val="en-US"/>
              </w:rPr>
              <w:t>0%</w:t>
            </w:r>
          </w:p>
        </w:tc>
        <w:tc>
          <w:tcPr>
            <w:tcW w:w="5417" w:type="dxa"/>
            <w:gridSpan w:val="11"/>
            <w:shd w:val="clear" w:color="auto" w:fill="D2EAF1"/>
          </w:tcPr>
          <w:p w:rsidR="00F51081" w:rsidRPr="00B317E9" w:rsidRDefault="00F51081" w:rsidP="00E748D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</w:tr>
      <w:tr w:rsidR="00F51081" w:rsidRPr="00B317E9">
        <w:tc>
          <w:tcPr>
            <w:tcW w:w="2870" w:type="dxa"/>
            <w:gridSpan w:val="7"/>
            <w:shd w:val="clear" w:color="auto" w:fill="D2EAF1"/>
          </w:tcPr>
          <w:p w:rsidR="00F51081" w:rsidRPr="00663FD7" w:rsidRDefault="00F51081" w:rsidP="00BB73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1A7E">
              <w:rPr>
                <w:rFonts w:ascii="Arial" w:hAnsi="Arial" w:cs="Arial"/>
                <w:sz w:val="20"/>
                <w:szCs w:val="20"/>
                <w:lang w:val="en-US"/>
              </w:rPr>
              <w:t>Performance /implementation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F51081" w:rsidRPr="00663FD7" w:rsidRDefault="00642EB7" w:rsidP="00BB73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73" w:type="dxa"/>
            <w:gridSpan w:val="4"/>
            <w:tcBorders>
              <w:bottom w:val="single" w:sz="8" w:space="0" w:color="78C0D4"/>
            </w:tcBorders>
            <w:shd w:val="clear" w:color="auto" w:fill="D2EAF1"/>
          </w:tcPr>
          <w:p w:rsidR="00F51081" w:rsidRDefault="00F51081" w:rsidP="00BB73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5417" w:type="dxa"/>
            <w:gridSpan w:val="11"/>
            <w:tcBorders>
              <w:bottom w:val="single" w:sz="8" w:space="0" w:color="78C0D4"/>
            </w:tcBorders>
            <w:shd w:val="clear" w:color="auto" w:fill="D2EAF1"/>
          </w:tcPr>
          <w:p w:rsidR="00F51081" w:rsidRPr="00B317E9" w:rsidRDefault="00F51081" w:rsidP="00E748D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Total</w:t>
            </w:r>
          </w:p>
        </w:tc>
      </w:tr>
      <w:tr w:rsidR="00F51081" w:rsidRPr="00B317E9">
        <w:tc>
          <w:tcPr>
            <w:tcW w:w="2870" w:type="dxa"/>
            <w:gridSpan w:val="7"/>
            <w:shd w:val="clear" w:color="auto" w:fill="auto"/>
          </w:tcPr>
          <w:p w:rsidR="00F51081" w:rsidRPr="00663FD7" w:rsidRDefault="00F51081" w:rsidP="00BB732C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663FD7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Effect of The Activities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F51081" w:rsidRPr="00663FD7" w:rsidRDefault="00F51081" w:rsidP="00BB73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F51081" w:rsidRPr="00663FD7" w:rsidRDefault="00F51081" w:rsidP="00BB73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  <w:r w:rsidRPr="00663FD7">
              <w:rPr>
                <w:rFonts w:ascii="Arial" w:hAnsi="Arial" w:cs="Arial"/>
                <w:b/>
                <w:sz w:val="20"/>
                <w:szCs w:val="20"/>
                <w:lang w:val="en-US"/>
              </w:rPr>
              <w:t>0%</w:t>
            </w:r>
          </w:p>
        </w:tc>
        <w:tc>
          <w:tcPr>
            <w:tcW w:w="5417" w:type="dxa"/>
            <w:gridSpan w:val="11"/>
            <w:shd w:val="clear" w:color="auto" w:fill="auto"/>
          </w:tcPr>
          <w:p w:rsidR="00F51081" w:rsidRPr="00B317E9" w:rsidRDefault="00F51081" w:rsidP="00E748D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F51081" w:rsidRPr="00B317E9">
        <w:tc>
          <w:tcPr>
            <w:tcW w:w="2870" w:type="dxa"/>
            <w:gridSpan w:val="7"/>
            <w:shd w:val="clear" w:color="auto" w:fill="auto"/>
          </w:tcPr>
          <w:p w:rsidR="00F51081" w:rsidRPr="00663FD7" w:rsidRDefault="00F51081" w:rsidP="00BB732C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3A1A7E">
              <w:rPr>
                <w:rFonts w:ascii="Arial" w:hAnsi="Arial" w:cs="Arial"/>
                <w:sz w:val="20"/>
                <w:szCs w:val="20"/>
                <w:lang w:val="en-US"/>
              </w:rPr>
              <w:t>Performance /implementation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F51081" w:rsidRDefault="00642EB7" w:rsidP="00BB73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F51081" w:rsidRDefault="00F51081" w:rsidP="00BB73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5417" w:type="dxa"/>
            <w:gridSpan w:val="11"/>
            <w:shd w:val="clear" w:color="auto" w:fill="auto"/>
          </w:tcPr>
          <w:p w:rsidR="00F51081" w:rsidRPr="00B317E9" w:rsidRDefault="00F51081" w:rsidP="00E748D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F51081" w:rsidRPr="00B317E9">
        <w:tc>
          <w:tcPr>
            <w:tcW w:w="2870" w:type="dxa"/>
            <w:gridSpan w:val="7"/>
            <w:shd w:val="clear" w:color="auto" w:fill="auto"/>
          </w:tcPr>
          <w:p w:rsidR="00F51081" w:rsidRPr="00734E17" w:rsidRDefault="00F51081" w:rsidP="00BB732C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734E17">
              <w:rPr>
                <w:rFonts w:ascii="Arial" w:hAnsi="Arial" w:cs="Arial"/>
                <w:i/>
                <w:sz w:val="20"/>
                <w:szCs w:val="20"/>
                <w:lang w:val="en-US"/>
              </w:rPr>
              <w:t>Effect of The Final Exam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F51081" w:rsidRPr="00663FD7" w:rsidRDefault="00F51081" w:rsidP="00BB73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F51081" w:rsidRPr="00663FD7" w:rsidRDefault="00F51081" w:rsidP="00BB73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  <w:r w:rsidRPr="00663FD7">
              <w:rPr>
                <w:rFonts w:ascii="Arial" w:hAnsi="Arial" w:cs="Arial"/>
                <w:b/>
                <w:sz w:val="20"/>
                <w:szCs w:val="20"/>
                <w:lang w:val="en-US"/>
              </w:rPr>
              <w:t>0%</w:t>
            </w:r>
          </w:p>
        </w:tc>
        <w:tc>
          <w:tcPr>
            <w:tcW w:w="5417" w:type="dxa"/>
            <w:gridSpan w:val="11"/>
            <w:shd w:val="clear" w:color="auto" w:fill="auto"/>
          </w:tcPr>
          <w:p w:rsidR="00F51081" w:rsidRPr="00B317E9" w:rsidRDefault="00F51081" w:rsidP="00E748D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F51081" w:rsidRPr="00B317E9">
        <w:tc>
          <w:tcPr>
            <w:tcW w:w="2870" w:type="dxa"/>
            <w:gridSpan w:val="7"/>
            <w:shd w:val="clear" w:color="auto" w:fill="auto"/>
          </w:tcPr>
          <w:p w:rsidR="00F51081" w:rsidRPr="00663FD7" w:rsidRDefault="00F51081" w:rsidP="00BB732C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734E17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Effect of The Activities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F51081" w:rsidRDefault="00F51081" w:rsidP="00BB73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F51081" w:rsidRDefault="00F51081" w:rsidP="00BB73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5417" w:type="dxa"/>
            <w:gridSpan w:val="11"/>
            <w:shd w:val="clear" w:color="auto" w:fill="auto"/>
          </w:tcPr>
          <w:p w:rsidR="00F51081" w:rsidRPr="00B317E9" w:rsidRDefault="00F51081" w:rsidP="00E748D3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1504AF" w:rsidRPr="00B317E9">
        <w:trPr>
          <w:trHeight w:val="70"/>
        </w:trPr>
        <w:tc>
          <w:tcPr>
            <w:tcW w:w="10980" w:type="dxa"/>
            <w:gridSpan w:val="25"/>
            <w:shd w:val="clear" w:color="auto" w:fill="auto"/>
          </w:tcPr>
          <w:p w:rsidR="001504AF" w:rsidRPr="00B317E9" w:rsidRDefault="001504AF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ECTS TABLE</w:t>
            </w:r>
          </w:p>
        </w:tc>
      </w:tr>
      <w:tr w:rsidR="001504AF" w:rsidRPr="00B317E9">
        <w:tc>
          <w:tcPr>
            <w:tcW w:w="4185" w:type="dxa"/>
            <w:gridSpan w:val="9"/>
            <w:shd w:val="clear" w:color="auto" w:fill="D2EAF1"/>
          </w:tcPr>
          <w:p w:rsidR="001504AF" w:rsidRPr="00B317E9" w:rsidRDefault="001504AF" w:rsidP="00E67127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Contents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1504AF" w:rsidRPr="00B317E9" w:rsidRDefault="001504AF" w:rsidP="00183415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Number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1504AF" w:rsidRPr="00B317E9" w:rsidRDefault="001504AF" w:rsidP="00183415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Hours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1504AF" w:rsidRPr="00B317E9" w:rsidRDefault="001504AF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Total</w:t>
            </w:r>
          </w:p>
        </w:tc>
      </w:tr>
      <w:tr w:rsidR="00803917" w:rsidRPr="00B317E9">
        <w:tc>
          <w:tcPr>
            <w:tcW w:w="4185" w:type="dxa"/>
            <w:gridSpan w:val="9"/>
            <w:shd w:val="clear" w:color="auto" w:fill="auto"/>
          </w:tcPr>
          <w:p w:rsidR="00803917" w:rsidRPr="008A1267" w:rsidRDefault="00803917" w:rsidP="00BB732C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A126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Hours in Classroom (Face-to-face)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03917" w:rsidRPr="008A1267" w:rsidRDefault="00803917" w:rsidP="00BB73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A1267">
              <w:rPr>
                <w:rFonts w:ascii="Arial" w:hAnsi="Arial" w:cs="Arial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3054" w:type="dxa"/>
            <w:gridSpan w:val="8"/>
            <w:shd w:val="clear" w:color="auto" w:fill="auto"/>
          </w:tcPr>
          <w:p w:rsidR="00803917" w:rsidRPr="008A1267" w:rsidRDefault="00803917" w:rsidP="00BB73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A1267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803917" w:rsidRPr="008A1267" w:rsidRDefault="00803917" w:rsidP="00BB73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A1267">
              <w:rPr>
                <w:rFonts w:ascii="Arial" w:hAnsi="Arial" w:cs="Arial"/>
                <w:b/>
                <w:sz w:val="20"/>
                <w:szCs w:val="20"/>
                <w:lang w:val="en-US"/>
              </w:rPr>
              <w:t>42</w:t>
            </w:r>
          </w:p>
        </w:tc>
      </w:tr>
      <w:tr w:rsidR="00803917" w:rsidRPr="00B317E9">
        <w:tc>
          <w:tcPr>
            <w:tcW w:w="4185" w:type="dxa"/>
            <w:gridSpan w:val="9"/>
            <w:shd w:val="clear" w:color="auto" w:fill="D2EAF1"/>
          </w:tcPr>
          <w:p w:rsidR="00803917" w:rsidRPr="008A1267" w:rsidRDefault="00803917" w:rsidP="00BB732C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A126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Hours out Classroom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03917" w:rsidRPr="008A1267" w:rsidRDefault="00803917" w:rsidP="00BB73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A1267">
              <w:rPr>
                <w:rFonts w:ascii="Arial" w:hAnsi="Arial" w:cs="Arial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803917" w:rsidRPr="008A1267" w:rsidRDefault="00803917" w:rsidP="00BB73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03917" w:rsidRPr="008A1267" w:rsidRDefault="00803917" w:rsidP="00BB73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56</w:t>
            </w:r>
          </w:p>
        </w:tc>
      </w:tr>
      <w:tr w:rsidR="00803917" w:rsidRPr="00B317E9">
        <w:tc>
          <w:tcPr>
            <w:tcW w:w="4185" w:type="dxa"/>
            <w:gridSpan w:val="9"/>
            <w:shd w:val="clear" w:color="auto" w:fill="D2EAF1"/>
          </w:tcPr>
          <w:p w:rsidR="00803917" w:rsidRPr="008A1267" w:rsidRDefault="00803917" w:rsidP="00BB732C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A126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Midterm Exam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03917" w:rsidRPr="008A1267" w:rsidRDefault="00803917" w:rsidP="00BB732C">
            <w:pPr>
              <w:tabs>
                <w:tab w:val="left" w:pos="585"/>
                <w:tab w:val="center" w:pos="673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A1267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  <w:t>1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803917" w:rsidRPr="008A1267" w:rsidRDefault="00803917" w:rsidP="00BB73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03917" w:rsidRPr="008A1267" w:rsidRDefault="00803917" w:rsidP="00BB73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17</w:t>
            </w:r>
          </w:p>
        </w:tc>
      </w:tr>
      <w:tr w:rsidR="00803917" w:rsidRPr="00B317E9">
        <w:tc>
          <w:tcPr>
            <w:tcW w:w="4185" w:type="dxa"/>
            <w:gridSpan w:val="9"/>
            <w:shd w:val="clear" w:color="auto" w:fill="auto"/>
          </w:tcPr>
          <w:p w:rsidR="00803917" w:rsidRPr="008A1267" w:rsidRDefault="00803917" w:rsidP="00BB732C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Performance /implementation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03917" w:rsidRPr="008A1267" w:rsidRDefault="00803917" w:rsidP="009C791A">
            <w:pPr>
              <w:tabs>
                <w:tab w:val="left" w:pos="585"/>
                <w:tab w:val="center" w:pos="673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    </w:t>
            </w:r>
            <w:r w:rsidR="009C791A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054" w:type="dxa"/>
            <w:gridSpan w:val="8"/>
            <w:shd w:val="clear" w:color="auto" w:fill="auto"/>
          </w:tcPr>
          <w:p w:rsidR="00803917" w:rsidRDefault="009C791A" w:rsidP="00BB73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803917" w:rsidRDefault="00803917" w:rsidP="00BB73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</w:p>
        </w:tc>
      </w:tr>
      <w:tr w:rsidR="00803917" w:rsidRPr="00B317E9">
        <w:tc>
          <w:tcPr>
            <w:tcW w:w="4185" w:type="dxa"/>
            <w:gridSpan w:val="9"/>
            <w:shd w:val="clear" w:color="auto" w:fill="auto"/>
          </w:tcPr>
          <w:p w:rsidR="00803917" w:rsidRPr="008A1267" w:rsidRDefault="00803917" w:rsidP="00BB732C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8A126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03917" w:rsidRPr="008A1267" w:rsidRDefault="00803917" w:rsidP="00BB73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A1267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054" w:type="dxa"/>
            <w:gridSpan w:val="8"/>
            <w:shd w:val="clear" w:color="auto" w:fill="auto"/>
          </w:tcPr>
          <w:p w:rsidR="00803917" w:rsidRPr="008A1267" w:rsidRDefault="00803917" w:rsidP="00BB73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803917" w:rsidRPr="008A1267" w:rsidRDefault="00803917" w:rsidP="00BB73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19</w:t>
            </w:r>
          </w:p>
        </w:tc>
      </w:tr>
      <w:tr w:rsidR="00803917" w:rsidRPr="00B317E9">
        <w:tc>
          <w:tcPr>
            <w:tcW w:w="4185" w:type="dxa"/>
            <w:gridSpan w:val="9"/>
            <w:shd w:val="clear" w:color="auto" w:fill="D2EAF1"/>
          </w:tcPr>
          <w:p w:rsidR="00803917" w:rsidRPr="008A1267" w:rsidRDefault="00803917" w:rsidP="00BB732C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24061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Performance /implementation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03917" w:rsidRPr="008A1267" w:rsidRDefault="009C791A" w:rsidP="00BB73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  <w:bookmarkStart w:id="0" w:name="_GoBack"/>
            <w:bookmarkEnd w:id="0"/>
          </w:p>
        </w:tc>
        <w:tc>
          <w:tcPr>
            <w:tcW w:w="3054" w:type="dxa"/>
            <w:gridSpan w:val="8"/>
            <w:shd w:val="clear" w:color="auto" w:fill="D2EAF1"/>
          </w:tcPr>
          <w:p w:rsidR="00803917" w:rsidRDefault="009C791A" w:rsidP="00BB73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03917" w:rsidRDefault="00803917" w:rsidP="00BB732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</w:p>
        </w:tc>
      </w:tr>
      <w:tr w:rsidR="001504AF" w:rsidRPr="00B317E9">
        <w:tc>
          <w:tcPr>
            <w:tcW w:w="8802" w:type="dxa"/>
            <w:gridSpan w:val="23"/>
            <w:vMerge w:val="restart"/>
            <w:tcBorders>
              <w:right w:val="nil"/>
            </w:tcBorders>
            <w:shd w:val="clear" w:color="auto" w:fill="auto"/>
          </w:tcPr>
          <w:p w:rsidR="001504AF" w:rsidRPr="00B317E9" w:rsidRDefault="001504AF" w:rsidP="00183415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Total</w:t>
            </w:r>
          </w:p>
          <w:p w:rsidR="001504AF" w:rsidRPr="00B317E9" w:rsidRDefault="001504AF" w:rsidP="00183415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Total / 30</w:t>
            </w:r>
          </w:p>
          <w:p w:rsidR="001504AF" w:rsidRPr="00B317E9" w:rsidRDefault="001504AF" w:rsidP="00183415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ECTS Credit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1504AF" w:rsidRPr="00B317E9" w:rsidRDefault="001504AF" w:rsidP="00E748D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150</w:t>
            </w:r>
          </w:p>
        </w:tc>
      </w:tr>
      <w:tr w:rsidR="001504AF" w:rsidRPr="00B317E9">
        <w:tc>
          <w:tcPr>
            <w:tcW w:w="8802" w:type="dxa"/>
            <w:gridSpan w:val="23"/>
            <w:vMerge/>
            <w:shd w:val="clear" w:color="auto" w:fill="D2EAF1"/>
          </w:tcPr>
          <w:p w:rsidR="001504AF" w:rsidRPr="00B317E9" w:rsidRDefault="001504AF" w:rsidP="00E67127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1504AF" w:rsidRPr="00B317E9" w:rsidRDefault="001504AF" w:rsidP="00E748D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=150/30=5</w:t>
            </w:r>
          </w:p>
        </w:tc>
      </w:tr>
      <w:tr w:rsidR="001504AF" w:rsidRPr="00B317E9">
        <w:tc>
          <w:tcPr>
            <w:tcW w:w="8802" w:type="dxa"/>
            <w:gridSpan w:val="23"/>
            <w:vMerge/>
            <w:tcBorders>
              <w:right w:val="nil"/>
            </w:tcBorders>
            <w:shd w:val="clear" w:color="auto" w:fill="auto"/>
          </w:tcPr>
          <w:p w:rsidR="001504AF" w:rsidRPr="00B317E9" w:rsidRDefault="001504AF" w:rsidP="00E67127">
            <w:pP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1504AF" w:rsidRPr="00B317E9" w:rsidRDefault="001504AF" w:rsidP="00E748D3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sz w:val="22"/>
                <w:szCs w:val="22"/>
                <w:lang w:val="en-US"/>
              </w:rPr>
              <w:t>5</w:t>
            </w:r>
          </w:p>
        </w:tc>
      </w:tr>
      <w:tr w:rsidR="001504AF" w:rsidRPr="00B317E9">
        <w:tc>
          <w:tcPr>
            <w:tcW w:w="10980" w:type="dxa"/>
            <w:gridSpan w:val="25"/>
            <w:shd w:val="clear" w:color="auto" w:fill="D2EAF1"/>
          </w:tcPr>
          <w:p w:rsidR="001504AF" w:rsidRPr="00B317E9" w:rsidRDefault="001504AF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B317E9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RECENT PERFORMANCE</w:t>
            </w:r>
          </w:p>
        </w:tc>
      </w:tr>
      <w:tr w:rsidR="001504AF" w:rsidRPr="00B317E9" w:rsidTr="00161882">
        <w:tblPrEx>
          <w:tblCellMar>
            <w:left w:w="70" w:type="dxa"/>
            <w:right w:w="70" w:type="dxa"/>
          </w:tblCellMar>
        </w:tblPrEx>
        <w:tc>
          <w:tcPr>
            <w:tcW w:w="10980" w:type="dxa"/>
            <w:gridSpan w:val="25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1504AF" w:rsidRPr="00B317E9" w:rsidRDefault="00F70E5E" w:rsidP="00183415">
            <w:pPr>
              <w:jc w:val="center"/>
              <w:rPr>
                <w:rFonts w:ascii="Calibri" w:hAnsi="Calibri"/>
                <w:noProof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3551304" cy="2536688"/>
                  <wp:effectExtent l="0" t="0" r="7236" b="8392"/>
                  <wp:docPr id="4" name="Char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 w:rsidR="001504AF" w:rsidRPr="00B317E9" w:rsidRDefault="001504AF" w:rsidP="00183415">
            <w:pPr>
              <w:jc w:val="center"/>
              <w:rPr>
                <w:rFonts w:ascii="Calibri" w:hAnsi="Calibri"/>
                <w:noProof/>
                <w:sz w:val="22"/>
                <w:szCs w:val="22"/>
                <w:lang w:val="en-US"/>
              </w:rPr>
            </w:pPr>
          </w:p>
          <w:p w:rsidR="001504AF" w:rsidRPr="00B317E9" w:rsidRDefault="00F70E5E" w:rsidP="00183415">
            <w:pPr>
              <w:jc w:val="center"/>
              <w:rPr>
                <w:rFonts w:ascii="Calibri" w:hAnsi="Calibri"/>
                <w:noProof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3575498" cy="2610887"/>
                  <wp:effectExtent l="0" t="0" r="5902" b="10393"/>
                  <wp:docPr id="5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1504AF" w:rsidRPr="00B317E9" w:rsidRDefault="001504AF" w:rsidP="00183415">
            <w:pPr>
              <w:jc w:val="center"/>
              <w:rPr>
                <w:rFonts w:ascii="Calibri" w:hAnsi="Calibri"/>
                <w:noProof/>
                <w:sz w:val="22"/>
                <w:szCs w:val="22"/>
                <w:lang w:val="en-US"/>
              </w:rPr>
            </w:pPr>
          </w:p>
          <w:p w:rsidR="001504AF" w:rsidRPr="00B317E9" w:rsidRDefault="00F70E5E" w:rsidP="00183415">
            <w:pPr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3484209" cy="2155500"/>
                  <wp:effectExtent l="0" t="0" r="5751" b="8580"/>
                  <wp:docPr id="6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1504AF" w:rsidRPr="00B317E9" w:rsidRDefault="001504AF" w:rsidP="00183415">
            <w:pPr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  <w:p w:rsidR="001504AF" w:rsidRPr="00B317E9" w:rsidRDefault="00F70E5E" w:rsidP="00183415">
            <w:pPr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3461386" cy="2436322"/>
                  <wp:effectExtent l="0" t="0" r="5714" b="9698"/>
                  <wp:docPr id="7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1504AF" w:rsidRPr="00B317E9" w:rsidRDefault="001504AF" w:rsidP="00183415">
            <w:pPr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  <w:p w:rsidR="001504AF" w:rsidRPr="00B317E9" w:rsidRDefault="00F70E5E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3405505" cy="2286635"/>
                  <wp:effectExtent l="19050" t="0" r="4445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5505" cy="2286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504AF" w:rsidRPr="00B317E9" w:rsidRDefault="001504AF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  <w:p w:rsidR="001504AF" w:rsidRPr="00B317E9" w:rsidRDefault="00F70E5E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3365500" cy="2259965"/>
                  <wp:effectExtent l="19050" t="0" r="6350" b="0"/>
                  <wp:docPr id="2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0" cy="2259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504AF" w:rsidRDefault="00F70E5E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3390900" cy="2277110"/>
                  <wp:effectExtent l="19050" t="0" r="0" b="0"/>
                  <wp:docPr id="1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2277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15272" w:rsidRDefault="00915272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  <w:p w:rsidR="00915272" w:rsidRDefault="00F70E5E" w:rsidP="00183415">
            <w:pPr>
              <w:jc w:val="center"/>
              <w:rPr>
                <w:rFonts w:ascii="Calibri" w:hAnsi="Calibri" w:cs="Arial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3365405" cy="2491740"/>
                  <wp:effectExtent l="6837" t="0" r="3418" b="0"/>
                  <wp:docPr id="8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:rsidR="007C2068" w:rsidRDefault="007C2068" w:rsidP="00183415">
            <w:pPr>
              <w:jc w:val="center"/>
              <w:rPr>
                <w:rFonts w:ascii="Calibri" w:hAnsi="Calibri" w:cs="Arial"/>
                <w:b/>
                <w:noProof/>
                <w:sz w:val="22"/>
                <w:szCs w:val="22"/>
              </w:rPr>
            </w:pPr>
          </w:p>
          <w:p w:rsidR="007C2068" w:rsidRDefault="00F70E5E" w:rsidP="00183415">
            <w:pPr>
              <w:jc w:val="center"/>
              <w:rPr>
                <w:rFonts w:ascii="Calibri" w:hAnsi="Calibri" w:cs="Arial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3190677" cy="2240280"/>
                  <wp:effectExtent l="6482" t="0" r="3241" b="0"/>
                  <wp:docPr id="9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  <w:p w:rsidR="001F321E" w:rsidRDefault="001F321E" w:rsidP="00183415">
            <w:pPr>
              <w:jc w:val="center"/>
              <w:rPr>
                <w:rFonts w:ascii="Calibri" w:hAnsi="Calibri" w:cs="Arial"/>
                <w:b/>
                <w:noProof/>
                <w:sz w:val="22"/>
                <w:szCs w:val="22"/>
              </w:rPr>
            </w:pPr>
          </w:p>
          <w:p w:rsidR="001F321E" w:rsidRDefault="00F70E5E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3167886" cy="2133600"/>
                  <wp:effectExtent l="6436" t="0" r="3218" b="0"/>
                  <wp:docPr id="10" name="Graf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  <w:p w:rsidR="001971ED" w:rsidRDefault="001971ED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</w:p>
          <w:p w:rsidR="001971ED" w:rsidRPr="00B317E9" w:rsidRDefault="001971ED" w:rsidP="0018341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 w:rsidRPr="001971ED"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3101975" cy="2148840"/>
                  <wp:effectExtent l="19050" t="0" r="22225" b="3810"/>
                  <wp:docPr id="3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:rsidR="00E67127" w:rsidRPr="00B317E9" w:rsidRDefault="00E67127" w:rsidP="007175C0">
      <w:pPr>
        <w:rPr>
          <w:rFonts w:ascii="Calibri" w:hAnsi="Calibri"/>
          <w:sz w:val="22"/>
          <w:szCs w:val="22"/>
          <w:lang w:val="en-US"/>
        </w:rPr>
      </w:pPr>
    </w:p>
    <w:sectPr w:rsidR="00E67127" w:rsidRPr="00B317E9" w:rsidSect="00E67127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 w15:restartNumberingAfterBreak="0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 w15:restartNumberingAfterBreak="0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7127"/>
    <w:rsid w:val="000148F6"/>
    <w:rsid w:val="00033D82"/>
    <w:rsid w:val="00035775"/>
    <w:rsid w:val="000D6146"/>
    <w:rsid w:val="000E69C6"/>
    <w:rsid w:val="001419AB"/>
    <w:rsid w:val="001504AF"/>
    <w:rsid w:val="00153CD1"/>
    <w:rsid w:val="001560EF"/>
    <w:rsid w:val="00161882"/>
    <w:rsid w:val="00183415"/>
    <w:rsid w:val="00183F67"/>
    <w:rsid w:val="001971ED"/>
    <w:rsid w:val="001F321E"/>
    <w:rsid w:val="001F392D"/>
    <w:rsid w:val="001F65E5"/>
    <w:rsid w:val="002313CD"/>
    <w:rsid w:val="002F11C2"/>
    <w:rsid w:val="002F1850"/>
    <w:rsid w:val="002F52F5"/>
    <w:rsid w:val="003018A7"/>
    <w:rsid w:val="00315C19"/>
    <w:rsid w:val="00344467"/>
    <w:rsid w:val="003A51F3"/>
    <w:rsid w:val="003A584A"/>
    <w:rsid w:val="003A6D8B"/>
    <w:rsid w:val="003B0B19"/>
    <w:rsid w:val="003B48A8"/>
    <w:rsid w:val="003D681D"/>
    <w:rsid w:val="003F4A6E"/>
    <w:rsid w:val="004017F5"/>
    <w:rsid w:val="004022C6"/>
    <w:rsid w:val="0041660F"/>
    <w:rsid w:val="0047730C"/>
    <w:rsid w:val="004A4309"/>
    <w:rsid w:val="004C64FB"/>
    <w:rsid w:val="00533FC2"/>
    <w:rsid w:val="00536CC4"/>
    <w:rsid w:val="00541319"/>
    <w:rsid w:val="005A1D01"/>
    <w:rsid w:val="005B57B2"/>
    <w:rsid w:val="005F543C"/>
    <w:rsid w:val="0060250D"/>
    <w:rsid w:val="00607AF3"/>
    <w:rsid w:val="00642EB7"/>
    <w:rsid w:val="00645E88"/>
    <w:rsid w:val="006573D0"/>
    <w:rsid w:val="006853D4"/>
    <w:rsid w:val="006E3E85"/>
    <w:rsid w:val="00700620"/>
    <w:rsid w:val="00710700"/>
    <w:rsid w:val="007175C0"/>
    <w:rsid w:val="0073737D"/>
    <w:rsid w:val="0076460B"/>
    <w:rsid w:val="00776C3E"/>
    <w:rsid w:val="0079183B"/>
    <w:rsid w:val="007C2068"/>
    <w:rsid w:val="007C64A7"/>
    <w:rsid w:val="007D5ACD"/>
    <w:rsid w:val="00803917"/>
    <w:rsid w:val="00826D71"/>
    <w:rsid w:val="0086649A"/>
    <w:rsid w:val="008703EE"/>
    <w:rsid w:val="008A6E6D"/>
    <w:rsid w:val="008B3FEB"/>
    <w:rsid w:val="008C5F19"/>
    <w:rsid w:val="008F7FE2"/>
    <w:rsid w:val="00915272"/>
    <w:rsid w:val="009460F8"/>
    <w:rsid w:val="00963A13"/>
    <w:rsid w:val="00971BE9"/>
    <w:rsid w:val="009917E3"/>
    <w:rsid w:val="009C791A"/>
    <w:rsid w:val="009E7FC4"/>
    <w:rsid w:val="00A46392"/>
    <w:rsid w:val="00A74AF0"/>
    <w:rsid w:val="00AA5C9A"/>
    <w:rsid w:val="00AE6FD9"/>
    <w:rsid w:val="00AF77A7"/>
    <w:rsid w:val="00B1528A"/>
    <w:rsid w:val="00B317E9"/>
    <w:rsid w:val="00BB1C3D"/>
    <w:rsid w:val="00BC7F10"/>
    <w:rsid w:val="00BD4E70"/>
    <w:rsid w:val="00BE44AE"/>
    <w:rsid w:val="00C122DD"/>
    <w:rsid w:val="00C21A34"/>
    <w:rsid w:val="00C322AD"/>
    <w:rsid w:val="00C36D6D"/>
    <w:rsid w:val="00C51CC5"/>
    <w:rsid w:val="00C76097"/>
    <w:rsid w:val="00C83EBF"/>
    <w:rsid w:val="00CB35E0"/>
    <w:rsid w:val="00CD0DFE"/>
    <w:rsid w:val="00CD5986"/>
    <w:rsid w:val="00CD68D9"/>
    <w:rsid w:val="00CE2097"/>
    <w:rsid w:val="00D26C8C"/>
    <w:rsid w:val="00D7487F"/>
    <w:rsid w:val="00D9491C"/>
    <w:rsid w:val="00E23A83"/>
    <w:rsid w:val="00E67127"/>
    <w:rsid w:val="00E748D3"/>
    <w:rsid w:val="00E80796"/>
    <w:rsid w:val="00E90470"/>
    <w:rsid w:val="00E91092"/>
    <w:rsid w:val="00E93F27"/>
    <w:rsid w:val="00EA2598"/>
    <w:rsid w:val="00EB139D"/>
    <w:rsid w:val="00F0203C"/>
    <w:rsid w:val="00F04FE0"/>
    <w:rsid w:val="00F2706A"/>
    <w:rsid w:val="00F51081"/>
    <w:rsid w:val="00F55D3A"/>
    <w:rsid w:val="00F7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BA6CA"/>
  <w15:docId w15:val="{ED6F69B8-D624-4CF8-B512-26525073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Gl">
    <w:name w:val="Strong"/>
    <w:qFormat/>
    <w:rsid w:val="00E748D3"/>
    <w:rPr>
      <w:b/>
      <w:bCs/>
    </w:rPr>
  </w:style>
  <w:style w:type="paragraph" w:styleId="BalonMetni">
    <w:name w:val="Balloon Text"/>
    <w:basedOn w:val="Normal"/>
    <w:link w:val="BalonMetniChar"/>
    <w:rsid w:val="00F510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51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6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image" Target="media/image2.png"/><Relationship Id="rId5" Type="http://schemas.openxmlformats.org/officeDocument/2006/relationships/hyperlink" Target="mailto:elmassahin@cag.edu.tr" TargetMode="External"/><Relationship Id="rId15" Type="http://schemas.openxmlformats.org/officeDocument/2006/relationships/chart" Target="charts/chart7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Documents%20and%20Settings\56959220648\My%20Documents\&#231;a&#287;%20&#252;niversitesi\TDE%20B&#246;l&#252;m&#252;\TDE%20s&#305;navlar%20&amp;%20listeer\Not%20grafikleri\tde%20320%202013bologna%20GRAPH%20FORM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Users\56959220648\Documents\tde%20202%20graph%202014.xls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D:\Users\56959220648\Documents\&#231;a&#287;%20&#252;niversitesi\2015%20bahar%20not%20graflar&#305;\tde%20336%20bahar%20TR%20graph%202015.xls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D:\Users\56959220648\Documents\&#231;a&#287;%20&#252;niversitesi\2016%20bahar%20not%20graflar&#305;\tde%20336%20bahar%20En%20graph%202015.xls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elmas\Documents\&#199;a&#287;%20&#252;niversitesi\2020%20bahar%20not%20graph\tde%20336%20bahar%20En%20graph%202020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elmas\Documents\&#199;a&#287;%20&#252;niversitesi\2021%20bahar%20not%20graph\tde%20336%20bahar%20En%20graph%20202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elmas\Documents\&#199;a&#287;%20&#252;niversitesi\2022%20bahar%20not%20graph\tde%20336%20bahar%20TEN%20graph%202022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elmas\Documents\&#231;a&#287;%20&#252;niversitesi\2022%20bahar%20not%20graph\tde%20334%20bahar%20TR%20graph%20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tr-TR"/>
              <a:t>2012-2013 SPRING</a:t>
            </a:r>
            <a:r>
              <a:rPr lang="tr-TR" baseline="0"/>
              <a:t> SEMESTER</a:t>
            </a:r>
            <a:r>
              <a:rPr lang="tr-TR"/>
              <a:t>
TDE 320 </a:t>
            </a:r>
            <a:r>
              <a:rPr lang="en-US" sz="1000" b="1" i="0" u="none" strike="noStrike" baseline="0">
                <a:effectLst/>
              </a:rPr>
              <a:t>HISTORY OF TURKISH CRITICISM </a:t>
            </a:r>
            <a:r>
              <a:rPr lang="tr-TR" sz="1000" b="1" i="0" u="none" strike="noStrike" baseline="0">
                <a:effectLst/>
              </a:rPr>
              <a:t>I</a:t>
            </a:r>
            <a:r>
              <a:rPr lang="tr-TR"/>
              <a:t>I</a:t>
            </a:r>
          </a:p>
        </c:rich>
      </c:tx>
      <c:layout>
        <c:manualLayout>
          <c:xMode val="edge"/>
          <c:yMode val="edge"/>
          <c:x val="0.33780217151140307"/>
          <c:y val="3.7593984962406013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187680896658351"/>
          <c:y val="0.28571428571428586"/>
          <c:w val="0.8605909389019285"/>
          <c:h val="0.62030075187969924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7B7B7B">
                    <a:gamma/>
                    <a:shade val="86275"/>
                    <a:invGamma/>
                  </a:srgbClr>
                </a:gs>
                <a:gs pos="50000">
                  <a:srgbClr val="C0C0C0"/>
                </a:gs>
                <a:gs pos="100000">
                  <a:srgbClr val="7B7B7B">
                    <a:gamma/>
                    <a:shade val="86275"/>
                    <a:invGamma/>
                  </a:srgbClr>
                </a:gs>
              </a:gsLst>
              <a:lin ang="0" scaled="1"/>
            </a:gradFill>
            <a:ln w="12700">
              <a:solidFill>
                <a:srgbClr val="C0C0C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12700">
                <a:solidFill>
                  <a:srgbClr val="3366FF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5</c:v>
                </c:pt>
                <c:pt idx="5">
                  <c:v>9</c:v>
                </c:pt>
                <c:pt idx="6">
                  <c:v>4</c:v>
                </c:pt>
                <c:pt idx="7">
                  <c:v>7</c:v>
                </c:pt>
                <c:pt idx="8">
                  <c:v>2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77-4879-A548-B8C9BD2047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2808448"/>
        <c:axId val="287161664"/>
      </c:barChart>
      <c:catAx>
        <c:axId val="312808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2871616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87161664"/>
        <c:scaling>
          <c:orientation val="minMax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ysDash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31280844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5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tr-T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2013-2014  SPRING SEMESTER
TDE 320  </a:t>
            </a:r>
            <a:r>
              <a:rPr lang="tr-TR" sz="1000" b="1" i="0" u="none" strike="noStrike" baseline="0">
                <a:effectLst/>
              </a:rPr>
              <a:t>History of Turkish Criticism </a:t>
            </a:r>
            <a:r>
              <a:rPr lang="en-GB" sz="1000" b="1" i="0" u="none" strike="noStrike" baseline="0">
                <a:effectLst/>
              </a:rPr>
              <a:t>II</a:t>
            </a:r>
            <a:endParaRPr lang="tr-TR"/>
          </a:p>
        </c:rich>
      </c:tx>
      <c:layout>
        <c:manualLayout>
          <c:xMode val="edge"/>
          <c:yMode val="edge"/>
          <c:x val="0.20008465608465603"/>
          <c:y val="5.176848154644181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5"/>
          <c:y val="0.29857889000224497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E9FB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E9FB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3</c:v>
                </c:pt>
                <c:pt idx="6">
                  <c:v>1</c:v>
                </c:pt>
                <c:pt idx="7">
                  <c:v>2</c:v>
                </c:pt>
                <c:pt idx="8">
                  <c:v>11</c:v>
                </c:pt>
                <c:pt idx="9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AD-4D66-AA86-65FDB5D8FA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2809472"/>
        <c:axId val="274309696"/>
      </c:barChart>
      <c:catAx>
        <c:axId val="312809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743096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4309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31280947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2014-2015  SPRING  SEMESTER</a:t>
            </a:r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TDE 336  </a:t>
            </a:r>
            <a:r>
              <a:rPr lang="en-US" sz="1000" b="1" i="0" u="none" strike="noStrike" baseline="0">
                <a:effectLst/>
              </a:rPr>
              <a:t>Literary Theory and Criticism </a:t>
            </a:r>
            <a:r>
              <a:rPr lang="en-GB" sz="1000" b="1" i="0" u="none" strike="noStrike" baseline="0">
                <a:effectLst/>
              </a:rPr>
              <a:t>II</a:t>
            </a:r>
            <a:endParaRPr lang="tr-TR"/>
          </a:p>
        </c:rich>
      </c:tx>
      <c:layout>
        <c:manualLayout>
          <c:xMode val="edge"/>
          <c:yMode val="edge"/>
          <c:x val="0.20008465608465603"/>
          <c:y val="5.176848154644181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5"/>
          <c:y val="0.29857889000224497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E9FB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E9FB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6</c:v>
                </c:pt>
                <c:pt idx="6">
                  <c:v>1</c:v>
                </c:pt>
                <c:pt idx="7">
                  <c:v>3</c:v>
                </c:pt>
                <c:pt idx="8">
                  <c:v>3</c:v>
                </c:pt>
                <c:pt idx="9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35-4412-82BC-72BA35A772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2811008"/>
        <c:axId val="274312000"/>
      </c:barChart>
      <c:catAx>
        <c:axId val="312811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743120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4312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312811008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2015-2016  SPRING  SEMESTER</a:t>
            </a:r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TDE 336  </a:t>
            </a:r>
            <a:r>
              <a:rPr lang="en-US" sz="1000" b="1" i="0" u="none" strike="noStrike" baseline="0">
                <a:effectLst/>
              </a:rPr>
              <a:t>Literary Theory and Criticism </a:t>
            </a:r>
            <a:r>
              <a:rPr lang="en-GB" sz="1000" b="1" i="0" u="none" strike="noStrike" baseline="0">
                <a:effectLst/>
              </a:rPr>
              <a:t>II</a:t>
            </a:r>
            <a:endParaRPr lang="tr-TR"/>
          </a:p>
        </c:rich>
      </c:tx>
      <c:layout>
        <c:manualLayout>
          <c:xMode val="edge"/>
          <c:yMode val="edge"/>
          <c:x val="0.20008465608465603"/>
          <c:y val="5.176848154644181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5"/>
          <c:y val="0.29857889000224497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E9FB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E9FB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4</c:v>
                </c:pt>
                <c:pt idx="6">
                  <c:v>3</c:v>
                </c:pt>
                <c:pt idx="7">
                  <c:v>3</c:v>
                </c:pt>
                <c:pt idx="8">
                  <c:v>4</c:v>
                </c:pt>
                <c:pt idx="9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EF-4C49-BA24-D5672C8E89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7220736"/>
        <c:axId val="287161088"/>
      </c:barChart>
      <c:catAx>
        <c:axId val="287220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871610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87161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8722073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2019-2020  SPRING  SEMESTER</a:t>
            </a:r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TDE 336  </a:t>
            </a:r>
            <a:r>
              <a:rPr lang="en-US" sz="1000" b="1" i="0" u="none" strike="noStrike" baseline="0">
                <a:effectLst/>
              </a:rPr>
              <a:t>Literary Theory and Criticism </a:t>
            </a:r>
            <a:r>
              <a:rPr lang="en-GB" sz="1000" b="1" i="0" u="none" strike="noStrike" baseline="0">
                <a:effectLst/>
              </a:rPr>
              <a:t>II</a:t>
            </a:r>
            <a:endParaRPr lang="tr-TR"/>
          </a:p>
        </c:rich>
      </c:tx>
      <c:layout>
        <c:manualLayout>
          <c:xMode val="edge"/>
          <c:yMode val="edge"/>
          <c:x val="0.20008465608465595"/>
          <c:y val="5.176848154644187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536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11</c:v>
                </c:pt>
                <c:pt idx="5">
                  <c:v>9</c:v>
                </c:pt>
                <c:pt idx="6">
                  <c:v>5</c:v>
                </c:pt>
                <c:pt idx="7">
                  <c:v>5</c:v>
                </c:pt>
                <c:pt idx="8">
                  <c:v>6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C6-4D5F-B1B6-298F508E58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7222784"/>
        <c:axId val="274314304"/>
      </c:barChart>
      <c:catAx>
        <c:axId val="287222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743143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4314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8722278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2020-2021  SPRING  SEMESTER</a:t>
            </a:r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TDE 336  </a:t>
            </a:r>
            <a:r>
              <a:rPr lang="en-US" sz="1000" b="1" i="0" u="none" strike="noStrike" baseline="0">
                <a:effectLst/>
              </a:rPr>
              <a:t>Literary Theory and Criticism </a:t>
            </a:r>
            <a:r>
              <a:rPr lang="en-GB" sz="1000" b="1" i="0" u="none" strike="noStrike" baseline="0">
                <a:effectLst/>
              </a:rPr>
              <a:t>II</a:t>
            </a:r>
            <a:endParaRPr lang="tr-TR"/>
          </a:p>
        </c:rich>
      </c:tx>
      <c:layout>
        <c:manualLayout>
          <c:xMode val="edge"/>
          <c:yMode val="edge"/>
          <c:x val="0.20008465608465592"/>
          <c:y val="5.176848154644190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547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5</c:v>
                </c:pt>
                <c:pt idx="6">
                  <c:v>3</c:v>
                </c:pt>
                <c:pt idx="7">
                  <c:v>1</c:v>
                </c:pt>
                <c:pt idx="8">
                  <c:v>4</c:v>
                </c:pt>
                <c:pt idx="9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0D-4129-B0D1-191EAC2A92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3796096"/>
        <c:axId val="287160512"/>
      </c:barChart>
      <c:catAx>
        <c:axId val="273796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871605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87160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7379609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2021-2022  Spring Term</a:t>
            </a:r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TDE 336  </a:t>
            </a:r>
            <a:r>
              <a:rPr lang="tr-TR" sz="1000" b="1" i="0" u="none" strike="noStrike" baseline="0">
                <a:effectLst/>
              </a:rPr>
              <a:t>Literary Theory and Criticism </a:t>
            </a:r>
            <a:r>
              <a:rPr lang="en-GB" sz="1000" b="1" i="0" u="none" strike="noStrike" baseline="0">
                <a:effectLst/>
              </a:rPr>
              <a:t>II</a:t>
            </a:r>
            <a:endParaRPr lang="tr-TR"/>
          </a:p>
        </c:rich>
      </c:tx>
      <c:layout>
        <c:manualLayout>
          <c:xMode val="edge"/>
          <c:yMode val="edge"/>
          <c:x val="0.20008465608465589"/>
          <c:y val="5.176848154644191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558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6</c:v>
                </c:pt>
                <c:pt idx="2">
                  <c:v>0</c:v>
                </c:pt>
                <c:pt idx="3">
                  <c:v>14</c:v>
                </c:pt>
                <c:pt idx="4">
                  <c:v>20</c:v>
                </c:pt>
                <c:pt idx="5">
                  <c:v>12</c:v>
                </c:pt>
                <c:pt idx="6">
                  <c:v>8</c:v>
                </c:pt>
                <c:pt idx="7">
                  <c:v>6</c:v>
                </c:pt>
                <c:pt idx="8">
                  <c:v>2</c:v>
                </c:pt>
                <c:pt idx="9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E6-4F56-9644-8CEB8210C4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3796608"/>
        <c:axId val="287138368"/>
      </c:barChart>
      <c:catAx>
        <c:axId val="273796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871383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87138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73796608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2022-2023  Spring Term</a:t>
            </a:r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TDE 334  </a:t>
            </a:r>
            <a:r>
              <a:rPr lang="tr-TR" sz="1000" b="1" i="0" u="none" strike="noStrike" baseline="0">
                <a:effectLst/>
              </a:rPr>
              <a:t>Literary Theory and Criticism </a:t>
            </a:r>
            <a:r>
              <a:rPr lang="en-GB" sz="1000" b="1" i="0" u="none" strike="noStrike" baseline="0">
                <a:effectLst/>
              </a:rPr>
              <a:t>II</a:t>
            </a:r>
            <a:endParaRPr lang="tr-TR"/>
          </a:p>
        </c:rich>
      </c:tx>
      <c:layout>
        <c:manualLayout>
          <c:xMode val="edge"/>
          <c:yMode val="edge"/>
          <c:x val="0.20008465608465589"/>
          <c:y val="5.176848154644191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558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3</c:v>
                </c:pt>
                <c:pt idx="5">
                  <c:v>3</c:v>
                </c:pt>
                <c:pt idx="6">
                  <c:v>0</c:v>
                </c:pt>
                <c:pt idx="7">
                  <c:v>1</c:v>
                </c:pt>
                <c:pt idx="8">
                  <c:v>2</c:v>
                </c:pt>
                <c:pt idx="9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02-4EC6-80C4-75A0F8CB79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7223296"/>
        <c:axId val="287140096"/>
      </c:barChart>
      <c:catAx>
        <c:axId val="287223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871400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87140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8722329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ÇAĞ UNIVERSITY</vt:lpstr>
    </vt:vector>
  </TitlesOfParts>
  <Company/>
  <LinksUpToDate>false</LinksUpToDate>
  <CharactersWithSpaces>4676</CharactersWithSpaces>
  <SharedDoc>false</SharedDoc>
  <HLinks>
    <vt:vector size="6" baseType="variant">
      <vt:variant>
        <vt:i4>2490450</vt:i4>
      </vt:variant>
      <vt:variant>
        <vt:i4>0</vt:i4>
      </vt:variant>
      <vt:variant>
        <vt:i4>0</vt:i4>
      </vt:variant>
      <vt:variant>
        <vt:i4>5</vt:i4>
      </vt:variant>
      <vt:variant>
        <vt:lpwstr>mailto:elmassahin@cag.edu.tr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Dell</cp:lastModifiedBy>
  <cp:revision>11</cp:revision>
  <dcterms:created xsi:type="dcterms:W3CDTF">2023-07-11T15:29:00Z</dcterms:created>
  <dcterms:modified xsi:type="dcterms:W3CDTF">2025-04-11T12:02:00Z</dcterms:modified>
</cp:coreProperties>
</file>