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FF0BC3" w:rsidRPr="0023749A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:rsidR="00FF0BC3" w:rsidRPr="0023749A" w:rsidRDefault="00794037" w:rsidP="00FF0BC3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İKTİSADİ VE İDARİ BİLİMLER FAKÜLTESİ</w:t>
            </w:r>
          </w:p>
        </w:tc>
      </w:tr>
      <w:tr w:rsidR="00FF0BC3" w:rsidRPr="0023749A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 w:rsidR="00A10986" w:rsidRPr="0023749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FF0BC3" w:rsidRPr="0023749A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FF0BC3" w:rsidRPr="0023749A" w:rsidRDefault="003E403B" w:rsidP="003E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LAW</w:t>
            </w:r>
            <w:r w:rsidR="00D031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FF0BC3" w:rsidRPr="0023749A" w:rsidRDefault="00047B7E" w:rsidP="003E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Eleştirel Düşünme 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FF0BC3" w:rsidRPr="0023749A" w:rsidRDefault="00047B7E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F0BC3" w:rsidRPr="0023749A">
              <w:rPr>
                <w:rFonts w:ascii="Arial" w:hAnsi="Arial" w:cs="Arial"/>
                <w:sz w:val="20"/>
                <w:szCs w:val="20"/>
              </w:rPr>
              <w:t xml:space="preserve"> (3-0-0)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FF0BC3" w:rsidRPr="0023749A" w:rsidRDefault="00047B7E" w:rsidP="00047B7E">
            <w:pPr>
              <w:tabs>
                <w:tab w:val="left" w:pos="990"/>
                <w:tab w:val="center" w:pos="10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5E29E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F0BC3" w:rsidRPr="0023749A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FF0BC3" w:rsidRPr="0023749A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FF0BC3" w:rsidRPr="0023749A" w:rsidRDefault="00B6514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FF0BC3" w:rsidRPr="0023749A" w:rsidRDefault="00047B7E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Türkçe/</w:t>
            </w:r>
            <w:r w:rsidR="00A47870">
              <w:rPr>
                <w:rFonts w:ascii="Arial" w:hAnsi="Arial" w:cs="Arial"/>
                <w:sz w:val="20"/>
                <w:szCs w:val="20"/>
              </w:rPr>
              <w:t>İ</w:t>
            </w:r>
            <w:r w:rsidR="00D031A2">
              <w:rPr>
                <w:rFonts w:ascii="Arial" w:hAnsi="Arial" w:cs="Arial"/>
                <w:sz w:val="20"/>
                <w:szCs w:val="20"/>
              </w:rPr>
              <w:t>ngilizce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FF0BC3" w:rsidRPr="0023749A" w:rsidRDefault="00B65143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F0BC3" w:rsidRPr="0023749A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FF0BC3" w:rsidRPr="0023749A" w:rsidRDefault="00B6514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FF0BC3" w:rsidRPr="0023749A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23749A" w:rsidRDefault="00AA306D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Seçmeli</w:t>
            </w:r>
            <w:r w:rsidR="00A47870">
              <w:rPr>
                <w:rFonts w:ascii="Arial" w:hAnsi="Arial" w:cs="Arial"/>
                <w:sz w:val="20"/>
                <w:szCs w:val="20"/>
              </w:rPr>
              <w:t xml:space="preserve"> / 2</w:t>
            </w:r>
            <w:r w:rsidR="00FF0BC3" w:rsidRPr="0023749A">
              <w:rPr>
                <w:rFonts w:ascii="Arial" w:hAnsi="Arial" w:cs="Arial"/>
                <w:sz w:val="20"/>
                <w:szCs w:val="20"/>
              </w:rPr>
              <w:t>.Yıl / Güz Dönemi</w:t>
            </w:r>
            <w:r w:rsidR="00EC6FA2">
              <w:rPr>
                <w:rFonts w:ascii="Arial" w:hAnsi="Arial" w:cs="Arial"/>
                <w:sz w:val="20"/>
                <w:szCs w:val="20"/>
              </w:rPr>
              <w:t xml:space="preserve">-Düzey </w:t>
            </w:r>
            <w:r w:rsidR="005E29E1">
              <w:rPr>
                <w:rFonts w:ascii="Arial" w:hAnsi="Arial" w:cs="Arial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FF0BC3" w:rsidRPr="0023749A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4B2BDF" w:rsidRPr="0023749A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4B2BDF" w:rsidRPr="0023749A" w:rsidRDefault="004B2BDF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4B2BDF" w:rsidRPr="0023749A" w:rsidRDefault="004B2BDF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Dr. Canol Kandemir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4B2BDF" w:rsidRPr="0023749A" w:rsidRDefault="00047B7E" w:rsidP="0004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Pazartesi 16:50-18:20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Perşembe 14-16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4B2BDF" w:rsidRPr="0023749A" w:rsidRDefault="00006B34" w:rsidP="0000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ckandemir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>@</w:t>
            </w:r>
            <w:r w:rsidRPr="0023749A">
              <w:rPr>
                <w:rFonts w:ascii="Arial" w:hAnsi="Arial" w:cs="Arial"/>
                <w:sz w:val="20"/>
                <w:szCs w:val="20"/>
              </w:rPr>
              <w:t>cag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>.</w:t>
            </w:r>
            <w:r w:rsidRPr="0023749A">
              <w:rPr>
                <w:rFonts w:ascii="Arial" w:hAnsi="Arial" w:cs="Arial"/>
                <w:sz w:val="20"/>
                <w:szCs w:val="20"/>
              </w:rPr>
              <w:t>edu.tr</w:t>
            </w:r>
          </w:p>
        </w:tc>
      </w:tr>
      <w:tr w:rsidR="004B2BDF" w:rsidRPr="0023749A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4B2BDF" w:rsidRPr="0023749A" w:rsidRDefault="004B2BDF" w:rsidP="00FF0BC3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4B2BDF" w:rsidRPr="0023749A" w:rsidRDefault="00743177" w:rsidP="00047B7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 ders</w:t>
            </w:r>
            <w:r w:rsidRPr="0023749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geleneksel ve anaakım işlevselci düşünce ile bu düşüncenin kısmen ya da tamamen eleştiren alternatif yorumcu, hümanist ve yapısalcı düşünceleri tanıtmayı amaçlamaktadır.</w:t>
            </w:r>
          </w:p>
        </w:tc>
      </w:tr>
      <w:tr w:rsidR="00FF0BC3" w:rsidRPr="0023749A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FF0BC3" w:rsidRPr="0023749A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0BC3" w:rsidRPr="0023749A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FF0BC3" w:rsidRPr="0023749A" w:rsidRDefault="00FF0BC3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FF0BC3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FF0BC3" w:rsidRPr="0023749A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Prog. Çıktıları</w:t>
            </w:r>
          </w:p>
        </w:tc>
        <w:tc>
          <w:tcPr>
            <w:tcW w:w="1449" w:type="dxa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047B7E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işlevselci, yorumcu, hümanist ve yapısalcı düşünceleri birbirinden ayırabilmektedir.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8F01DB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047B7E">
              <w:rPr>
                <w:rFonts w:ascii="Arial" w:hAnsi="Arial" w:cs="Arial"/>
                <w:sz w:val="20"/>
                <w:szCs w:val="20"/>
              </w:rPr>
              <w:t xml:space="preserve">arklı </w:t>
            </w:r>
            <w:r w:rsidR="00AA306D">
              <w:rPr>
                <w:rFonts w:ascii="Arial" w:hAnsi="Arial" w:cs="Arial"/>
                <w:sz w:val="20"/>
                <w:szCs w:val="20"/>
              </w:rPr>
              <w:t>düşüncelerin üst varsayım</w:t>
            </w:r>
            <w:r w:rsidR="00047B7E">
              <w:rPr>
                <w:rFonts w:ascii="Arial" w:hAnsi="Arial" w:cs="Arial"/>
                <w:sz w:val="20"/>
                <w:szCs w:val="20"/>
              </w:rPr>
              <w:t>larımı karşılaştırabilmektedir.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8F01DB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farklı düşünce ailesine ait olan teorileri yorumlayabilmektedir.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F42FD1" w:rsidP="008F01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8F01DB">
              <w:rPr>
                <w:rFonts w:ascii="Arial" w:hAnsi="Arial" w:cs="Arial"/>
                <w:sz w:val="20"/>
                <w:szCs w:val="20"/>
              </w:rPr>
              <w:t>ilim ve toplumu dört düşünce</w:t>
            </w:r>
            <w:r>
              <w:rPr>
                <w:rFonts w:ascii="Arial" w:hAnsi="Arial" w:cs="Arial"/>
                <w:sz w:val="20"/>
                <w:szCs w:val="20"/>
              </w:rPr>
              <w:t xml:space="preserve"> açı</w:t>
            </w:r>
            <w:r w:rsidR="008F01DB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="008F01DB">
              <w:rPr>
                <w:rFonts w:ascii="Arial" w:hAnsi="Arial" w:cs="Arial"/>
                <w:sz w:val="20"/>
                <w:szCs w:val="20"/>
              </w:rPr>
              <w:t>ndan analiz edebilmektedir.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F42FD1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F01DB">
              <w:rPr>
                <w:rFonts w:ascii="Arial" w:hAnsi="Arial" w:cs="Arial"/>
                <w:sz w:val="20"/>
                <w:szCs w:val="20"/>
              </w:rPr>
              <w:t>leştirel teoriyi dört düşünce içinde konumlandırabilmektedir.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F42FD1" w:rsidP="00F42F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F01DB">
              <w:rPr>
                <w:rFonts w:ascii="Arial" w:hAnsi="Arial" w:cs="Arial"/>
                <w:sz w:val="20"/>
                <w:szCs w:val="20"/>
              </w:rPr>
              <w:t xml:space="preserve">leştirel </w:t>
            </w:r>
            <w:r>
              <w:rPr>
                <w:rFonts w:ascii="Arial" w:hAnsi="Arial" w:cs="Arial"/>
                <w:sz w:val="20"/>
                <w:szCs w:val="20"/>
              </w:rPr>
              <w:t>teoriyi eleşti</w:t>
            </w:r>
            <w:r w:rsidR="008F01DB">
              <w:rPr>
                <w:rFonts w:ascii="Arial" w:hAnsi="Arial" w:cs="Arial"/>
                <w:sz w:val="20"/>
                <w:szCs w:val="20"/>
              </w:rPr>
              <w:t>rel düşünce ve düşünme ile iliişkilendirebilmektedir.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F42FD1" w:rsidP="00F42F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dört düşünceyi sentezleyerek özgün bakış açıları üretebilmektedir.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F42FD1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kendi bakış aç</w:t>
            </w:r>
            <w:r w:rsidR="00AA306D">
              <w:rPr>
                <w:rFonts w:ascii="Arial" w:hAnsi="Arial" w:cs="Arial"/>
                <w:sz w:val="20"/>
                <w:szCs w:val="20"/>
              </w:rPr>
              <w:t>ı</w:t>
            </w:r>
            <w:r>
              <w:rPr>
                <w:rFonts w:ascii="Arial" w:hAnsi="Arial" w:cs="Arial"/>
                <w:sz w:val="20"/>
                <w:szCs w:val="20"/>
              </w:rPr>
              <w:t>sını ve karşı bakış açılarını bilgili bir biçimde eleştirebilmektedir.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FF0BC3" w:rsidRPr="0023749A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FF0BC3" w:rsidRPr="0023749A" w:rsidRDefault="00FF0BC3" w:rsidP="00B02E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 w:rsidR="00143F66">
              <w:rPr>
                <w:rFonts w:ascii="Arial" w:hAnsi="Arial" w:cs="Arial"/>
                <w:sz w:val="20"/>
                <w:szCs w:val="20"/>
              </w:rPr>
              <w:t>Bu ders</w:t>
            </w:r>
            <w:r w:rsidR="00FA1C91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306D">
              <w:rPr>
                <w:rFonts w:ascii="Arial" w:hAnsi="Arial" w:cs="Arial"/>
                <w:sz w:val="20"/>
                <w:szCs w:val="20"/>
              </w:rPr>
              <w:t xml:space="preserve">fiziksel </w:t>
            </w:r>
            <w:r w:rsidR="003C3D82">
              <w:rPr>
                <w:rFonts w:ascii="Arial" w:hAnsi="Arial" w:cs="Arial"/>
                <w:sz w:val="20"/>
                <w:szCs w:val="20"/>
              </w:rPr>
              <w:t>ve sosyal dünyayı</w:t>
            </w:r>
            <w:r w:rsidR="00AA306D">
              <w:rPr>
                <w:rFonts w:ascii="Arial" w:hAnsi="Arial" w:cs="Arial"/>
                <w:sz w:val="20"/>
                <w:szCs w:val="20"/>
              </w:rPr>
              <w:t xml:space="preserve"> açıklamak ve öngörmek için</w:t>
            </w:r>
            <w:r w:rsidR="003C3D82">
              <w:rPr>
                <w:rFonts w:ascii="Arial" w:hAnsi="Arial" w:cs="Arial"/>
                <w:sz w:val="20"/>
                <w:szCs w:val="20"/>
              </w:rPr>
              <w:t xml:space="preserve"> kullanılan</w:t>
            </w:r>
            <w:r w:rsidR="00AA30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3D82">
              <w:rPr>
                <w:rFonts w:ascii="Arial" w:hAnsi="Arial" w:cs="Arial"/>
                <w:sz w:val="20"/>
                <w:szCs w:val="20"/>
              </w:rPr>
              <w:t>i</w:t>
            </w:r>
            <w:r w:rsidR="00A265E8">
              <w:rPr>
                <w:rFonts w:ascii="Arial" w:hAnsi="Arial" w:cs="Arial"/>
                <w:sz w:val="20"/>
                <w:szCs w:val="20"/>
              </w:rPr>
              <w:t>şlevselci varsayım ve yöntemler</w:t>
            </w:r>
            <w:r w:rsidR="00AA30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5E8">
              <w:rPr>
                <w:rFonts w:ascii="Arial" w:hAnsi="Arial" w:cs="Arial"/>
                <w:sz w:val="20"/>
                <w:szCs w:val="20"/>
              </w:rPr>
              <w:t xml:space="preserve">ile bunları </w:t>
            </w:r>
            <w:r w:rsidR="003C3D82">
              <w:rPr>
                <w:rFonts w:ascii="Arial" w:hAnsi="Arial" w:cs="Arial"/>
                <w:sz w:val="20"/>
                <w:szCs w:val="20"/>
              </w:rPr>
              <w:t xml:space="preserve">eleştiren </w:t>
            </w:r>
            <w:r w:rsidR="00B02E24">
              <w:rPr>
                <w:rFonts w:ascii="Arial" w:hAnsi="Arial" w:cs="Arial"/>
                <w:sz w:val="20"/>
                <w:szCs w:val="20"/>
              </w:rPr>
              <w:t>tüm diğer</w:t>
            </w:r>
            <w:r w:rsidR="003C3D82">
              <w:rPr>
                <w:rFonts w:ascii="Arial" w:hAnsi="Arial" w:cs="Arial"/>
                <w:sz w:val="20"/>
                <w:szCs w:val="20"/>
              </w:rPr>
              <w:t xml:space="preserve"> paradigmaları karşılaştırmalı </w:t>
            </w:r>
            <w:r w:rsidR="000D4DAA">
              <w:rPr>
                <w:rFonts w:ascii="Arial" w:hAnsi="Arial" w:cs="Arial"/>
                <w:sz w:val="20"/>
                <w:szCs w:val="20"/>
              </w:rPr>
              <w:t>olarak analiz etmektedir</w:t>
            </w:r>
            <w:r w:rsidR="00AA306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F0BC3" w:rsidRPr="0023749A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FF0BC3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FF0BC3" w:rsidRPr="0023749A" w:rsidRDefault="00FF0BC3" w:rsidP="00FF0BC3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4845B3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4845B3" w:rsidRPr="0073342B" w:rsidRDefault="004845B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845B3" w:rsidRPr="004B5D19" w:rsidRDefault="00EC65A7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Sosyal Bilimlere İlişkin Üst Varsayımlar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845B3" w:rsidRPr="004B5D19" w:rsidRDefault="004845B3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4845B3" w:rsidRPr="0073342B" w:rsidRDefault="004845B3" w:rsidP="000078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EC65A7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EC65A7" w:rsidRPr="0073342B" w:rsidRDefault="00EC65A7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C65A7" w:rsidRPr="004B5D19" w:rsidRDefault="00EC65A7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Topluma İlişkin Üst Varsayımlar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C65A7" w:rsidRPr="004B5D19" w:rsidRDefault="00EC65A7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EC65A7" w:rsidRPr="0073342B" w:rsidRDefault="00EC65A7" w:rsidP="000078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4845B3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4845B3" w:rsidRPr="0073342B" w:rsidRDefault="004845B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845B3" w:rsidRPr="004B5D19" w:rsidRDefault="00EC65A7" w:rsidP="00EC65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İki Boyut</w:t>
            </w:r>
            <w:r w:rsidR="004845B3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Öznellik</w:t>
            </w:r>
            <w:r w:rsidR="004845B3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Nesnellik Ekseni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845B3" w:rsidRPr="004B5D19" w:rsidRDefault="004845B3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4845B3" w:rsidRDefault="004845B3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4845B3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4845B3" w:rsidRPr="0073342B" w:rsidRDefault="004845B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845B3" w:rsidRPr="004B5D19" w:rsidRDefault="00EC65A7" w:rsidP="00EC65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İki Boyut</w:t>
            </w:r>
            <w:r w:rsidR="004845B3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Düzen</w:t>
            </w:r>
            <w:r w:rsidR="004845B3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Çatışma</w:t>
            </w:r>
            <w:r w:rsidR="004845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Ekseni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845B3" w:rsidRPr="004B5D19" w:rsidRDefault="004845B3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4845B3" w:rsidRDefault="004845B3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4845B3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4845B3" w:rsidRPr="0073342B" w:rsidRDefault="004845B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845B3" w:rsidRPr="004B5D19" w:rsidRDefault="00EC65A7" w:rsidP="00EC65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Dört Paradigma</w:t>
            </w:r>
            <w:r w:rsidR="004845B3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Makro Bir Yaklaşım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845B3" w:rsidRPr="004B5D19" w:rsidRDefault="004845B3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1.3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4845B3" w:rsidRDefault="004845B3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4845B3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4845B3" w:rsidRPr="0073342B" w:rsidRDefault="004845B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845B3" w:rsidRPr="006D7848" w:rsidRDefault="00EC65A7" w:rsidP="00EC65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Eleştirinin Konusu</w:t>
            </w:r>
            <w:r w:rsidR="004845B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İşlevselci</w:t>
            </w:r>
            <w:r w:rsidR="004845B3" w:rsidRPr="006D7848">
              <w:rPr>
                <w:rFonts w:ascii="Arial" w:hAnsi="Arial" w:cs="Arial"/>
                <w:sz w:val="20"/>
                <w:szCs w:val="20"/>
              </w:rPr>
              <w:t xml:space="preserve"> Paradigm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845B3" w:rsidRPr="004B5D19" w:rsidRDefault="004845B3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2.4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4845B3" w:rsidRDefault="004845B3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EC65A7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EC65A7" w:rsidRPr="0073342B" w:rsidRDefault="00EC65A7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C65A7" w:rsidRPr="006D7848" w:rsidRDefault="00EC65A7" w:rsidP="00614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Eleştirinin Konusu:İşlevselci</w:t>
            </w:r>
            <w:r w:rsidRPr="006D7848">
              <w:rPr>
                <w:rFonts w:ascii="Arial" w:hAnsi="Arial" w:cs="Arial"/>
                <w:sz w:val="20"/>
                <w:szCs w:val="20"/>
              </w:rPr>
              <w:t xml:space="preserve"> Paradigm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C65A7" w:rsidRPr="004B5D19" w:rsidRDefault="00EC65A7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2.4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EC65A7" w:rsidRDefault="00EC65A7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EC65A7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EC65A7" w:rsidRPr="0073342B" w:rsidRDefault="00EC65A7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C65A7" w:rsidRPr="006D7848" w:rsidRDefault="00EC65A7" w:rsidP="00614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Eleştirinin Konusu:İşlevselci</w:t>
            </w:r>
            <w:r w:rsidRPr="006D7848">
              <w:rPr>
                <w:rFonts w:ascii="Arial" w:hAnsi="Arial" w:cs="Arial"/>
                <w:sz w:val="20"/>
                <w:szCs w:val="20"/>
              </w:rPr>
              <w:t xml:space="preserve"> Paradigm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C65A7" w:rsidRPr="004B5D19" w:rsidRDefault="00EC65A7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2.4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EC65A7" w:rsidRDefault="00EC65A7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EC65A7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EC65A7" w:rsidRPr="0073342B" w:rsidRDefault="00EC65A7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C65A7" w:rsidRPr="006D7848" w:rsidRDefault="00EC65A7" w:rsidP="00614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Eleştirinin Konusu:İşlevselci</w:t>
            </w:r>
            <w:r w:rsidRPr="006D7848">
              <w:rPr>
                <w:rFonts w:ascii="Arial" w:hAnsi="Arial" w:cs="Arial"/>
                <w:sz w:val="20"/>
                <w:szCs w:val="20"/>
              </w:rPr>
              <w:t xml:space="preserve"> Paradigm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C65A7" w:rsidRPr="004B5D19" w:rsidRDefault="00EC65A7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2.4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EC65A7" w:rsidRDefault="00EC65A7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4845B3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4845B3" w:rsidRPr="0073342B" w:rsidRDefault="004845B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845B3" w:rsidRPr="006D7848" w:rsidRDefault="00EC65A7" w:rsidP="00EC65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İşlevselciliğin Eleştirisi</w:t>
            </w:r>
            <w:r w:rsidR="004845B3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Yorumcu</w:t>
            </w:r>
            <w:r w:rsidR="004845B3" w:rsidRPr="006D7848">
              <w:rPr>
                <w:rFonts w:ascii="Arial" w:hAnsi="Arial" w:cs="Arial"/>
                <w:sz w:val="20"/>
                <w:szCs w:val="20"/>
              </w:rPr>
              <w:t xml:space="preserve"> Paradigm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845B3" w:rsidRPr="004B5D19" w:rsidRDefault="004845B3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2.6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4845B3" w:rsidRDefault="004845B3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4845B3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4845B3" w:rsidRPr="0073342B" w:rsidRDefault="004845B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845B3" w:rsidRPr="006D7848" w:rsidRDefault="00EC65A7" w:rsidP="00EC65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İşlevselciliğin Eleştirisi</w:t>
            </w:r>
            <w:r w:rsidR="004845B3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Radik</w:t>
            </w:r>
            <w:r w:rsidR="004845B3" w:rsidRPr="006D7848">
              <w:rPr>
                <w:rFonts w:ascii="Arial" w:hAnsi="Arial" w:cs="Arial"/>
                <w:sz w:val="20"/>
                <w:szCs w:val="20"/>
              </w:rPr>
              <w:t>al H</w:t>
            </w:r>
            <w:r>
              <w:rPr>
                <w:rFonts w:ascii="Arial" w:hAnsi="Arial" w:cs="Arial"/>
                <w:sz w:val="20"/>
                <w:szCs w:val="20"/>
              </w:rPr>
              <w:t>ü</w:t>
            </w:r>
            <w:r w:rsidR="004845B3" w:rsidRPr="006D7848">
              <w:rPr>
                <w:rFonts w:ascii="Arial" w:hAnsi="Arial" w:cs="Arial"/>
                <w:sz w:val="20"/>
                <w:szCs w:val="20"/>
              </w:rPr>
              <w:t>manist Paradigm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845B3" w:rsidRPr="004B5D19" w:rsidRDefault="004845B3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2.8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4845B3" w:rsidRDefault="004845B3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4845B3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4845B3" w:rsidRPr="0073342B" w:rsidRDefault="004845B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845B3" w:rsidRPr="006D7848" w:rsidRDefault="00EC65A7" w:rsidP="00EC65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İşlevselciliğin Eleştirisi</w:t>
            </w:r>
            <w:r w:rsidR="004845B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845B3" w:rsidRPr="006D7848">
              <w:rPr>
                <w:rFonts w:ascii="Arial" w:hAnsi="Arial" w:cs="Arial"/>
                <w:sz w:val="20"/>
                <w:szCs w:val="20"/>
              </w:rPr>
              <w:t>Radi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4845B3" w:rsidRPr="006D7848">
              <w:rPr>
                <w:rFonts w:ascii="Arial" w:hAnsi="Arial" w:cs="Arial"/>
                <w:sz w:val="20"/>
                <w:szCs w:val="20"/>
              </w:rPr>
              <w:t xml:space="preserve">al </w:t>
            </w:r>
            <w:r>
              <w:rPr>
                <w:rFonts w:ascii="Arial" w:hAnsi="Arial" w:cs="Arial"/>
                <w:sz w:val="20"/>
                <w:szCs w:val="20"/>
              </w:rPr>
              <w:t>Yapısalcı</w:t>
            </w:r>
            <w:r w:rsidR="004845B3" w:rsidRPr="006D7848">
              <w:rPr>
                <w:rFonts w:ascii="Arial" w:hAnsi="Arial" w:cs="Arial"/>
                <w:sz w:val="20"/>
                <w:szCs w:val="20"/>
              </w:rPr>
              <w:t xml:space="preserve"> Paradigm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845B3" w:rsidRPr="004B5D19" w:rsidRDefault="004845B3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2.10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4845B3" w:rsidRDefault="004845B3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4845B3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4845B3" w:rsidRPr="0073342B" w:rsidRDefault="004845B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845B3" w:rsidRPr="006D7848" w:rsidRDefault="00EC65A7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Eleştirel Teori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845B3" w:rsidRPr="004B5D19" w:rsidRDefault="004845B3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2.10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4845B3" w:rsidRDefault="004845B3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4845B3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4845B3" w:rsidRPr="0073342B" w:rsidRDefault="004845B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845B3" w:rsidRPr="006D7848" w:rsidRDefault="00EC65A7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Anaakım Bilimsel Araştırmada Dogmatik Önyargılar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845B3" w:rsidRPr="004B5D19" w:rsidRDefault="003C73D8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Makaleler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4845B3" w:rsidRPr="0073342B" w:rsidRDefault="004845B3" w:rsidP="00007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853B51" w:rsidRPr="0023749A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853B51" w:rsidRPr="0073342B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42B"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00784A" w:rsidRPr="0023749A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00784A" w:rsidRPr="0023749A" w:rsidRDefault="0000784A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00784A" w:rsidRPr="004B5D19" w:rsidRDefault="0000784A" w:rsidP="0054411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Sociological Paradigms </w:t>
            </w:r>
            <w:r w:rsidRPr="005822AD">
              <w:rPr>
                <w:rFonts w:ascii="Arial" w:hAnsi="Arial" w:cs="Arial"/>
                <w:b/>
                <w:sz w:val="20"/>
                <w:szCs w:val="20"/>
                <w:lang w:val="en-US"/>
              </w:rPr>
              <w:t>and Organisational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5822AD">
              <w:rPr>
                <w:rFonts w:ascii="Arial" w:hAnsi="Arial" w:cs="Arial"/>
                <w:b/>
                <w:sz w:val="20"/>
                <w:szCs w:val="20"/>
                <w:lang w:val="en-US"/>
              </w:rPr>
              <w:t>Analysis</w:t>
            </w:r>
            <w:r w:rsidR="004101BA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Elements of the Sociology o</w:t>
            </w:r>
            <w:r w:rsidRPr="00D61AB9">
              <w:rPr>
                <w:rFonts w:ascii="Arial" w:hAnsi="Arial" w:cs="Arial"/>
                <w:b/>
                <w:sz w:val="20"/>
                <w:szCs w:val="20"/>
                <w:lang w:val="en-US"/>
              </w:rPr>
              <w:t>f Corporate Life</w:t>
            </w:r>
            <w:r w:rsidR="00736A34">
              <w:rPr>
                <w:rFonts w:ascii="Arial" w:hAnsi="Arial" w:cs="Arial"/>
                <w:b/>
                <w:sz w:val="20"/>
                <w:szCs w:val="20"/>
                <w:lang w:val="en-US"/>
              </w:rPr>
              <w:t>, Gibson Burrell&amp;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Garreth Morgan, Routledge, 2019.</w:t>
            </w:r>
          </w:p>
        </w:tc>
      </w:tr>
      <w:tr w:rsidR="00881E3D" w:rsidRPr="0023749A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881E3D" w:rsidRPr="0023749A" w:rsidRDefault="00881E3D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WEB Adresleri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881E3D" w:rsidRPr="004B5D19" w:rsidRDefault="0000784A" w:rsidP="008E044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t>-</w:t>
            </w:r>
          </w:p>
        </w:tc>
      </w:tr>
      <w:tr w:rsidR="00881E3D" w:rsidRPr="0023749A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881E3D" w:rsidRPr="0023749A" w:rsidRDefault="00881E3D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881E3D" w:rsidRPr="004E65C2" w:rsidRDefault="0000784A" w:rsidP="008E04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881E3D" w:rsidRPr="0023749A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881E3D" w:rsidRPr="0023749A" w:rsidRDefault="00881E3D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881E3D" w:rsidRPr="00BF260D" w:rsidRDefault="00881E3D" w:rsidP="008E0441">
            <w:pPr>
              <w:rPr>
                <w:rFonts w:ascii="Arial" w:hAnsi="Arial" w:cs="Arial"/>
                <w:sz w:val="20"/>
                <w:szCs w:val="20"/>
              </w:rPr>
            </w:pPr>
            <w:r w:rsidRPr="00BF260D">
              <w:rPr>
                <w:rFonts w:ascii="Arial" w:hAnsi="Arial" w:cs="Arial"/>
                <w:sz w:val="20"/>
                <w:szCs w:val="20"/>
              </w:rPr>
              <w:t>Gerektiğinde öğrenci otomasyon sisteminden erişilebilecektir.</w:t>
            </w:r>
          </w:p>
        </w:tc>
      </w:tr>
      <w:tr w:rsidR="00853B51" w:rsidRPr="0023749A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Quizzes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trHeight w:val="70"/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00784A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E61E2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00784A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Uygulama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Küçük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Alan Çalışması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</w:tr>
      <w:tr w:rsidR="00853B51" w:rsidRPr="0023749A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853B51" w:rsidRPr="0023749A" w:rsidRDefault="00853B51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853B51" w:rsidRPr="0023749A" w:rsidRDefault="00853B51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:rsidR="00853B51" w:rsidRPr="0023749A" w:rsidRDefault="00853B51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853B51" w:rsidRPr="0023749A" w:rsidRDefault="0000784A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</w:tr>
      <w:tr w:rsidR="00853B51" w:rsidRPr="0023749A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0078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 =</w:t>
            </w:r>
            <w:r w:rsidR="0000784A">
              <w:rPr>
                <w:rFonts w:ascii="Arial" w:hAnsi="Arial" w:cs="Arial"/>
                <w:sz w:val="20"/>
                <w:szCs w:val="20"/>
              </w:rPr>
              <w:t>176</w:t>
            </w:r>
            <w:r w:rsidRPr="0023749A">
              <w:rPr>
                <w:rFonts w:ascii="Arial" w:hAnsi="Arial" w:cs="Arial"/>
                <w:sz w:val="20"/>
                <w:szCs w:val="20"/>
              </w:rPr>
              <w:t>/30=</w:t>
            </w:r>
            <w:r w:rsidR="0000784A"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</w:tr>
      <w:tr w:rsidR="00853B51" w:rsidRPr="0023749A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853B51" w:rsidRPr="0023749A" w:rsidRDefault="0000784A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E23A83" w:rsidRPr="0023749A" w:rsidRDefault="00E23A83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605B61" w:rsidRPr="0023749A" w:rsidRDefault="00605B61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1A3A5E" w:rsidRPr="0023749A" w:rsidRDefault="002A37B0" w:rsidP="00F05CF0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701B7" w:rsidRPr="00E701B7">
        <w:rPr>
          <w:noProof/>
        </w:rPr>
        <w:t xml:space="preserve"> </w:t>
      </w:r>
    </w:p>
    <w:p w:rsidR="00E67127" w:rsidRPr="0023749A" w:rsidRDefault="00E67127"/>
    <w:sectPr w:rsidR="00E67127" w:rsidRPr="0023749A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06B34"/>
    <w:rsid w:val="0000784A"/>
    <w:rsid w:val="00047B7E"/>
    <w:rsid w:val="0008631C"/>
    <w:rsid w:val="000A475A"/>
    <w:rsid w:val="000D48CA"/>
    <w:rsid w:val="000D4DAA"/>
    <w:rsid w:val="000E69C6"/>
    <w:rsid w:val="00103D94"/>
    <w:rsid w:val="00106D65"/>
    <w:rsid w:val="001419AB"/>
    <w:rsid w:val="00142FA9"/>
    <w:rsid w:val="00143F66"/>
    <w:rsid w:val="001560EF"/>
    <w:rsid w:val="00183415"/>
    <w:rsid w:val="001A3A5E"/>
    <w:rsid w:val="001D45D0"/>
    <w:rsid w:val="001F518E"/>
    <w:rsid w:val="001F65E5"/>
    <w:rsid w:val="0023749A"/>
    <w:rsid w:val="00286050"/>
    <w:rsid w:val="00297783"/>
    <w:rsid w:val="002A37B0"/>
    <w:rsid w:val="0030303E"/>
    <w:rsid w:val="003A51F3"/>
    <w:rsid w:val="003A584A"/>
    <w:rsid w:val="003B0B19"/>
    <w:rsid w:val="003C28C0"/>
    <w:rsid w:val="003C3D82"/>
    <w:rsid w:val="003C73D8"/>
    <w:rsid w:val="003E403B"/>
    <w:rsid w:val="003F4A6E"/>
    <w:rsid w:val="004101BA"/>
    <w:rsid w:val="00413E33"/>
    <w:rsid w:val="004368FF"/>
    <w:rsid w:val="0047730C"/>
    <w:rsid w:val="00481B7A"/>
    <w:rsid w:val="004845B3"/>
    <w:rsid w:val="00486F20"/>
    <w:rsid w:val="0049506A"/>
    <w:rsid w:val="004B2BDF"/>
    <w:rsid w:val="00533FC2"/>
    <w:rsid w:val="00536CC4"/>
    <w:rsid w:val="00590B25"/>
    <w:rsid w:val="005E29E1"/>
    <w:rsid w:val="006026D7"/>
    <w:rsid w:val="00605B61"/>
    <w:rsid w:val="00655E53"/>
    <w:rsid w:val="006E3E85"/>
    <w:rsid w:val="00706C1A"/>
    <w:rsid w:val="0073342B"/>
    <w:rsid w:val="00733F3D"/>
    <w:rsid w:val="00736A34"/>
    <w:rsid w:val="00743177"/>
    <w:rsid w:val="007638A4"/>
    <w:rsid w:val="00766259"/>
    <w:rsid w:val="00776C3E"/>
    <w:rsid w:val="00794037"/>
    <w:rsid w:val="007C64A7"/>
    <w:rsid w:val="007D5ACD"/>
    <w:rsid w:val="00853B51"/>
    <w:rsid w:val="0086649A"/>
    <w:rsid w:val="008703EE"/>
    <w:rsid w:val="00870DDC"/>
    <w:rsid w:val="00881E3D"/>
    <w:rsid w:val="0089287C"/>
    <w:rsid w:val="008D3353"/>
    <w:rsid w:val="008E0441"/>
    <w:rsid w:val="008F01DB"/>
    <w:rsid w:val="009460F8"/>
    <w:rsid w:val="00966919"/>
    <w:rsid w:val="00971BE9"/>
    <w:rsid w:val="009740AA"/>
    <w:rsid w:val="00A10986"/>
    <w:rsid w:val="00A265E8"/>
    <w:rsid w:val="00A26A44"/>
    <w:rsid w:val="00A4142F"/>
    <w:rsid w:val="00A465EE"/>
    <w:rsid w:val="00A47870"/>
    <w:rsid w:val="00A61108"/>
    <w:rsid w:val="00A835B1"/>
    <w:rsid w:val="00AA306D"/>
    <w:rsid w:val="00AB303A"/>
    <w:rsid w:val="00AF3B13"/>
    <w:rsid w:val="00AF77A7"/>
    <w:rsid w:val="00B02E24"/>
    <w:rsid w:val="00B159A9"/>
    <w:rsid w:val="00B65143"/>
    <w:rsid w:val="00BA1261"/>
    <w:rsid w:val="00BA64FE"/>
    <w:rsid w:val="00BC7F10"/>
    <w:rsid w:val="00BC7F2D"/>
    <w:rsid w:val="00C744D3"/>
    <w:rsid w:val="00C76097"/>
    <w:rsid w:val="00C83752"/>
    <w:rsid w:val="00C83EBF"/>
    <w:rsid w:val="00CC03E7"/>
    <w:rsid w:val="00CD0DFE"/>
    <w:rsid w:val="00CD5986"/>
    <w:rsid w:val="00CD68D9"/>
    <w:rsid w:val="00CE2097"/>
    <w:rsid w:val="00CE4155"/>
    <w:rsid w:val="00D031A2"/>
    <w:rsid w:val="00D03BE4"/>
    <w:rsid w:val="00D26C8C"/>
    <w:rsid w:val="00DB4CFB"/>
    <w:rsid w:val="00DD50D1"/>
    <w:rsid w:val="00DF36F7"/>
    <w:rsid w:val="00E23A83"/>
    <w:rsid w:val="00E61E2D"/>
    <w:rsid w:val="00E67127"/>
    <w:rsid w:val="00E701B7"/>
    <w:rsid w:val="00E90470"/>
    <w:rsid w:val="00E91092"/>
    <w:rsid w:val="00EC65A7"/>
    <w:rsid w:val="00EC6FA2"/>
    <w:rsid w:val="00F0203C"/>
    <w:rsid w:val="00F05CF0"/>
    <w:rsid w:val="00F24734"/>
    <w:rsid w:val="00F32D11"/>
    <w:rsid w:val="00F41FB1"/>
    <w:rsid w:val="00F42FD1"/>
    <w:rsid w:val="00F8437D"/>
    <w:rsid w:val="00FA1C91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DefaultParagraphFont"/>
    <w:rsid w:val="00E23A83"/>
  </w:style>
  <w:style w:type="character" w:styleId="Hyperlink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Emphasis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DefaultParagraphFont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DefaultParagraphFont"/>
    <w:rsid w:val="00C83EBF"/>
  </w:style>
  <w:style w:type="character" w:customStyle="1" w:styleId="gl3">
    <w:name w:val="gl3"/>
    <w:basedOn w:val="DefaultParagraphFont"/>
    <w:rsid w:val="00C83EBF"/>
  </w:style>
  <w:style w:type="character" w:customStyle="1" w:styleId="st1">
    <w:name w:val="st1"/>
    <w:basedOn w:val="DefaultParagraphFont"/>
    <w:rsid w:val="00C83EBF"/>
  </w:style>
  <w:style w:type="character" w:styleId="FollowedHyperlink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TableNormal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rsid w:val="00F05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5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DefaultParagraphFont"/>
    <w:rsid w:val="00E23A83"/>
  </w:style>
  <w:style w:type="character" w:styleId="Hyperlink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Emphasis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DefaultParagraphFont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DefaultParagraphFont"/>
    <w:rsid w:val="00C83EBF"/>
  </w:style>
  <w:style w:type="character" w:customStyle="1" w:styleId="gl3">
    <w:name w:val="gl3"/>
    <w:basedOn w:val="DefaultParagraphFont"/>
    <w:rsid w:val="00C83EBF"/>
  </w:style>
  <w:style w:type="character" w:customStyle="1" w:styleId="st1">
    <w:name w:val="st1"/>
    <w:basedOn w:val="DefaultParagraphFont"/>
    <w:rsid w:val="00C83EBF"/>
  </w:style>
  <w:style w:type="character" w:styleId="FollowedHyperlink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TableNormal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rsid w:val="00F05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5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3513</CharactersWithSpaces>
  <SharedDoc>false</SharedDoc>
  <HLinks>
    <vt:vector size="18" baseType="variant">
      <vt:variant>
        <vt:i4>2752549</vt:i4>
      </vt:variant>
      <vt:variant>
        <vt:i4>6</vt:i4>
      </vt:variant>
      <vt:variant>
        <vt:i4>0</vt:i4>
      </vt:variant>
      <vt:variant>
        <vt:i4>5</vt:i4>
      </vt:variant>
      <vt:variant>
        <vt:lpwstr>http://www.tmud.org.tr/</vt:lpwstr>
      </vt:variant>
      <vt:variant>
        <vt:lpwstr/>
      </vt:variant>
      <vt:variant>
        <vt:i4>4325462</vt:i4>
      </vt:variant>
      <vt:variant>
        <vt:i4>3</vt:i4>
      </vt:variant>
      <vt:variant>
        <vt:i4>0</vt:i4>
      </vt:variant>
      <vt:variant>
        <vt:i4>5</vt:i4>
      </vt:variant>
      <vt:variant>
        <vt:lpwstr>http://www.turmob.org.tr/</vt:lpwstr>
      </vt:variant>
      <vt:variant>
        <vt:lpwstr/>
      </vt:variant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http://www.tmsk.org.tr/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mircanol</cp:lastModifiedBy>
  <cp:revision>2</cp:revision>
  <dcterms:created xsi:type="dcterms:W3CDTF">2025-03-10T11:30:00Z</dcterms:created>
  <dcterms:modified xsi:type="dcterms:W3CDTF">2025-03-10T11:30:00Z</dcterms:modified>
</cp:coreProperties>
</file>