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80" w:type="dxa"/>
        <w:jc w:val="center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</w:tblBorders>
        <w:tblLayout w:type="fixed"/>
        <w:tblLook w:val="01E0" w:firstRow="1" w:lastRow="1" w:firstColumn="1" w:lastColumn="1" w:noHBand="0" w:noVBand="0"/>
      </w:tblPr>
      <w:tblGrid>
        <w:gridCol w:w="897"/>
        <w:gridCol w:w="384"/>
        <w:gridCol w:w="693"/>
        <w:gridCol w:w="21"/>
        <w:gridCol w:w="135"/>
        <w:gridCol w:w="560"/>
        <w:gridCol w:w="180"/>
        <w:gridCol w:w="370"/>
        <w:gridCol w:w="945"/>
        <w:gridCol w:w="205"/>
        <w:gridCol w:w="460"/>
        <w:gridCol w:w="10"/>
        <w:gridCol w:w="350"/>
        <w:gridCol w:w="353"/>
        <w:gridCol w:w="185"/>
        <w:gridCol w:w="732"/>
        <w:gridCol w:w="23"/>
        <w:gridCol w:w="792"/>
        <w:gridCol w:w="255"/>
        <w:gridCol w:w="362"/>
        <w:gridCol w:w="728"/>
        <w:gridCol w:w="162"/>
        <w:gridCol w:w="729"/>
        <w:gridCol w:w="1449"/>
      </w:tblGrid>
      <w:tr w:rsidR="00FF0BC3" w:rsidRPr="004368FF" w14:paraId="1F47B0BC" w14:textId="77777777">
        <w:trPr>
          <w:trHeight w:val="550"/>
          <w:jc w:val="center"/>
        </w:trPr>
        <w:tc>
          <w:tcPr>
            <w:tcW w:w="10980" w:type="dxa"/>
            <w:gridSpan w:val="24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4BACC6"/>
          </w:tcPr>
          <w:p w14:paraId="21EFB78C" w14:textId="0ACD805C" w:rsidR="00F4452B" w:rsidRPr="00F4452B" w:rsidRDefault="00982785" w:rsidP="00F4452B">
            <w:pPr>
              <w:jc w:val="center"/>
              <w:rPr>
                <w:rFonts w:ascii="Arial" w:hAnsi="Arial" w:cs="Arial"/>
                <w:b/>
                <w:i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FFFFFF"/>
                <w:sz w:val="20"/>
                <w:szCs w:val="20"/>
              </w:rPr>
              <w:t>ÇAĞ</w:t>
            </w:r>
            <w:r w:rsidR="00F4452B" w:rsidRPr="00F4452B">
              <w:rPr>
                <w:rFonts w:ascii="Arial" w:hAnsi="Arial" w:cs="Arial"/>
                <w:b/>
                <w:i/>
                <w:color w:val="FFFFFF"/>
                <w:sz w:val="20"/>
                <w:szCs w:val="20"/>
              </w:rPr>
              <w:t xml:space="preserve"> UNIVERSITY</w:t>
            </w:r>
          </w:p>
          <w:p w14:paraId="04612EA9" w14:textId="77777777" w:rsidR="00FF0BC3" w:rsidRPr="00F4452B" w:rsidRDefault="00F4452B" w:rsidP="00F4452B">
            <w:pPr>
              <w:spacing w:before="120" w:after="120"/>
              <w:jc w:val="center"/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</w:pPr>
            <w:r w:rsidRPr="00F4452B">
              <w:rPr>
                <w:rFonts w:ascii="Arial" w:hAnsi="Arial" w:cs="Arial"/>
                <w:b/>
                <w:i/>
                <w:color w:val="FFFFFF"/>
                <w:sz w:val="20"/>
                <w:szCs w:val="20"/>
              </w:rPr>
              <w:t>Faculty of Arts and Sciences, Department of Turkish Language and Literature</w:t>
            </w:r>
          </w:p>
        </w:tc>
      </w:tr>
      <w:tr w:rsidR="00FF0BC3" w:rsidRPr="004368FF" w14:paraId="2F553C9D" w14:textId="77777777">
        <w:trPr>
          <w:jc w:val="center"/>
        </w:trPr>
        <w:tc>
          <w:tcPr>
            <w:tcW w:w="1995" w:type="dxa"/>
            <w:gridSpan w:val="4"/>
            <w:shd w:val="clear" w:color="auto" w:fill="D2EAF1"/>
          </w:tcPr>
          <w:p w14:paraId="1C53DDA3" w14:textId="77777777" w:rsidR="00FF0BC3" w:rsidRPr="004368FF" w:rsidRDefault="00FF0BC3" w:rsidP="00FF0BC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68FF">
              <w:rPr>
                <w:rFonts w:ascii="Arial" w:hAnsi="Arial" w:cs="Arial"/>
                <w:b/>
                <w:sz w:val="20"/>
                <w:szCs w:val="20"/>
              </w:rPr>
              <w:t>Code</w:t>
            </w:r>
          </w:p>
        </w:tc>
        <w:tc>
          <w:tcPr>
            <w:tcW w:w="4485" w:type="dxa"/>
            <w:gridSpan w:val="12"/>
            <w:shd w:val="clear" w:color="auto" w:fill="D2EAF1"/>
          </w:tcPr>
          <w:p w14:paraId="586A78AD" w14:textId="77777777" w:rsidR="00FF0BC3" w:rsidRPr="004368FF" w:rsidRDefault="00FF0BC3" w:rsidP="00FF0BC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68FF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2160" w:type="dxa"/>
            <w:gridSpan w:val="5"/>
            <w:shd w:val="clear" w:color="auto" w:fill="D2EAF1"/>
          </w:tcPr>
          <w:p w14:paraId="07A4631C" w14:textId="77777777" w:rsidR="00FF0BC3" w:rsidRPr="004368FF" w:rsidRDefault="00FF0BC3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68FF">
              <w:rPr>
                <w:rFonts w:ascii="Arial" w:hAnsi="Arial" w:cs="Arial"/>
                <w:b/>
                <w:sz w:val="20"/>
                <w:szCs w:val="20"/>
              </w:rPr>
              <w:t>Credit</w:t>
            </w:r>
          </w:p>
        </w:tc>
        <w:tc>
          <w:tcPr>
            <w:tcW w:w="2340" w:type="dxa"/>
            <w:gridSpan w:val="3"/>
            <w:shd w:val="clear" w:color="auto" w:fill="D2EAF1"/>
          </w:tcPr>
          <w:p w14:paraId="487AEFFB" w14:textId="77777777" w:rsidR="00FF0BC3" w:rsidRPr="004368FF" w:rsidRDefault="00FF0BC3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68FF">
              <w:rPr>
                <w:rFonts w:ascii="Arial" w:hAnsi="Arial" w:cs="Arial"/>
                <w:b/>
                <w:sz w:val="20"/>
                <w:szCs w:val="20"/>
              </w:rPr>
              <w:t>ECTS</w:t>
            </w:r>
          </w:p>
        </w:tc>
      </w:tr>
      <w:tr w:rsidR="008D50C0" w14:paraId="64CDF016" w14:textId="77777777">
        <w:trPr>
          <w:jc w:val="center"/>
        </w:trPr>
        <w:tc>
          <w:tcPr>
            <w:tcW w:w="1995" w:type="dxa"/>
            <w:gridSpan w:val="4"/>
            <w:shd w:val="clear" w:color="auto" w:fill="auto"/>
          </w:tcPr>
          <w:p w14:paraId="740310FF" w14:textId="77777777" w:rsidR="008D50C0" w:rsidRPr="00467FCA" w:rsidRDefault="0084781A" w:rsidP="008D50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TDE 262</w:t>
            </w:r>
          </w:p>
        </w:tc>
        <w:tc>
          <w:tcPr>
            <w:tcW w:w="4485" w:type="dxa"/>
            <w:gridSpan w:val="12"/>
            <w:shd w:val="clear" w:color="auto" w:fill="D2EAF1"/>
          </w:tcPr>
          <w:p w14:paraId="34B00F28" w14:textId="77777777" w:rsidR="008D50C0" w:rsidRPr="00467FCA" w:rsidRDefault="008D50C0" w:rsidP="008D50C0">
            <w:pPr>
              <w:rPr>
                <w:rFonts w:ascii="Arial" w:hAnsi="Arial" w:cs="Arial"/>
                <w:sz w:val="20"/>
                <w:szCs w:val="20"/>
              </w:rPr>
            </w:pPr>
            <w:r w:rsidRPr="00467FCA">
              <w:rPr>
                <w:rFonts w:ascii="Arial" w:hAnsi="Arial" w:cs="Arial"/>
                <w:sz w:val="20"/>
                <w:szCs w:val="20"/>
              </w:rPr>
              <w:t>Ottoman Turkish IV</w:t>
            </w:r>
          </w:p>
        </w:tc>
        <w:tc>
          <w:tcPr>
            <w:tcW w:w="2160" w:type="dxa"/>
            <w:gridSpan w:val="5"/>
            <w:shd w:val="clear" w:color="auto" w:fill="auto"/>
          </w:tcPr>
          <w:p w14:paraId="61424992" w14:textId="77777777" w:rsidR="008D50C0" w:rsidRPr="00467FCA" w:rsidRDefault="0084781A" w:rsidP="008478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(2-2)3</w:t>
            </w:r>
          </w:p>
        </w:tc>
        <w:tc>
          <w:tcPr>
            <w:tcW w:w="2340" w:type="dxa"/>
            <w:gridSpan w:val="3"/>
            <w:shd w:val="clear" w:color="auto" w:fill="auto"/>
          </w:tcPr>
          <w:p w14:paraId="470D504A" w14:textId="77777777" w:rsidR="008D50C0" w:rsidRPr="00467FCA" w:rsidRDefault="007819E3" w:rsidP="008D50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FF0BC3" w:rsidRPr="004368FF" w14:paraId="27113A33" w14:textId="77777777">
        <w:trPr>
          <w:jc w:val="center"/>
        </w:trPr>
        <w:tc>
          <w:tcPr>
            <w:tcW w:w="3240" w:type="dxa"/>
            <w:gridSpan w:val="8"/>
            <w:shd w:val="clear" w:color="auto" w:fill="D2EAF1"/>
          </w:tcPr>
          <w:p w14:paraId="4B806797" w14:textId="77777777" w:rsidR="00FF0BC3" w:rsidRPr="00183415" w:rsidRDefault="00FF0BC3" w:rsidP="00FF0BC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Prerequisite Courses</w:t>
            </w:r>
          </w:p>
        </w:tc>
        <w:tc>
          <w:tcPr>
            <w:tcW w:w="7740" w:type="dxa"/>
            <w:gridSpan w:val="16"/>
            <w:shd w:val="clear" w:color="auto" w:fill="D2EAF1"/>
          </w:tcPr>
          <w:p w14:paraId="1812DF67" w14:textId="77777777" w:rsidR="00FF0BC3" w:rsidRPr="004368FF" w:rsidRDefault="00FF0BC3" w:rsidP="00FF0BC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368FF">
              <w:rPr>
                <w:rFonts w:ascii="Arial" w:hAnsi="Arial" w:cs="Arial"/>
                <w:bCs/>
                <w:sz w:val="20"/>
                <w:szCs w:val="20"/>
              </w:rPr>
              <w:t>None</w:t>
            </w:r>
          </w:p>
        </w:tc>
      </w:tr>
      <w:tr w:rsidR="00FF0BC3" w:rsidRPr="00183415" w14:paraId="2AF709CE" w14:textId="77777777">
        <w:trPr>
          <w:jc w:val="center"/>
        </w:trPr>
        <w:tc>
          <w:tcPr>
            <w:tcW w:w="3240" w:type="dxa"/>
            <w:gridSpan w:val="8"/>
            <w:shd w:val="clear" w:color="auto" w:fill="auto"/>
          </w:tcPr>
          <w:p w14:paraId="5AF290D1" w14:textId="77777777" w:rsidR="00FF0BC3" w:rsidRPr="00183415" w:rsidRDefault="00B65143" w:rsidP="00FF0BC3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Language of the Course</w:t>
            </w:r>
          </w:p>
        </w:tc>
        <w:tc>
          <w:tcPr>
            <w:tcW w:w="1620" w:type="dxa"/>
            <w:gridSpan w:val="4"/>
            <w:shd w:val="clear" w:color="auto" w:fill="D2EAF1"/>
          </w:tcPr>
          <w:p w14:paraId="26AA770C" w14:textId="77777777" w:rsidR="00FF0BC3" w:rsidRPr="00183415" w:rsidRDefault="00CF7236" w:rsidP="00FF0BC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366D3">
              <w:rPr>
                <w:rFonts w:ascii="Arial" w:hAnsi="Arial" w:cs="Arial"/>
                <w:sz w:val="20"/>
                <w:szCs w:val="20"/>
              </w:rPr>
              <w:t>Turkish</w:t>
            </w:r>
          </w:p>
        </w:tc>
        <w:tc>
          <w:tcPr>
            <w:tcW w:w="2435" w:type="dxa"/>
            <w:gridSpan w:val="6"/>
            <w:shd w:val="clear" w:color="auto" w:fill="auto"/>
          </w:tcPr>
          <w:p w14:paraId="74A5C805" w14:textId="77777777" w:rsidR="00FF0BC3" w:rsidRPr="00183415" w:rsidRDefault="00B65143" w:rsidP="00FF0B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girinti"/>
                <w:rFonts w:ascii="Arial" w:hAnsi="Arial" w:cs="Arial"/>
                <w:b/>
                <w:bCs/>
                <w:sz w:val="20"/>
                <w:szCs w:val="20"/>
              </w:rPr>
              <w:t>Lesson Teaching Style</w:t>
            </w:r>
          </w:p>
        </w:tc>
        <w:tc>
          <w:tcPr>
            <w:tcW w:w="3685" w:type="dxa"/>
            <w:gridSpan w:val="6"/>
            <w:shd w:val="clear" w:color="auto" w:fill="auto"/>
          </w:tcPr>
          <w:p w14:paraId="16F75EA8" w14:textId="77777777" w:rsidR="00FF0BC3" w:rsidRPr="00B65143" w:rsidRDefault="00B65143" w:rsidP="00FF0BC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65143">
              <w:rPr>
                <w:rFonts w:ascii="Arial" w:hAnsi="Arial" w:cs="Arial"/>
                <w:bCs/>
                <w:sz w:val="20"/>
                <w:szCs w:val="20"/>
              </w:rPr>
              <w:t>Face to face</w:t>
            </w:r>
          </w:p>
        </w:tc>
      </w:tr>
      <w:tr w:rsidR="00FF0BC3" w14:paraId="3059B510" w14:textId="77777777">
        <w:trPr>
          <w:jc w:val="center"/>
        </w:trPr>
        <w:tc>
          <w:tcPr>
            <w:tcW w:w="3240" w:type="dxa"/>
            <w:gridSpan w:val="8"/>
            <w:shd w:val="clear" w:color="auto" w:fill="D2EAF1"/>
          </w:tcPr>
          <w:p w14:paraId="623FF535" w14:textId="77777777" w:rsidR="00FF0BC3" w:rsidRDefault="00FF0BC3" w:rsidP="00FF0BC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Course Type / Level</w:t>
            </w:r>
          </w:p>
        </w:tc>
        <w:tc>
          <w:tcPr>
            <w:tcW w:w="7740" w:type="dxa"/>
            <w:gridSpan w:val="16"/>
            <w:shd w:val="clear" w:color="auto" w:fill="D2EAF1"/>
          </w:tcPr>
          <w:p w14:paraId="4AAED622" w14:textId="77777777" w:rsidR="00FF0BC3" w:rsidRDefault="008D50C0" w:rsidP="00FF0BC3">
            <w:pPr>
              <w:rPr>
                <w:rFonts w:ascii="Arial" w:hAnsi="Arial" w:cs="Arial"/>
                <w:sz w:val="20"/>
                <w:szCs w:val="20"/>
              </w:rPr>
            </w:pPr>
            <w:r w:rsidRPr="00467FCA">
              <w:rPr>
                <w:rFonts w:ascii="Arial" w:hAnsi="Arial" w:cs="Arial"/>
                <w:sz w:val="20"/>
                <w:szCs w:val="20"/>
              </w:rPr>
              <w:t>Compulsory/ Undergraduate/ 2nd Year/ Spring Semester</w:t>
            </w:r>
          </w:p>
        </w:tc>
      </w:tr>
      <w:tr w:rsidR="00FF0BC3" w14:paraId="0E55E15F" w14:textId="77777777">
        <w:trPr>
          <w:jc w:val="center"/>
        </w:trPr>
        <w:tc>
          <w:tcPr>
            <w:tcW w:w="2130" w:type="dxa"/>
            <w:gridSpan w:val="5"/>
            <w:shd w:val="clear" w:color="auto" w:fill="auto"/>
          </w:tcPr>
          <w:p w14:paraId="7C83F110" w14:textId="77777777" w:rsidR="00FF0BC3" w:rsidRDefault="00FF0BC3" w:rsidP="00FF0BC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Faculty Members</w:t>
            </w:r>
          </w:p>
        </w:tc>
        <w:tc>
          <w:tcPr>
            <w:tcW w:w="2720" w:type="dxa"/>
            <w:gridSpan w:val="6"/>
            <w:shd w:val="clear" w:color="auto" w:fill="D2EAF1"/>
          </w:tcPr>
          <w:p w14:paraId="6CC3F33D" w14:textId="77777777" w:rsidR="00FF0BC3" w:rsidRDefault="00FF0BC3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Title &amp; Name Surname</w:t>
            </w:r>
          </w:p>
        </w:tc>
        <w:tc>
          <w:tcPr>
            <w:tcW w:w="1653" w:type="dxa"/>
            <w:gridSpan w:val="6"/>
            <w:shd w:val="clear" w:color="auto" w:fill="auto"/>
          </w:tcPr>
          <w:p w14:paraId="345751E3" w14:textId="77777777" w:rsidR="00FF0BC3" w:rsidRDefault="00FF0BC3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Lesson Time</w:t>
            </w:r>
          </w:p>
        </w:tc>
        <w:tc>
          <w:tcPr>
            <w:tcW w:w="2137" w:type="dxa"/>
            <w:gridSpan w:val="4"/>
            <w:shd w:val="clear" w:color="auto" w:fill="D2EAF1"/>
          </w:tcPr>
          <w:p w14:paraId="14ED4C81" w14:textId="77777777" w:rsidR="00FF0BC3" w:rsidRDefault="00FF0BC3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Meeting Hours</w:t>
            </w:r>
          </w:p>
        </w:tc>
        <w:tc>
          <w:tcPr>
            <w:tcW w:w="2340" w:type="dxa"/>
            <w:gridSpan w:val="3"/>
            <w:shd w:val="clear" w:color="auto" w:fill="auto"/>
          </w:tcPr>
          <w:p w14:paraId="6E9CBEF0" w14:textId="77777777" w:rsidR="00FF0BC3" w:rsidRDefault="00FF0BC3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Communication</w:t>
            </w:r>
          </w:p>
        </w:tc>
      </w:tr>
      <w:tr w:rsidR="006B19BD" w:rsidRPr="00183415" w14:paraId="2B6CD9EA" w14:textId="77777777">
        <w:trPr>
          <w:jc w:val="center"/>
        </w:trPr>
        <w:tc>
          <w:tcPr>
            <w:tcW w:w="2130" w:type="dxa"/>
            <w:gridSpan w:val="5"/>
            <w:shd w:val="clear" w:color="auto" w:fill="D2EAF1"/>
          </w:tcPr>
          <w:p w14:paraId="0FB3A772" w14:textId="77777777" w:rsidR="006B19BD" w:rsidRDefault="006B19BD" w:rsidP="00FF0BC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Course Coordinator</w:t>
            </w:r>
          </w:p>
        </w:tc>
        <w:tc>
          <w:tcPr>
            <w:tcW w:w="2720" w:type="dxa"/>
            <w:gridSpan w:val="6"/>
            <w:shd w:val="clear" w:color="auto" w:fill="D2EAF1"/>
          </w:tcPr>
          <w:p w14:paraId="7A2B8126" w14:textId="771A32B9" w:rsidR="006B19BD" w:rsidRPr="004366D3" w:rsidRDefault="00EC1919" w:rsidP="00CF72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Prof. Dr. </w:t>
            </w:r>
            <w:r w:rsidR="00C83BEB">
              <w:rPr>
                <w:rFonts w:ascii="Arial" w:hAnsi="Arial" w:cs="Arial"/>
                <w:sz w:val="20"/>
                <w:szCs w:val="20"/>
              </w:rPr>
              <w:t>Şirvan Kalsın</w:t>
            </w:r>
          </w:p>
        </w:tc>
        <w:tc>
          <w:tcPr>
            <w:tcW w:w="1653" w:type="dxa"/>
            <w:gridSpan w:val="6"/>
            <w:shd w:val="clear" w:color="auto" w:fill="D2EAF1"/>
          </w:tcPr>
          <w:p w14:paraId="72068C9B" w14:textId="77777777" w:rsidR="006B19BD" w:rsidRPr="0002536D" w:rsidRDefault="006B19BD" w:rsidP="006B19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7" w:type="dxa"/>
            <w:gridSpan w:val="4"/>
            <w:shd w:val="clear" w:color="auto" w:fill="D2EAF1"/>
          </w:tcPr>
          <w:p w14:paraId="004D159E" w14:textId="77777777" w:rsidR="006B19BD" w:rsidRPr="0002536D" w:rsidRDefault="006B19BD" w:rsidP="006B19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gridSpan w:val="3"/>
            <w:shd w:val="clear" w:color="auto" w:fill="D2EAF1"/>
          </w:tcPr>
          <w:p w14:paraId="2842F2E4" w14:textId="77777777" w:rsidR="006B19BD" w:rsidRPr="004366D3" w:rsidRDefault="00000000" w:rsidP="00CF7236">
            <w:pPr>
              <w:rPr>
                <w:rFonts w:ascii="Arial" w:hAnsi="Arial" w:cs="Arial"/>
                <w:sz w:val="20"/>
                <w:szCs w:val="20"/>
              </w:rPr>
            </w:pPr>
            <w:hyperlink r:id="rId5" w:history="1">
              <w:r w:rsidR="00EC1919" w:rsidRPr="00FA6718">
                <w:rPr>
                  <w:rStyle w:val="Kpr"/>
                  <w:rFonts w:ascii="Arial" w:hAnsi="Arial" w:cs="Arial"/>
                  <w:sz w:val="20"/>
                  <w:szCs w:val="20"/>
                </w:rPr>
                <w:t>sirvankalsin@cag.edu.tr</w:t>
              </w:r>
            </w:hyperlink>
            <w:r w:rsidR="00EC191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FF0BC3" w:rsidRPr="00183415" w14:paraId="27F11FC8" w14:textId="77777777">
        <w:trPr>
          <w:jc w:val="center"/>
        </w:trPr>
        <w:tc>
          <w:tcPr>
            <w:tcW w:w="2130" w:type="dxa"/>
            <w:gridSpan w:val="5"/>
            <w:shd w:val="clear" w:color="auto" w:fill="D2EAF1"/>
          </w:tcPr>
          <w:p w14:paraId="09F0BA02" w14:textId="77777777" w:rsidR="00FF0BC3" w:rsidRPr="00183415" w:rsidRDefault="00FF0BC3" w:rsidP="00FF0BC3">
            <w:pPr>
              <w:ind w:right="11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The aim of lesson</w:t>
            </w:r>
          </w:p>
        </w:tc>
        <w:tc>
          <w:tcPr>
            <w:tcW w:w="8850" w:type="dxa"/>
            <w:gridSpan w:val="19"/>
            <w:shd w:val="clear" w:color="auto" w:fill="D2EAF1"/>
          </w:tcPr>
          <w:p w14:paraId="731C8397" w14:textId="77777777" w:rsidR="00FF0BC3" w:rsidRPr="00183415" w:rsidRDefault="008D50C0" w:rsidP="00FF0BC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67FCA">
              <w:rPr>
                <w:rFonts w:ascii="Arial" w:hAnsi="Arial" w:cs="Arial"/>
                <w:sz w:val="20"/>
                <w:szCs w:val="20"/>
              </w:rPr>
              <w:t>Examples from historical and literary texts: Examination of Arabic and Persian words.</w:t>
            </w:r>
          </w:p>
        </w:tc>
      </w:tr>
      <w:tr w:rsidR="008D50C0" w14:paraId="7AC44CB4" w14:textId="77777777">
        <w:trPr>
          <w:jc w:val="center"/>
        </w:trPr>
        <w:tc>
          <w:tcPr>
            <w:tcW w:w="1281" w:type="dxa"/>
            <w:gridSpan w:val="2"/>
            <w:vMerge w:val="restart"/>
            <w:shd w:val="clear" w:color="auto" w:fill="auto"/>
            <w:textDirection w:val="btLr"/>
          </w:tcPr>
          <w:p w14:paraId="685D1318" w14:textId="77777777" w:rsidR="008D50C0" w:rsidRDefault="008D50C0" w:rsidP="00FF0BC3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5B27EF2" w14:textId="77777777" w:rsidR="008D50C0" w:rsidRPr="00183415" w:rsidRDefault="008D50C0" w:rsidP="00FF0BC3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BBCF417" w14:textId="77777777" w:rsidR="008D50C0" w:rsidRPr="00183415" w:rsidRDefault="008D50C0" w:rsidP="00FF0BC3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Course Learning Outcomes</w:t>
            </w:r>
          </w:p>
        </w:tc>
        <w:tc>
          <w:tcPr>
            <w:tcW w:w="693" w:type="dxa"/>
            <w:vMerge w:val="restart"/>
            <w:shd w:val="clear" w:color="auto" w:fill="D2EAF1"/>
          </w:tcPr>
          <w:p w14:paraId="5AECD897" w14:textId="77777777" w:rsidR="008D50C0" w:rsidRPr="00183415" w:rsidRDefault="008D50C0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8" w:type="dxa"/>
            <w:gridSpan w:val="17"/>
            <w:vMerge w:val="restart"/>
            <w:shd w:val="clear" w:color="auto" w:fill="auto"/>
          </w:tcPr>
          <w:p w14:paraId="4B3E0893" w14:textId="77777777" w:rsidR="008D50C0" w:rsidRPr="00183415" w:rsidRDefault="008D50C0" w:rsidP="00FF0B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student who successfully completes the course;</w:t>
            </w:r>
          </w:p>
        </w:tc>
        <w:tc>
          <w:tcPr>
            <w:tcW w:w="3068" w:type="dxa"/>
            <w:gridSpan w:val="4"/>
            <w:shd w:val="clear" w:color="auto" w:fill="auto"/>
          </w:tcPr>
          <w:p w14:paraId="25DBC293" w14:textId="77777777" w:rsidR="008D50C0" w:rsidRDefault="008D50C0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Relationships</w:t>
            </w:r>
          </w:p>
        </w:tc>
      </w:tr>
      <w:tr w:rsidR="008D50C0" w14:paraId="3C9EB356" w14:textId="77777777">
        <w:trPr>
          <w:jc w:val="center"/>
        </w:trPr>
        <w:tc>
          <w:tcPr>
            <w:tcW w:w="1281" w:type="dxa"/>
            <w:gridSpan w:val="2"/>
            <w:vMerge/>
            <w:shd w:val="clear" w:color="auto" w:fill="D2EAF1"/>
            <w:textDirection w:val="btLr"/>
          </w:tcPr>
          <w:p w14:paraId="57BF8449" w14:textId="77777777" w:rsidR="008D50C0" w:rsidRPr="00183415" w:rsidRDefault="008D50C0" w:rsidP="00FF0BC3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vMerge/>
            <w:shd w:val="clear" w:color="auto" w:fill="D2EAF1"/>
          </w:tcPr>
          <w:p w14:paraId="6942B7C3" w14:textId="77777777" w:rsidR="008D50C0" w:rsidRPr="00183415" w:rsidRDefault="008D50C0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8" w:type="dxa"/>
            <w:gridSpan w:val="17"/>
            <w:vMerge/>
            <w:shd w:val="clear" w:color="auto" w:fill="D2EAF1"/>
          </w:tcPr>
          <w:p w14:paraId="3F90AC7A" w14:textId="77777777" w:rsidR="008D50C0" w:rsidRPr="00183415" w:rsidRDefault="008D50C0" w:rsidP="00FF0B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  <w:gridSpan w:val="3"/>
            <w:shd w:val="clear" w:color="auto" w:fill="D2EAF1"/>
          </w:tcPr>
          <w:p w14:paraId="2C3588BB" w14:textId="77777777" w:rsidR="008D50C0" w:rsidRDefault="008D50C0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Prog. Outputs</w:t>
            </w:r>
          </w:p>
        </w:tc>
        <w:tc>
          <w:tcPr>
            <w:tcW w:w="1449" w:type="dxa"/>
            <w:shd w:val="clear" w:color="auto" w:fill="D2EAF1"/>
          </w:tcPr>
          <w:p w14:paraId="1CCB418E" w14:textId="77777777" w:rsidR="008D50C0" w:rsidRDefault="008D50C0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Net Contribution</w:t>
            </w:r>
          </w:p>
        </w:tc>
      </w:tr>
      <w:tr w:rsidR="008D50C0" w:rsidRPr="00183415" w14:paraId="34AE1A08" w14:textId="77777777">
        <w:trPr>
          <w:jc w:val="center"/>
        </w:trPr>
        <w:tc>
          <w:tcPr>
            <w:tcW w:w="1281" w:type="dxa"/>
            <w:gridSpan w:val="2"/>
            <w:vMerge/>
            <w:shd w:val="clear" w:color="auto" w:fill="D2EAF1"/>
            <w:textDirection w:val="btLr"/>
          </w:tcPr>
          <w:p w14:paraId="2F52C069" w14:textId="77777777" w:rsidR="008D50C0" w:rsidRPr="00183415" w:rsidRDefault="008D50C0" w:rsidP="00FF0BC3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14:paraId="14AC51A4" w14:textId="2B57D639" w:rsidR="008D50C0" w:rsidRPr="00183415" w:rsidRDefault="00C83BEB" w:rsidP="0040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938" w:type="dxa"/>
            <w:gridSpan w:val="17"/>
            <w:shd w:val="clear" w:color="auto" w:fill="D2EAF1"/>
          </w:tcPr>
          <w:p w14:paraId="31C4BDB9" w14:textId="77777777" w:rsidR="008D50C0" w:rsidRPr="00467FCA" w:rsidRDefault="008D50C0" w:rsidP="008D50C0">
            <w:pPr>
              <w:ind w:left="540" w:hanging="50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7FCA">
              <w:rPr>
                <w:rFonts w:ascii="Arial" w:hAnsi="Arial" w:cs="Arial"/>
                <w:sz w:val="20"/>
                <w:szCs w:val="20"/>
              </w:rPr>
              <w:t>Will be able to read post-Islamic written products in old script</w:t>
            </w:r>
          </w:p>
        </w:tc>
        <w:tc>
          <w:tcPr>
            <w:tcW w:w="1619" w:type="dxa"/>
            <w:gridSpan w:val="3"/>
            <w:shd w:val="clear" w:color="auto" w:fill="D2EAF1"/>
          </w:tcPr>
          <w:p w14:paraId="63AF1E13" w14:textId="77777777" w:rsidR="008D50C0" w:rsidRPr="00467FCA" w:rsidRDefault="007539B1" w:rsidP="008D50C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8.4</w:t>
            </w:r>
          </w:p>
        </w:tc>
        <w:tc>
          <w:tcPr>
            <w:tcW w:w="1449" w:type="dxa"/>
            <w:shd w:val="clear" w:color="auto" w:fill="D2EAF1"/>
          </w:tcPr>
          <w:p w14:paraId="50219DC3" w14:textId="77777777" w:rsidR="008D50C0" w:rsidRPr="00467FCA" w:rsidRDefault="007539B1" w:rsidP="008D50C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5.4</w:t>
            </w:r>
          </w:p>
        </w:tc>
      </w:tr>
      <w:tr w:rsidR="008D50C0" w:rsidRPr="00183415" w14:paraId="3CEE98D7" w14:textId="77777777">
        <w:trPr>
          <w:jc w:val="center"/>
        </w:trPr>
        <w:tc>
          <w:tcPr>
            <w:tcW w:w="1281" w:type="dxa"/>
            <w:gridSpan w:val="2"/>
            <w:vMerge/>
            <w:shd w:val="clear" w:color="auto" w:fill="D2EAF1"/>
            <w:textDirection w:val="btLr"/>
          </w:tcPr>
          <w:p w14:paraId="162976BB" w14:textId="77777777" w:rsidR="008D50C0" w:rsidRPr="00183415" w:rsidRDefault="008D50C0" w:rsidP="00FF0BC3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14:paraId="4FBCA4E5" w14:textId="77777777" w:rsidR="008D50C0" w:rsidRPr="00183415" w:rsidRDefault="008D50C0" w:rsidP="0040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341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938" w:type="dxa"/>
            <w:gridSpan w:val="17"/>
            <w:shd w:val="clear" w:color="auto" w:fill="auto"/>
          </w:tcPr>
          <w:p w14:paraId="130ED18A" w14:textId="77777777" w:rsidR="008D50C0" w:rsidRPr="00467FCA" w:rsidRDefault="008D50C0" w:rsidP="008D50C0">
            <w:pPr>
              <w:ind w:left="540" w:hanging="50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7FCA">
              <w:rPr>
                <w:rFonts w:ascii="Arial" w:hAnsi="Arial" w:cs="Arial"/>
                <w:sz w:val="20"/>
                <w:szCs w:val="20"/>
              </w:rPr>
              <w:t>Can decipher hand-written texts</w:t>
            </w:r>
          </w:p>
        </w:tc>
        <w:tc>
          <w:tcPr>
            <w:tcW w:w="1619" w:type="dxa"/>
            <w:gridSpan w:val="3"/>
            <w:shd w:val="clear" w:color="auto" w:fill="D2EAF1"/>
          </w:tcPr>
          <w:p w14:paraId="3A8967A3" w14:textId="77777777" w:rsidR="008D50C0" w:rsidRPr="00467FCA" w:rsidRDefault="007539B1" w:rsidP="008D50C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8.6</w:t>
            </w:r>
          </w:p>
        </w:tc>
        <w:tc>
          <w:tcPr>
            <w:tcW w:w="1449" w:type="dxa"/>
            <w:shd w:val="clear" w:color="auto" w:fill="auto"/>
          </w:tcPr>
          <w:p w14:paraId="44599D26" w14:textId="77777777" w:rsidR="008D50C0" w:rsidRPr="00467FCA" w:rsidRDefault="008D50C0" w:rsidP="008D50C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67FCA">
              <w:rPr>
                <w:rFonts w:ascii="Arial" w:hAnsi="Arial" w:cs="Arial"/>
                <w:sz w:val="20"/>
                <w:szCs w:val="20"/>
                <w:lang w:val="en-GB"/>
              </w:rPr>
              <w:t>5.4</w:t>
            </w:r>
          </w:p>
        </w:tc>
      </w:tr>
      <w:tr w:rsidR="008D50C0" w:rsidRPr="00183415" w14:paraId="1A28A503" w14:textId="77777777">
        <w:trPr>
          <w:jc w:val="center"/>
        </w:trPr>
        <w:tc>
          <w:tcPr>
            <w:tcW w:w="1281" w:type="dxa"/>
            <w:gridSpan w:val="2"/>
            <w:vMerge/>
            <w:shd w:val="clear" w:color="auto" w:fill="D2EAF1"/>
            <w:textDirection w:val="btLr"/>
          </w:tcPr>
          <w:p w14:paraId="286A485F" w14:textId="77777777" w:rsidR="008D50C0" w:rsidRPr="00183415" w:rsidRDefault="008D50C0" w:rsidP="00FF0BC3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14:paraId="10673D4E" w14:textId="77777777" w:rsidR="008D50C0" w:rsidRPr="00183415" w:rsidRDefault="008D50C0" w:rsidP="0040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341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938" w:type="dxa"/>
            <w:gridSpan w:val="17"/>
            <w:shd w:val="clear" w:color="auto" w:fill="D2EAF1"/>
          </w:tcPr>
          <w:p w14:paraId="63A7962D" w14:textId="77777777" w:rsidR="008D50C0" w:rsidRPr="00467FCA" w:rsidRDefault="008D50C0" w:rsidP="008D50C0">
            <w:pPr>
              <w:ind w:left="540" w:hanging="50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7FCA">
              <w:rPr>
                <w:rFonts w:ascii="Arial" w:hAnsi="Arial" w:cs="Arial"/>
                <w:sz w:val="20"/>
                <w:szCs w:val="20"/>
              </w:rPr>
              <w:t>Can recognize words of Arabic and Persian origin</w:t>
            </w:r>
          </w:p>
        </w:tc>
        <w:tc>
          <w:tcPr>
            <w:tcW w:w="1619" w:type="dxa"/>
            <w:gridSpan w:val="3"/>
            <w:shd w:val="clear" w:color="auto" w:fill="D2EAF1"/>
          </w:tcPr>
          <w:p w14:paraId="2F392912" w14:textId="77777777" w:rsidR="008D50C0" w:rsidRPr="00467FCA" w:rsidRDefault="007539B1" w:rsidP="008D50C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4.8</w:t>
            </w:r>
          </w:p>
        </w:tc>
        <w:tc>
          <w:tcPr>
            <w:tcW w:w="1449" w:type="dxa"/>
            <w:shd w:val="clear" w:color="auto" w:fill="D2EAF1"/>
          </w:tcPr>
          <w:p w14:paraId="3EE96085" w14:textId="77777777" w:rsidR="008D50C0" w:rsidRPr="00467FCA" w:rsidRDefault="007539B1" w:rsidP="008D50C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5,5,5</w:t>
            </w:r>
          </w:p>
        </w:tc>
      </w:tr>
      <w:tr w:rsidR="008D50C0" w:rsidRPr="00183415" w14:paraId="4DCC6DAA" w14:textId="77777777">
        <w:trPr>
          <w:jc w:val="center"/>
        </w:trPr>
        <w:tc>
          <w:tcPr>
            <w:tcW w:w="1281" w:type="dxa"/>
            <w:gridSpan w:val="2"/>
            <w:vMerge/>
            <w:shd w:val="clear" w:color="auto" w:fill="D2EAF1"/>
            <w:textDirection w:val="btLr"/>
          </w:tcPr>
          <w:p w14:paraId="244F1DA3" w14:textId="77777777" w:rsidR="008D50C0" w:rsidRPr="00183415" w:rsidRDefault="008D50C0" w:rsidP="00FF0BC3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14:paraId="0A30BCE0" w14:textId="77777777" w:rsidR="008D50C0" w:rsidRPr="00183415" w:rsidRDefault="008D50C0" w:rsidP="0040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341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938" w:type="dxa"/>
            <w:gridSpan w:val="17"/>
            <w:shd w:val="clear" w:color="auto" w:fill="auto"/>
          </w:tcPr>
          <w:p w14:paraId="0ACA9BDE" w14:textId="77777777" w:rsidR="008D50C0" w:rsidRPr="00467FCA" w:rsidRDefault="008D50C0" w:rsidP="008D50C0">
            <w:pPr>
              <w:ind w:left="540" w:hanging="50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7FCA">
              <w:rPr>
                <w:rFonts w:ascii="Arial" w:hAnsi="Arial" w:cs="Arial"/>
                <w:sz w:val="20"/>
                <w:szCs w:val="20"/>
              </w:rPr>
              <w:t>Can examine the structure of sentences and interesting phrases</w:t>
            </w:r>
          </w:p>
        </w:tc>
        <w:tc>
          <w:tcPr>
            <w:tcW w:w="1619" w:type="dxa"/>
            <w:gridSpan w:val="3"/>
            <w:shd w:val="clear" w:color="auto" w:fill="D2EAF1"/>
          </w:tcPr>
          <w:p w14:paraId="19CA59DC" w14:textId="77777777" w:rsidR="008D50C0" w:rsidRPr="00467FCA" w:rsidRDefault="007539B1" w:rsidP="008D50C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1449" w:type="dxa"/>
            <w:shd w:val="clear" w:color="auto" w:fill="auto"/>
          </w:tcPr>
          <w:p w14:paraId="02E607F8" w14:textId="77777777" w:rsidR="008D50C0" w:rsidRPr="00467FCA" w:rsidRDefault="007539B1" w:rsidP="008D50C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5</w:t>
            </w:r>
          </w:p>
        </w:tc>
      </w:tr>
      <w:tr w:rsidR="008D50C0" w:rsidRPr="00183415" w14:paraId="18487921" w14:textId="77777777">
        <w:trPr>
          <w:jc w:val="center"/>
        </w:trPr>
        <w:tc>
          <w:tcPr>
            <w:tcW w:w="1281" w:type="dxa"/>
            <w:gridSpan w:val="2"/>
            <w:vMerge/>
            <w:shd w:val="clear" w:color="auto" w:fill="D2EAF1"/>
            <w:textDirection w:val="btLr"/>
          </w:tcPr>
          <w:p w14:paraId="3697F1EC" w14:textId="77777777" w:rsidR="008D50C0" w:rsidRPr="00183415" w:rsidRDefault="008D50C0" w:rsidP="00FF0BC3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14:paraId="7E28A912" w14:textId="77777777" w:rsidR="008D50C0" w:rsidRPr="00183415" w:rsidRDefault="008D50C0" w:rsidP="0040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3415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938" w:type="dxa"/>
            <w:gridSpan w:val="17"/>
            <w:shd w:val="clear" w:color="auto" w:fill="D2EAF1"/>
          </w:tcPr>
          <w:p w14:paraId="78EB1C89" w14:textId="77777777" w:rsidR="008D50C0" w:rsidRPr="00467FCA" w:rsidRDefault="008D50C0" w:rsidP="008D50C0">
            <w:pPr>
              <w:ind w:left="180" w:hanging="14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7FCA">
              <w:rPr>
                <w:rFonts w:ascii="Arial" w:hAnsi="Arial" w:cs="Arial"/>
                <w:sz w:val="20"/>
                <w:szCs w:val="20"/>
              </w:rPr>
              <w:t>Can recognize the meter of Arabic words</w:t>
            </w:r>
          </w:p>
        </w:tc>
        <w:tc>
          <w:tcPr>
            <w:tcW w:w="1619" w:type="dxa"/>
            <w:gridSpan w:val="3"/>
            <w:shd w:val="clear" w:color="auto" w:fill="D2EAF1"/>
          </w:tcPr>
          <w:p w14:paraId="6EB29D7E" w14:textId="77777777" w:rsidR="008D50C0" w:rsidRPr="00467FCA" w:rsidRDefault="007539B1" w:rsidP="008D50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449" w:type="dxa"/>
            <w:shd w:val="clear" w:color="auto" w:fill="D2EAF1"/>
          </w:tcPr>
          <w:p w14:paraId="5550D000" w14:textId="77777777" w:rsidR="008D50C0" w:rsidRPr="00467FCA" w:rsidRDefault="007539B1" w:rsidP="008D50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8D50C0" w:rsidRPr="00183415" w14:paraId="46202DC0" w14:textId="77777777">
        <w:trPr>
          <w:jc w:val="center"/>
        </w:trPr>
        <w:tc>
          <w:tcPr>
            <w:tcW w:w="1281" w:type="dxa"/>
            <w:gridSpan w:val="2"/>
            <w:vMerge/>
            <w:shd w:val="clear" w:color="auto" w:fill="D2EAF1"/>
            <w:textDirection w:val="btLr"/>
          </w:tcPr>
          <w:p w14:paraId="2F5B9465" w14:textId="77777777" w:rsidR="008D50C0" w:rsidRPr="00183415" w:rsidRDefault="008D50C0" w:rsidP="00FF0BC3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14:paraId="6758C360" w14:textId="77777777" w:rsidR="008D50C0" w:rsidRPr="00183415" w:rsidRDefault="008D50C0" w:rsidP="0040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938" w:type="dxa"/>
            <w:gridSpan w:val="17"/>
            <w:shd w:val="clear" w:color="auto" w:fill="auto"/>
          </w:tcPr>
          <w:p w14:paraId="534C2E2A" w14:textId="77777777" w:rsidR="008D50C0" w:rsidRPr="00467FCA" w:rsidRDefault="008D50C0" w:rsidP="008D50C0">
            <w:pPr>
              <w:ind w:left="180" w:hanging="18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7FCA">
              <w:rPr>
                <w:rFonts w:ascii="Arial" w:hAnsi="Arial" w:cs="Arial"/>
                <w:sz w:val="20"/>
                <w:szCs w:val="20"/>
              </w:rPr>
              <w:t>Construction of Persian compounds (phrases etc.)</w:t>
            </w:r>
          </w:p>
        </w:tc>
        <w:tc>
          <w:tcPr>
            <w:tcW w:w="1619" w:type="dxa"/>
            <w:gridSpan w:val="3"/>
            <w:shd w:val="clear" w:color="auto" w:fill="D2EAF1"/>
          </w:tcPr>
          <w:p w14:paraId="2C93D780" w14:textId="77777777" w:rsidR="008D50C0" w:rsidRPr="00467FCA" w:rsidRDefault="007539B1" w:rsidP="008D50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449" w:type="dxa"/>
            <w:shd w:val="clear" w:color="auto" w:fill="auto"/>
          </w:tcPr>
          <w:p w14:paraId="3EBF25F6" w14:textId="77777777" w:rsidR="008D50C0" w:rsidRPr="00467FCA" w:rsidRDefault="008D50C0" w:rsidP="008D50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7FCA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8D50C0" w:rsidRPr="00183415" w14:paraId="592A90DA" w14:textId="77777777">
        <w:trPr>
          <w:jc w:val="center"/>
        </w:trPr>
        <w:tc>
          <w:tcPr>
            <w:tcW w:w="1281" w:type="dxa"/>
            <w:gridSpan w:val="2"/>
            <w:vMerge/>
            <w:shd w:val="clear" w:color="auto" w:fill="D2EAF1"/>
            <w:textDirection w:val="btLr"/>
          </w:tcPr>
          <w:p w14:paraId="5B88015B" w14:textId="77777777" w:rsidR="008D50C0" w:rsidRPr="00183415" w:rsidRDefault="008D50C0" w:rsidP="00FF0BC3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14:paraId="0BA8DB66" w14:textId="77777777" w:rsidR="008D50C0" w:rsidRPr="00183415" w:rsidRDefault="008D50C0" w:rsidP="0040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938" w:type="dxa"/>
            <w:gridSpan w:val="17"/>
            <w:shd w:val="clear" w:color="auto" w:fill="D2EAF1"/>
          </w:tcPr>
          <w:p w14:paraId="67F59BA3" w14:textId="77777777" w:rsidR="008D50C0" w:rsidRPr="00467FCA" w:rsidRDefault="008D50C0" w:rsidP="008D50C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7FCA">
              <w:rPr>
                <w:rFonts w:ascii="Arial" w:hAnsi="Arial" w:cs="Arial"/>
                <w:sz w:val="20"/>
                <w:szCs w:val="20"/>
              </w:rPr>
              <w:t>Can examine Persian number adjectives and degrees of adjectives</w:t>
            </w:r>
          </w:p>
        </w:tc>
        <w:tc>
          <w:tcPr>
            <w:tcW w:w="1619" w:type="dxa"/>
            <w:gridSpan w:val="3"/>
            <w:shd w:val="clear" w:color="auto" w:fill="D2EAF1"/>
          </w:tcPr>
          <w:p w14:paraId="5460B646" w14:textId="77777777" w:rsidR="008D50C0" w:rsidRPr="00467FCA" w:rsidRDefault="007539B1" w:rsidP="008D50C0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8</w:t>
            </w:r>
          </w:p>
        </w:tc>
        <w:tc>
          <w:tcPr>
            <w:tcW w:w="1449" w:type="dxa"/>
            <w:shd w:val="clear" w:color="auto" w:fill="D2EAF1"/>
          </w:tcPr>
          <w:p w14:paraId="1D3D7126" w14:textId="77777777" w:rsidR="008D50C0" w:rsidRPr="00467FCA" w:rsidRDefault="008D50C0" w:rsidP="008D50C0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67FCA">
              <w:rPr>
                <w:rFonts w:ascii="Arial" w:hAnsi="Arial" w:cs="Arial"/>
                <w:sz w:val="20"/>
                <w:szCs w:val="20"/>
                <w:lang w:val="en-US"/>
              </w:rPr>
              <w:t>5</w:t>
            </w:r>
          </w:p>
        </w:tc>
      </w:tr>
      <w:tr w:rsidR="008D50C0" w:rsidRPr="00183415" w14:paraId="464CF04C" w14:textId="77777777">
        <w:trPr>
          <w:jc w:val="center"/>
        </w:trPr>
        <w:tc>
          <w:tcPr>
            <w:tcW w:w="1281" w:type="dxa"/>
            <w:gridSpan w:val="2"/>
            <w:vMerge/>
            <w:shd w:val="clear" w:color="auto" w:fill="D2EAF1"/>
            <w:textDirection w:val="btLr"/>
          </w:tcPr>
          <w:p w14:paraId="5103D110" w14:textId="77777777" w:rsidR="008D50C0" w:rsidRPr="00183415" w:rsidRDefault="008D50C0" w:rsidP="00FF0BC3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14:paraId="1A7832CC" w14:textId="77777777" w:rsidR="008D50C0" w:rsidRPr="00183415" w:rsidRDefault="008D50C0" w:rsidP="0040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938" w:type="dxa"/>
            <w:gridSpan w:val="17"/>
            <w:shd w:val="clear" w:color="auto" w:fill="auto"/>
          </w:tcPr>
          <w:p w14:paraId="104189BD" w14:textId="77777777" w:rsidR="008D50C0" w:rsidRPr="00467FCA" w:rsidRDefault="008D50C0" w:rsidP="008D50C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7FCA">
              <w:rPr>
                <w:rFonts w:ascii="Arial" w:hAnsi="Arial" w:cs="Arial"/>
                <w:sz w:val="20"/>
                <w:szCs w:val="20"/>
              </w:rPr>
              <w:t>Can evaluate reading texts (printed products) and poems</w:t>
            </w:r>
          </w:p>
        </w:tc>
        <w:tc>
          <w:tcPr>
            <w:tcW w:w="1619" w:type="dxa"/>
            <w:gridSpan w:val="3"/>
            <w:shd w:val="clear" w:color="auto" w:fill="D2EAF1"/>
          </w:tcPr>
          <w:p w14:paraId="3D4DD208" w14:textId="2733235F" w:rsidR="008D50C0" w:rsidRPr="00467FCA" w:rsidRDefault="00C83BEB" w:rsidP="008D50C0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1449" w:type="dxa"/>
            <w:shd w:val="clear" w:color="auto" w:fill="auto"/>
          </w:tcPr>
          <w:p w14:paraId="6D7F437C" w14:textId="77777777" w:rsidR="008D50C0" w:rsidRPr="00467FCA" w:rsidRDefault="007539B1" w:rsidP="008D50C0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5</w:t>
            </w:r>
          </w:p>
        </w:tc>
      </w:tr>
      <w:tr w:rsidR="008D50C0" w:rsidRPr="00183415" w14:paraId="0550E5BF" w14:textId="77777777">
        <w:trPr>
          <w:jc w:val="center"/>
        </w:trPr>
        <w:tc>
          <w:tcPr>
            <w:tcW w:w="1281" w:type="dxa"/>
            <w:gridSpan w:val="2"/>
            <w:vMerge/>
            <w:shd w:val="clear" w:color="auto" w:fill="D2EAF1"/>
            <w:textDirection w:val="btLr"/>
          </w:tcPr>
          <w:p w14:paraId="10AB5E04" w14:textId="77777777" w:rsidR="008D50C0" w:rsidRPr="00183415" w:rsidRDefault="008D50C0" w:rsidP="00FF0BC3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14:paraId="19428118" w14:textId="77777777" w:rsidR="008D50C0" w:rsidRPr="00183415" w:rsidRDefault="008D50C0" w:rsidP="0040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938" w:type="dxa"/>
            <w:gridSpan w:val="17"/>
            <w:shd w:val="clear" w:color="auto" w:fill="D2EAF1"/>
          </w:tcPr>
          <w:p w14:paraId="275F2DB1" w14:textId="77777777" w:rsidR="008D50C0" w:rsidRPr="00467FCA" w:rsidRDefault="008D50C0" w:rsidP="008D50C0">
            <w:pPr>
              <w:ind w:left="180" w:hanging="18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7FCA">
              <w:rPr>
                <w:rFonts w:ascii="Arial" w:hAnsi="Arial" w:cs="Arial"/>
                <w:sz w:val="20"/>
                <w:szCs w:val="20"/>
              </w:rPr>
              <w:t>Can work on various texts</w:t>
            </w:r>
          </w:p>
        </w:tc>
        <w:tc>
          <w:tcPr>
            <w:tcW w:w="1619" w:type="dxa"/>
            <w:gridSpan w:val="3"/>
            <w:shd w:val="clear" w:color="auto" w:fill="D2EAF1"/>
          </w:tcPr>
          <w:p w14:paraId="0968AD14" w14:textId="77777777" w:rsidR="008D50C0" w:rsidRPr="00467FCA" w:rsidRDefault="009F0D5F" w:rsidP="008D50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1, 4.8</w:t>
            </w:r>
          </w:p>
        </w:tc>
        <w:tc>
          <w:tcPr>
            <w:tcW w:w="1449" w:type="dxa"/>
            <w:shd w:val="clear" w:color="auto" w:fill="D2EAF1"/>
          </w:tcPr>
          <w:p w14:paraId="0FC4A093" w14:textId="77777777" w:rsidR="008D50C0" w:rsidRPr="00467FCA" w:rsidRDefault="008D50C0" w:rsidP="008D50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7FCA">
              <w:rPr>
                <w:rFonts w:ascii="Arial" w:hAnsi="Arial" w:cs="Arial"/>
                <w:sz w:val="20"/>
                <w:szCs w:val="20"/>
              </w:rPr>
              <w:t>5,5,5</w:t>
            </w:r>
          </w:p>
        </w:tc>
      </w:tr>
      <w:tr w:rsidR="008D50C0" w:rsidRPr="00183415" w14:paraId="1C350E9E" w14:textId="77777777">
        <w:trPr>
          <w:jc w:val="center"/>
        </w:trPr>
        <w:tc>
          <w:tcPr>
            <w:tcW w:w="1281" w:type="dxa"/>
            <w:gridSpan w:val="2"/>
            <w:vMerge/>
            <w:shd w:val="clear" w:color="auto" w:fill="D2EAF1"/>
            <w:textDirection w:val="btLr"/>
          </w:tcPr>
          <w:p w14:paraId="0B8A88A9" w14:textId="77777777" w:rsidR="008D50C0" w:rsidRPr="00183415" w:rsidRDefault="008D50C0" w:rsidP="00FF0BC3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14:paraId="5CA97EAE" w14:textId="77777777" w:rsidR="008D50C0" w:rsidRDefault="008D50C0" w:rsidP="0040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938" w:type="dxa"/>
            <w:gridSpan w:val="17"/>
            <w:shd w:val="clear" w:color="auto" w:fill="auto"/>
          </w:tcPr>
          <w:p w14:paraId="6D6DB765" w14:textId="77777777" w:rsidR="008D50C0" w:rsidRPr="00467FCA" w:rsidRDefault="008D50C0" w:rsidP="008D50C0">
            <w:pPr>
              <w:ind w:left="180" w:hanging="18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7FCA">
              <w:rPr>
                <w:rFonts w:ascii="Arial" w:hAnsi="Arial" w:cs="Arial"/>
                <w:sz w:val="20"/>
                <w:szCs w:val="20"/>
              </w:rPr>
              <w:t>Will be able to recognize Persian infinitives and case roots.</w:t>
            </w:r>
          </w:p>
        </w:tc>
        <w:tc>
          <w:tcPr>
            <w:tcW w:w="1619" w:type="dxa"/>
            <w:gridSpan w:val="3"/>
            <w:shd w:val="clear" w:color="auto" w:fill="D2EAF1"/>
          </w:tcPr>
          <w:p w14:paraId="252183E5" w14:textId="77777777" w:rsidR="008D50C0" w:rsidRPr="00467FCA" w:rsidRDefault="007539B1" w:rsidP="008D50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449" w:type="dxa"/>
            <w:shd w:val="clear" w:color="auto" w:fill="auto"/>
          </w:tcPr>
          <w:p w14:paraId="11CDB8BE" w14:textId="77777777" w:rsidR="008D50C0" w:rsidRPr="00467FCA" w:rsidRDefault="007539B1" w:rsidP="008D50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8D50C0" w:rsidRPr="00183415" w14:paraId="22696C9E" w14:textId="77777777">
        <w:trPr>
          <w:jc w:val="center"/>
        </w:trPr>
        <w:tc>
          <w:tcPr>
            <w:tcW w:w="10980" w:type="dxa"/>
            <w:gridSpan w:val="24"/>
            <w:shd w:val="clear" w:color="auto" w:fill="D2EAF1"/>
          </w:tcPr>
          <w:p w14:paraId="3A7E82B7" w14:textId="77777777" w:rsidR="008D50C0" w:rsidRDefault="008D50C0" w:rsidP="008D50C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7FCA">
              <w:rPr>
                <w:rFonts w:ascii="Arial" w:hAnsi="Arial" w:cs="Arial"/>
                <w:b/>
                <w:sz w:val="20"/>
                <w:szCs w:val="20"/>
              </w:rPr>
              <w:t xml:space="preserve">Course Content: </w:t>
            </w:r>
            <w:r w:rsidRPr="00467FCA">
              <w:rPr>
                <w:rFonts w:ascii="Arial" w:hAnsi="Arial" w:cs="Arial"/>
                <w:sz w:val="20"/>
                <w:szCs w:val="20"/>
              </w:rPr>
              <w:t>To be able to read printed or hand-written plain texts and poems written in Ottoman Turkish. Learning basic grammar and focusing on reading correctly.</w:t>
            </w:r>
          </w:p>
        </w:tc>
      </w:tr>
      <w:tr w:rsidR="008D50C0" w:rsidRPr="00183415" w14:paraId="4B3E0E03" w14:textId="77777777">
        <w:trPr>
          <w:jc w:val="center"/>
        </w:trPr>
        <w:tc>
          <w:tcPr>
            <w:tcW w:w="10980" w:type="dxa"/>
            <w:gridSpan w:val="24"/>
            <w:shd w:val="clear" w:color="auto" w:fill="D2EAF1"/>
          </w:tcPr>
          <w:p w14:paraId="41789D79" w14:textId="77777777" w:rsidR="008D50C0" w:rsidRPr="00183415" w:rsidRDefault="008D50C0" w:rsidP="008D50C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Course Contents:( Weekly Lesson Plan)</w:t>
            </w:r>
          </w:p>
        </w:tc>
      </w:tr>
      <w:tr w:rsidR="00FF0BC3" w14:paraId="69165B5B" w14:textId="77777777">
        <w:trPr>
          <w:jc w:val="center"/>
        </w:trPr>
        <w:tc>
          <w:tcPr>
            <w:tcW w:w="897" w:type="dxa"/>
            <w:shd w:val="clear" w:color="auto" w:fill="auto"/>
          </w:tcPr>
          <w:p w14:paraId="26AC67E0" w14:textId="77777777" w:rsidR="00FF0BC3" w:rsidRDefault="00FF0BC3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Week</w:t>
            </w:r>
          </w:p>
        </w:tc>
        <w:tc>
          <w:tcPr>
            <w:tcW w:w="4313" w:type="dxa"/>
            <w:gridSpan w:val="12"/>
            <w:shd w:val="clear" w:color="auto" w:fill="D2EAF1"/>
          </w:tcPr>
          <w:p w14:paraId="3F19CD99" w14:textId="77777777" w:rsidR="00FF0BC3" w:rsidRDefault="00FF0BC3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Subject</w:t>
            </w:r>
          </w:p>
        </w:tc>
        <w:tc>
          <w:tcPr>
            <w:tcW w:w="2340" w:type="dxa"/>
            <w:gridSpan w:val="6"/>
            <w:shd w:val="clear" w:color="auto" w:fill="auto"/>
          </w:tcPr>
          <w:p w14:paraId="5BF13C86" w14:textId="77777777" w:rsidR="00FF0BC3" w:rsidRDefault="00FF0BC3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Preparation</w:t>
            </w:r>
          </w:p>
        </w:tc>
        <w:tc>
          <w:tcPr>
            <w:tcW w:w="3430" w:type="dxa"/>
            <w:gridSpan w:val="5"/>
            <w:shd w:val="clear" w:color="auto" w:fill="auto"/>
          </w:tcPr>
          <w:p w14:paraId="50ABC7A1" w14:textId="77777777" w:rsidR="00FF0BC3" w:rsidRDefault="00FF0BC3" w:rsidP="00FF0BC3">
            <w:pPr>
              <w:ind w:left="-288" w:firstLine="28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Learning Activities and Teaching Methods</w:t>
            </w:r>
          </w:p>
        </w:tc>
      </w:tr>
      <w:tr w:rsidR="008D50C0" w14:paraId="55CCBADC" w14:textId="77777777">
        <w:trPr>
          <w:jc w:val="center"/>
        </w:trPr>
        <w:tc>
          <w:tcPr>
            <w:tcW w:w="897" w:type="dxa"/>
            <w:shd w:val="clear" w:color="auto" w:fill="D2EAF1"/>
          </w:tcPr>
          <w:p w14:paraId="19BB932B" w14:textId="1DDF6B1F" w:rsidR="008D50C0" w:rsidRDefault="00C83BEB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313" w:type="dxa"/>
            <w:gridSpan w:val="12"/>
            <w:shd w:val="clear" w:color="auto" w:fill="D2EAF1"/>
          </w:tcPr>
          <w:p w14:paraId="4C099BAE" w14:textId="77777777" w:rsidR="008D50C0" w:rsidRPr="00467FCA" w:rsidRDefault="007539B1" w:rsidP="008D50C0">
            <w:pPr>
              <w:ind w:left="540" w:hanging="54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Persian word formation and sample text reading</w:t>
            </w:r>
          </w:p>
        </w:tc>
        <w:tc>
          <w:tcPr>
            <w:tcW w:w="2340" w:type="dxa"/>
            <w:gridSpan w:val="6"/>
            <w:shd w:val="clear" w:color="auto" w:fill="D2EAF1"/>
          </w:tcPr>
          <w:p w14:paraId="27A651DB" w14:textId="77777777" w:rsidR="008D50C0" w:rsidRPr="00467FCA" w:rsidRDefault="007539B1" w:rsidP="008D50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Textbook, notes</w:t>
            </w:r>
          </w:p>
        </w:tc>
        <w:tc>
          <w:tcPr>
            <w:tcW w:w="3430" w:type="dxa"/>
            <w:gridSpan w:val="5"/>
            <w:shd w:val="clear" w:color="auto" w:fill="D2EAF1"/>
          </w:tcPr>
          <w:p w14:paraId="329F0AC3" w14:textId="77777777" w:rsidR="00253FDF" w:rsidRDefault="00253FDF" w:rsidP="00253FD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E0F5B">
              <w:rPr>
                <w:rFonts w:ascii="Arial" w:hAnsi="Arial" w:cs="Arial"/>
                <w:bCs/>
                <w:sz w:val="20"/>
                <w:szCs w:val="20"/>
              </w:rPr>
              <w:t>Lecture, Question and Answer</w:t>
            </w:r>
          </w:p>
          <w:p w14:paraId="1A6CAA44" w14:textId="77777777" w:rsidR="008D50C0" w:rsidRPr="00467FCA" w:rsidRDefault="00253FDF" w:rsidP="00253FD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E0F5B">
              <w:rPr>
                <w:rFonts w:ascii="Arial" w:hAnsi="Arial" w:cs="Arial"/>
                <w:bCs/>
                <w:sz w:val="20"/>
                <w:szCs w:val="20"/>
              </w:rPr>
              <w:t>Application-Exercise</w:t>
            </w:r>
          </w:p>
        </w:tc>
      </w:tr>
      <w:tr w:rsidR="007539B1" w14:paraId="0419CD5F" w14:textId="77777777">
        <w:trPr>
          <w:jc w:val="center"/>
        </w:trPr>
        <w:tc>
          <w:tcPr>
            <w:tcW w:w="897" w:type="dxa"/>
            <w:shd w:val="clear" w:color="auto" w:fill="auto"/>
          </w:tcPr>
          <w:p w14:paraId="2A2960B1" w14:textId="77777777" w:rsidR="007539B1" w:rsidRDefault="007539B1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313" w:type="dxa"/>
            <w:gridSpan w:val="12"/>
            <w:shd w:val="clear" w:color="auto" w:fill="D2EAF1"/>
          </w:tcPr>
          <w:p w14:paraId="106F26D1" w14:textId="77777777" w:rsidR="007539B1" w:rsidRPr="00467FCA" w:rsidRDefault="007539B1" w:rsidP="00253FDF">
            <w:pPr>
              <w:ind w:left="540" w:hanging="54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Persian word formation and sample text reading</w:t>
            </w:r>
          </w:p>
        </w:tc>
        <w:tc>
          <w:tcPr>
            <w:tcW w:w="2340" w:type="dxa"/>
            <w:gridSpan w:val="6"/>
            <w:shd w:val="clear" w:color="auto" w:fill="auto"/>
          </w:tcPr>
          <w:p w14:paraId="1330E277" w14:textId="77777777" w:rsidR="007539B1" w:rsidRPr="00467FCA" w:rsidRDefault="007539B1" w:rsidP="008D50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Textbook, notes</w:t>
            </w:r>
          </w:p>
        </w:tc>
        <w:tc>
          <w:tcPr>
            <w:tcW w:w="3430" w:type="dxa"/>
            <w:gridSpan w:val="5"/>
            <w:shd w:val="clear" w:color="auto" w:fill="auto"/>
          </w:tcPr>
          <w:p w14:paraId="556CAE18" w14:textId="77777777" w:rsidR="00253FDF" w:rsidRPr="000E0F5B" w:rsidRDefault="00253FDF" w:rsidP="00253FD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E0F5B">
              <w:rPr>
                <w:rFonts w:ascii="Arial" w:hAnsi="Arial" w:cs="Arial"/>
                <w:bCs/>
                <w:sz w:val="20"/>
                <w:szCs w:val="20"/>
              </w:rPr>
              <w:t>Lecture, Question and Answer</w:t>
            </w:r>
          </w:p>
          <w:p w14:paraId="455FB7C5" w14:textId="77777777" w:rsidR="007539B1" w:rsidRPr="00467FCA" w:rsidRDefault="00253FDF" w:rsidP="00253FD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E0F5B">
              <w:rPr>
                <w:rFonts w:ascii="Arial" w:hAnsi="Arial" w:cs="Arial"/>
                <w:bCs/>
                <w:sz w:val="20"/>
                <w:szCs w:val="20"/>
              </w:rPr>
              <w:t>Application-Exercise</w:t>
            </w:r>
          </w:p>
        </w:tc>
      </w:tr>
      <w:tr w:rsidR="007539B1" w14:paraId="470791BB" w14:textId="77777777">
        <w:trPr>
          <w:jc w:val="center"/>
        </w:trPr>
        <w:tc>
          <w:tcPr>
            <w:tcW w:w="897" w:type="dxa"/>
            <w:shd w:val="clear" w:color="auto" w:fill="D2EAF1"/>
          </w:tcPr>
          <w:p w14:paraId="6CE86FF4" w14:textId="77777777" w:rsidR="007539B1" w:rsidRDefault="007539B1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313" w:type="dxa"/>
            <w:gridSpan w:val="12"/>
            <w:shd w:val="clear" w:color="auto" w:fill="D2EAF1"/>
          </w:tcPr>
          <w:p w14:paraId="2C1BD78E" w14:textId="77777777" w:rsidR="007539B1" w:rsidRPr="00467FCA" w:rsidRDefault="007539B1" w:rsidP="00253FDF">
            <w:pPr>
              <w:ind w:left="540" w:hanging="54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Persian word formation and sample text reading</w:t>
            </w:r>
          </w:p>
        </w:tc>
        <w:tc>
          <w:tcPr>
            <w:tcW w:w="2340" w:type="dxa"/>
            <w:gridSpan w:val="6"/>
            <w:shd w:val="clear" w:color="auto" w:fill="D2EAF1"/>
          </w:tcPr>
          <w:p w14:paraId="43293C6D" w14:textId="77777777" w:rsidR="007539B1" w:rsidRPr="00467FCA" w:rsidRDefault="007539B1" w:rsidP="008D50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Textbook, notes</w:t>
            </w:r>
          </w:p>
        </w:tc>
        <w:tc>
          <w:tcPr>
            <w:tcW w:w="3430" w:type="dxa"/>
            <w:gridSpan w:val="5"/>
            <w:shd w:val="clear" w:color="auto" w:fill="D2EAF1"/>
          </w:tcPr>
          <w:p w14:paraId="1FFFF346" w14:textId="77777777" w:rsidR="00253FDF" w:rsidRDefault="00253FDF" w:rsidP="00253FD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E0F5B">
              <w:rPr>
                <w:rFonts w:ascii="Arial" w:hAnsi="Arial" w:cs="Arial"/>
                <w:bCs/>
                <w:sz w:val="20"/>
                <w:szCs w:val="20"/>
              </w:rPr>
              <w:t>Lecture, Question and Answer</w:t>
            </w:r>
          </w:p>
          <w:p w14:paraId="39247775" w14:textId="77777777" w:rsidR="007539B1" w:rsidRPr="00467FCA" w:rsidRDefault="00253FDF" w:rsidP="00253FD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E0F5B">
              <w:rPr>
                <w:rFonts w:ascii="Arial" w:hAnsi="Arial" w:cs="Arial"/>
                <w:bCs/>
                <w:sz w:val="20"/>
                <w:szCs w:val="20"/>
              </w:rPr>
              <w:t>Application-Exercise</w:t>
            </w:r>
          </w:p>
        </w:tc>
      </w:tr>
      <w:tr w:rsidR="007539B1" w14:paraId="24908DE7" w14:textId="77777777">
        <w:trPr>
          <w:jc w:val="center"/>
        </w:trPr>
        <w:tc>
          <w:tcPr>
            <w:tcW w:w="897" w:type="dxa"/>
            <w:shd w:val="clear" w:color="auto" w:fill="auto"/>
          </w:tcPr>
          <w:p w14:paraId="086E7EB1" w14:textId="77777777" w:rsidR="007539B1" w:rsidRDefault="007539B1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313" w:type="dxa"/>
            <w:gridSpan w:val="12"/>
            <w:shd w:val="clear" w:color="auto" w:fill="D2EAF1"/>
          </w:tcPr>
          <w:p w14:paraId="11FEF1EB" w14:textId="77777777" w:rsidR="007539B1" w:rsidRPr="00467FCA" w:rsidRDefault="007539B1" w:rsidP="00253FDF">
            <w:pPr>
              <w:ind w:left="540" w:hanging="54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Text reading review study</w:t>
            </w:r>
          </w:p>
        </w:tc>
        <w:tc>
          <w:tcPr>
            <w:tcW w:w="2340" w:type="dxa"/>
            <w:gridSpan w:val="6"/>
            <w:shd w:val="clear" w:color="auto" w:fill="auto"/>
          </w:tcPr>
          <w:p w14:paraId="7C937EE3" w14:textId="77777777" w:rsidR="007539B1" w:rsidRPr="00467FCA" w:rsidRDefault="007539B1" w:rsidP="008D50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Textbook, notes</w:t>
            </w:r>
          </w:p>
        </w:tc>
        <w:tc>
          <w:tcPr>
            <w:tcW w:w="3430" w:type="dxa"/>
            <w:gridSpan w:val="5"/>
            <w:shd w:val="clear" w:color="auto" w:fill="auto"/>
          </w:tcPr>
          <w:p w14:paraId="4177C559" w14:textId="77777777" w:rsidR="00253FDF" w:rsidRPr="000E0F5B" w:rsidRDefault="00253FDF" w:rsidP="00253FD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E0F5B">
              <w:rPr>
                <w:rFonts w:ascii="Arial" w:hAnsi="Arial" w:cs="Arial"/>
                <w:bCs/>
                <w:sz w:val="20"/>
                <w:szCs w:val="20"/>
              </w:rPr>
              <w:t>Lecture, Question and Answer</w:t>
            </w:r>
          </w:p>
          <w:p w14:paraId="2ADABCFA" w14:textId="77777777" w:rsidR="007539B1" w:rsidRPr="00467FCA" w:rsidRDefault="00253FDF" w:rsidP="00253FD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E0F5B">
              <w:rPr>
                <w:rFonts w:ascii="Arial" w:hAnsi="Arial" w:cs="Arial"/>
                <w:bCs/>
                <w:sz w:val="20"/>
                <w:szCs w:val="20"/>
              </w:rPr>
              <w:t>Application-Exercise</w:t>
            </w:r>
          </w:p>
        </w:tc>
      </w:tr>
      <w:tr w:rsidR="007539B1" w14:paraId="1610C653" w14:textId="77777777">
        <w:trPr>
          <w:jc w:val="center"/>
        </w:trPr>
        <w:tc>
          <w:tcPr>
            <w:tcW w:w="897" w:type="dxa"/>
            <w:shd w:val="clear" w:color="auto" w:fill="D2EAF1"/>
          </w:tcPr>
          <w:p w14:paraId="58A08A8B" w14:textId="77777777" w:rsidR="007539B1" w:rsidRDefault="007539B1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313" w:type="dxa"/>
            <w:gridSpan w:val="12"/>
            <w:shd w:val="clear" w:color="auto" w:fill="D2EAF1"/>
          </w:tcPr>
          <w:p w14:paraId="21EFD61B" w14:textId="77777777" w:rsidR="007539B1" w:rsidRPr="00467FCA" w:rsidRDefault="007539B1" w:rsidP="00253FDF">
            <w:pPr>
              <w:ind w:left="540" w:hanging="54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Text reading review study</w:t>
            </w:r>
          </w:p>
        </w:tc>
        <w:tc>
          <w:tcPr>
            <w:tcW w:w="2340" w:type="dxa"/>
            <w:gridSpan w:val="6"/>
            <w:shd w:val="clear" w:color="auto" w:fill="D2EAF1"/>
          </w:tcPr>
          <w:p w14:paraId="08F59AF6" w14:textId="77777777" w:rsidR="007539B1" w:rsidRPr="00467FCA" w:rsidRDefault="007539B1" w:rsidP="008D50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Textbook, notes</w:t>
            </w:r>
          </w:p>
        </w:tc>
        <w:tc>
          <w:tcPr>
            <w:tcW w:w="3430" w:type="dxa"/>
            <w:gridSpan w:val="5"/>
            <w:shd w:val="clear" w:color="auto" w:fill="D2EAF1"/>
          </w:tcPr>
          <w:p w14:paraId="514677FA" w14:textId="77777777" w:rsidR="00253FDF" w:rsidRDefault="00253FDF" w:rsidP="00253FD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E0F5B">
              <w:rPr>
                <w:rFonts w:ascii="Arial" w:hAnsi="Arial" w:cs="Arial"/>
                <w:bCs/>
                <w:sz w:val="20"/>
                <w:szCs w:val="20"/>
              </w:rPr>
              <w:t>Lecture, Question and Answer</w:t>
            </w:r>
          </w:p>
          <w:p w14:paraId="17759CE5" w14:textId="77777777" w:rsidR="007539B1" w:rsidRPr="00467FCA" w:rsidRDefault="00253FDF" w:rsidP="00253FDF">
            <w:pPr>
              <w:rPr>
                <w:rFonts w:ascii="Arial" w:hAnsi="Arial" w:cs="Arial"/>
                <w:sz w:val="20"/>
                <w:szCs w:val="20"/>
              </w:rPr>
            </w:pPr>
            <w:r w:rsidRPr="000E0F5B">
              <w:rPr>
                <w:rFonts w:ascii="Arial" w:hAnsi="Arial" w:cs="Arial"/>
                <w:bCs/>
                <w:sz w:val="20"/>
                <w:szCs w:val="20"/>
              </w:rPr>
              <w:t>Application-Exercise</w:t>
            </w:r>
          </w:p>
        </w:tc>
      </w:tr>
      <w:tr w:rsidR="007539B1" w14:paraId="62432595" w14:textId="77777777">
        <w:trPr>
          <w:jc w:val="center"/>
        </w:trPr>
        <w:tc>
          <w:tcPr>
            <w:tcW w:w="897" w:type="dxa"/>
            <w:shd w:val="clear" w:color="auto" w:fill="auto"/>
          </w:tcPr>
          <w:p w14:paraId="1C951C6C" w14:textId="77777777" w:rsidR="007539B1" w:rsidRDefault="007539B1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313" w:type="dxa"/>
            <w:gridSpan w:val="12"/>
            <w:shd w:val="clear" w:color="auto" w:fill="D2EAF1"/>
          </w:tcPr>
          <w:p w14:paraId="1F700C8A" w14:textId="77777777" w:rsidR="007539B1" w:rsidRPr="00467FCA" w:rsidRDefault="007539B1" w:rsidP="007539B1">
            <w:pPr>
              <w:ind w:left="180" w:hanging="18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Text reading review study</w:t>
            </w:r>
          </w:p>
        </w:tc>
        <w:tc>
          <w:tcPr>
            <w:tcW w:w="2340" w:type="dxa"/>
            <w:gridSpan w:val="6"/>
            <w:shd w:val="clear" w:color="auto" w:fill="auto"/>
          </w:tcPr>
          <w:p w14:paraId="289DD18B" w14:textId="77777777" w:rsidR="007539B1" w:rsidRPr="00467FCA" w:rsidRDefault="00253FDF" w:rsidP="008D50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Textbook, notes</w:t>
            </w:r>
          </w:p>
        </w:tc>
        <w:tc>
          <w:tcPr>
            <w:tcW w:w="3430" w:type="dxa"/>
            <w:gridSpan w:val="5"/>
            <w:shd w:val="clear" w:color="auto" w:fill="auto"/>
          </w:tcPr>
          <w:p w14:paraId="497C78F1" w14:textId="77777777" w:rsidR="00253FDF" w:rsidRPr="000E0F5B" w:rsidRDefault="00253FDF" w:rsidP="00253FD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E0F5B">
              <w:rPr>
                <w:rFonts w:ascii="Arial" w:hAnsi="Arial" w:cs="Arial"/>
                <w:bCs/>
                <w:sz w:val="20"/>
                <w:szCs w:val="20"/>
              </w:rPr>
              <w:t>Lecture, Question and Answer</w:t>
            </w:r>
          </w:p>
          <w:p w14:paraId="47389F46" w14:textId="77777777" w:rsidR="007539B1" w:rsidRPr="00467FCA" w:rsidRDefault="00253FDF" w:rsidP="00253FD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E0F5B">
              <w:rPr>
                <w:rFonts w:ascii="Arial" w:hAnsi="Arial" w:cs="Arial"/>
                <w:bCs/>
                <w:sz w:val="20"/>
                <w:szCs w:val="20"/>
              </w:rPr>
              <w:t>Application-Exercise</w:t>
            </w:r>
          </w:p>
        </w:tc>
      </w:tr>
      <w:tr w:rsidR="007539B1" w14:paraId="30FD69C2" w14:textId="77777777">
        <w:trPr>
          <w:jc w:val="center"/>
        </w:trPr>
        <w:tc>
          <w:tcPr>
            <w:tcW w:w="897" w:type="dxa"/>
            <w:shd w:val="clear" w:color="auto" w:fill="D2EAF1"/>
          </w:tcPr>
          <w:p w14:paraId="4505A736" w14:textId="77777777" w:rsidR="007539B1" w:rsidRDefault="007539B1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313" w:type="dxa"/>
            <w:gridSpan w:val="12"/>
            <w:shd w:val="clear" w:color="auto" w:fill="D2EAF1"/>
          </w:tcPr>
          <w:p w14:paraId="04EC938B" w14:textId="77777777" w:rsidR="007539B1" w:rsidRPr="00467FCA" w:rsidRDefault="006B744F" w:rsidP="007539B1">
            <w:pPr>
              <w:ind w:left="180" w:hanging="18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539B1">
              <w:rPr>
                <w:rFonts w:ascii="Arial" w:hAnsi="Arial" w:cs="Arial"/>
                <w:sz w:val="20"/>
                <w:szCs w:val="20"/>
              </w:rPr>
              <w:t>Arabic phrases sample text reading</w:t>
            </w:r>
          </w:p>
        </w:tc>
        <w:tc>
          <w:tcPr>
            <w:tcW w:w="2340" w:type="dxa"/>
            <w:gridSpan w:val="6"/>
            <w:shd w:val="clear" w:color="auto" w:fill="D2EAF1"/>
          </w:tcPr>
          <w:p w14:paraId="02E4F592" w14:textId="77777777" w:rsidR="007539B1" w:rsidRPr="00467FCA" w:rsidRDefault="007539B1" w:rsidP="008D50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0" w:type="dxa"/>
            <w:gridSpan w:val="5"/>
            <w:shd w:val="clear" w:color="auto" w:fill="D2EAF1"/>
          </w:tcPr>
          <w:p w14:paraId="24AD8CC0" w14:textId="77777777" w:rsidR="007539B1" w:rsidRPr="00467FCA" w:rsidRDefault="007539B1" w:rsidP="008D50C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539B1" w14:paraId="57C96182" w14:textId="77777777">
        <w:trPr>
          <w:jc w:val="center"/>
        </w:trPr>
        <w:tc>
          <w:tcPr>
            <w:tcW w:w="897" w:type="dxa"/>
            <w:shd w:val="clear" w:color="auto" w:fill="auto"/>
          </w:tcPr>
          <w:p w14:paraId="04CF1750" w14:textId="77777777" w:rsidR="007539B1" w:rsidRDefault="007539B1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313" w:type="dxa"/>
            <w:gridSpan w:val="12"/>
            <w:shd w:val="clear" w:color="auto" w:fill="D2EAF1"/>
          </w:tcPr>
          <w:p w14:paraId="17BE17C1" w14:textId="77777777" w:rsidR="007539B1" w:rsidRPr="00467FCA" w:rsidRDefault="006B744F" w:rsidP="008D50C0">
            <w:pPr>
              <w:ind w:left="180" w:hanging="18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Midterm</w:t>
            </w:r>
          </w:p>
        </w:tc>
        <w:tc>
          <w:tcPr>
            <w:tcW w:w="2340" w:type="dxa"/>
            <w:gridSpan w:val="6"/>
            <w:shd w:val="clear" w:color="auto" w:fill="auto"/>
          </w:tcPr>
          <w:p w14:paraId="72A209B9" w14:textId="77777777" w:rsidR="007539B1" w:rsidRPr="00467FCA" w:rsidRDefault="00253FDF" w:rsidP="008D50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Textbook, notes</w:t>
            </w:r>
          </w:p>
        </w:tc>
        <w:tc>
          <w:tcPr>
            <w:tcW w:w="3430" w:type="dxa"/>
            <w:gridSpan w:val="5"/>
            <w:shd w:val="clear" w:color="auto" w:fill="auto"/>
          </w:tcPr>
          <w:p w14:paraId="4D5BEA67" w14:textId="77777777" w:rsidR="00253FDF" w:rsidRDefault="00253FDF" w:rsidP="00253FD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E0F5B">
              <w:rPr>
                <w:rFonts w:ascii="Arial" w:hAnsi="Arial" w:cs="Arial"/>
                <w:bCs/>
                <w:sz w:val="20"/>
                <w:szCs w:val="20"/>
              </w:rPr>
              <w:t>Lecture, Question and Answer</w:t>
            </w:r>
          </w:p>
          <w:p w14:paraId="5A3C5658" w14:textId="77777777" w:rsidR="007539B1" w:rsidRPr="00467FCA" w:rsidRDefault="00253FDF" w:rsidP="00253FD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E0F5B">
              <w:rPr>
                <w:rFonts w:ascii="Arial" w:hAnsi="Arial" w:cs="Arial"/>
                <w:bCs/>
                <w:sz w:val="20"/>
                <w:szCs w:val="20"/>
              </w:rPr>
              <w:t>Application-Exercise</w:t>
            </w:r>
          </w:p>
        </w:tc>
      </w:tr>
      <w:tr w:rsidR="007539B1" w14:paraId="742BB083" w14:textId="77777777">
        <w:trPr>
          <w:jc w:val="center"/>
        </w:trPr>
        <w:tc>
          <w:tcPr>
            <w:tcW w:w="897" w:type="dxa"/>
            <w:shd w:val="clear" w:color="auto" w:fill="D2EAF1"/>
          </w:tcPr>
          <w:p w14:paraId="63AE9583" w14:textId="77777777" w:rsidR="007539B1" w:rsidRDefault="007539B1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313" w:type="dxa"/>
            <w:gridSpan w:val="12"/>
            <w:shd w:val="clear" w:color="auto" w:fill="D2EAF1"/>
          </w:tcPr>
          <w:p w14:paraId="3BAAA1E6" w14:textId="77777777" w:rsidR="007539B1" w:rsidRPr="00467FCA" w:rsidRDefault="007539B1" w:rsidP="008D50C0">
            <w:pPr>
              <w:ind w:left="180" w:hanging="18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539B1">
              <w:rPr>
                <w:rFonts w:ascii="Arial" w:hAnsi="Arial" w:cs="Arial"/>
                <w:sz w:val="20"/>
                <w:szCs w:val="20"/>
              </w:rPr>
              <w:t>Arabic phrases sample text reading</w:t>
            </w:r>
          </w:p>
        </w:tc>
        <w:tc>
          <w:tcPr>
            <w:tcW w:w="2340" w:type="dxa"/>
            <w:gridSpan w:val="6"/>
            <w:shd w:val="clear" w:color="auto" w:fill="D2EAF1"/>
          </w:tcPr>
          <w:p w14:paraId="1C11D032" w14:textId="77777777" w:rsidR="007539B1" w:rsidRPr="00467FCA" w:rsidRDefault="00253FDF" w:rsidP="008D50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Textbook, notes</w:t>
            </w:r>
          </w:p>
        </w:tc>
        <w:tc>
          <w:tcPr>
            <w:tcW w:w="3430" w:type="dxa"/>
            <w:gridSpan w:val="5"/>
            <w:shd w:val="clear" w:color="auto" w:fill="D2EAF1"/>
          </w:tcPr>
          <w:p w14:paraId="726CC742" w14:textId="77777777" w:rsidR="00253FDF" w:rsidRDefault="00253FDF" w:rsidP="00253FD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E0F5B">
              <w:rPr>
                <w:rFonts w:ascii="Arial" w:hAnsi="Arial" w:cs="Arial"/>
                <w:bCs/>
                <w:sz w:val="20"/>
                <w:szCs w:val="20"/>
              </w:rPr>
              <w:t>Lecture, Question and Answer</w:t>
            </w:r>
          </w:p>
          <w:p w14:paraId="5225188D" w14:textId="77777777" w:rsidR="007539B1" w:rsidRPr="00467FCA" w:rsidRDefault="00253FDF" w:rsidP="00253FD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E0F5B">
              <w:rPr>
                <w:rFonts w:ascii="Arial" w:hAnsi="Arial" w:cs="Arial"/>
                <w:bCs/>
                <w:sz w:val="20"/>
                <w:szCs w:val="20"/>
              </w:rPr>
              <w:t>Application-Exercise</w:t>
            </w:r>
          </w:p>
        </w:tc>
      </w:tr>
      <w:tr w:rsidR="007539B1" w14:paraId="7422FF8E" w14:textId="77777777">
        <w:trPr>
          <w:jc w:val="center"/>
        </w:trPr>
        <w:tc>
          <w:tcPr>
            <w:tcW w:w="897" w:type="dxa"/>
            <w:shd w:val="clear" w:color="auto" w:fill="auto"/>
          </w:tcPr>
          <w:p w14:paraId="4B1F82E2" w14:textId="77777777" w:rsidR="007539B1" w:rsidRDefault="007539B1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313" w:type="dxa"/>
            <w:gridSpan w:val="12"/>
            <w:shd w:val="clear" w:color="auto" w:fill="D2EAF1"/>
          </w:tcPr>
          <w:p w14:paraId="12ECE428" w14:textId="77777777" w:rsidR="007539B1" w:rsidRPr="00467FCA" w:rsidRDefault="00E546B6" w:rsidP="00253FDF">
            <w:pPr>
              <w:ind w:left="180" w:hanging="18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Arabic adjectives</w:t>
            </w:r>
          </w:p>
        </w:tc>
        <w:tc>
          <w:tcPr>
            <w:tcW w:w="2340" w:type="dxa"/>
            <w:gridSpan w:val="6"/>
            <w:shd w:val="clear" w:color="auto" w:fill="auto"/>
          </w:tcPr>
          <w:p w14:paraId="24F99405" w14:textId="77777777" w:rsidR="007539B1" w:rsidRPr="00467FCA" w:rsidRDefault="00253FDF" w:rsidP="008D50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Textbook, notes</w:t>
            </w:r>
          </w:p>
        </w:tc>
        <w:tc>
          <w:tcPr>
            <w:tcW w:w="3430" w:type="dxa"/>
            <w:gridSpan w:val="5"/>
            <w:shd w:val="clear" w:color="auto" w:fill="auto"/>
          </w:tcPr>
          <w:p w14:paraId="15B05438" w14:textId="77777777" w:rsidR="00253FDF" w:rsidRDefault="00253FDF" w:rsidP="00253FD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E0F5B">
              <w:rPr>
                <w:rFonts w:ascii="Arial" w:hAnsi="Arial" w:cs="Arial"/>
                <w:bCs/>
                <w:sz w:val="20"/>
                <w:szCs w:val="20"/>
              </w:rPr>
              <w:t>Lecture, Question and Answer</w:t>
            </w:r>
          </w:p>
          <w:p w14:paraId="289B9800" w14:textId="77777777" w:rsidR="007539B1" w:rsidRPr="00467FCA" w:rsidRDefault="00253FDF" w:rsidP="00253FD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E0F5B">
              <w:rPr>
                <w:rFonts w:ascii="Arial" w:hAnsi="Arial" w:cs="Arial"/>
                <w:bCs/>
                <w:sz w:val="20"/>
                <w:szCs w:val="20"/>
              </w:rPr>
              <w:t>Application-Exercise</w:t>
            </w:r>
          </w:p>
        </w:tc>
      </w:tr>
      <w:tr w:rsidR="007539B1" w14:paraId="5B384F7E" w14:textId="77777777">
        <w:trPr>
          <w:jc w:val="center"/>
        </w:trPr>
        <w:tc>
          <w:tcPr>
            <w:tcW w:w="897" w:type="dxa"/>
            <w:shd w:val="clear" w:color="auto" w:fill="D2EAF1"/>
          </w:tcPr>
          <w:p w14:paraId="7DB2D654" w14:textId="3F8B5859" w:rsidR="007539B1" w:rsidRDefault="007539B1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4313" w:type="dxa"/>
            <w:gridSpan w:val="12"/>
            <w:shd w:val="clear" w:color="auto" w:fill="D2EAF1"/>
          </w:tcPr>
          <w:p w14:paraId="50D55C83" w14:textId="77777777" w:rsidR="007539B1" w:rsidRPr="00467FCA" w:rsidRDefault="007539B1" w:rsidP="00253FDF">
            <w:pPr>
              <w:ind w:left="180" w:hanging="18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Text reading review study</w:t>
            </w:r>
          </w:p>
        </w:tc>
        <w:tc>
          <w:tcPr>
            <w:tcW w:w="2340" w:type="dxa"/>
            <w:gridSpan w:val="6"/>
            <w:shd w:val="clear" w:color="auto" w:fill="D2EAF1"/>
          </w:tcPr>
          <w:p w14:paraId="244ADB25" w14:textId="77777777" w:rsidR="007539B1" w:rsidRPr="00467FCA" w:rsidRDefault="00253FDF" w:rsidP="008D50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Textbook, notes</w:t>
            </w:r>
          </w:p>
        </w:tc>
        <w:tc>
          <w:tcPr>
            <w:tcW w:w="3430" w:type="dxa"/>
            <w:gridSpan w:val="5"/>
            <w:shd w:val="clear" w:color="auto" w:fill="D2EAF1"/>
          </w:tcPr>
          <w:p w14:paraId="66C5CDD7" w14:textId="77777777" w:rsidR="00253FDF" w:rsidRPr="000E0F5B" w:rsidRDefault="00253FDF" w:rsidP="00253FD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E0F5B">
              <w:rPr>
                <w:rFonts w:ascii="Arial" w:hAnsi="Arial" w:cs="Arial"/>
                <w:bCs/>
                <w:sz w:val="20"/>
                <w:szCs w:val="20"/>
              </w:rPr>
              <w:t>Lecture, Question and Answer</w:t>
            </w:r>
          </w:p>
          <w:p w14:paraId="4D76A22C" w14:textId="77777777" w:rsidR="007539B1" w:rsidRPr="00467FCA" w:rsidRDefault="00253FDF" w:rsidP="00253FD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E0F5B">
              <w:rPr>
                <w:rFonts w:ascii="Arial" w:hAnsi="Arial" w:cs="Arial"/>
                <w:bCs/>
                <w:sz w:val="20"/>
                <w:szCs w:val="20"/>
              </w:rPr>
              <w:t>Application-Exercise</w:t>
            </w:r>
          </w:p>
        </w:tc>
      </w:tr>
      <w:tr w:rsidR="00253FDF" w14:paraId="6985A76B" w14:textId="77777777">
        <w:trPr>
          <w:jc w:val="center"/>
        </w:trPr>
        <w:tc>
          <w:tcPr>
            <w:tcW w:w="897" w:type="dxa"/>
            <w:shd w:val="clear" w:color="auto" w:fill="auto"/>
          </w:tcPr>
          <w:p w14:paraId="1A4E88FD" w14:textId="77777777" w:rsidR="00253FDF" w:rsidRDefault="00253FDF" w:rsidP="007411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4313" w:type="dxa"/>
            <w:gridSpan w:val="12"/>
            <w:shd w:val="clear" w:color="auto" w:fill="D2EAF1"/>
          </w:tcPr>
          <w:p w14:paraId="51EA212F" w14:textId="77777777" w:rsidR="00253FDF" w:rsidRPr="00467FCA" w:rsidRDefault="00253FDF" w:rsidP="00253FDF">
            <w:pPr>
              <w:ind w:left="180" w:hanging="18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Text reading review study</w:t>
            </w:r>
          </w:p>
        </w:tc>
        <w:tc>
          <w:tcPr>
            <w:tcW w:w="2340" w:type="dxa"/>
            <w:gridSpan w:val="6"/>
            <w:shd w:val="clear" w:color="auto" w:fill="auto"/>
          </w:tcPr>
          <w:p w14:paraId="1E07E8A9" w14:textId="77777777" w:rsidR="00253FDF" w:rsidRPr="00467FCA" w:rsidRDefault="00253FDF" w:rsidP="008D50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Textbook, notes</w:t>
            </w:r>
          </w:p>
        </w:tc>
        <w:tc>
          <w:tcPr>
            <w:tcW w:w="3430" w:type="dxa"/>
            <w:gridSpan w:val="5"/>
            <w:shd w:val="clear" w:color="auto" w:fill="auto"/>
          </w:tcPr>
          <w:p w14:paraId="3075540B" w14:textId="77777777" w:rsidR="00253FDF" w:rsidRPr="000E0F5B" w:rsidRDefault="00253FDF" w:rsidP="00253FD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E0F5B">
              <w:rPr>
                <w:rFonts w:ascii="Arial" w:hAnsi="Arial" w:cs="Arial"/>
                <w:bCs/>
                <w:sz w:val="20"/>
                <w:szCs w:val="20"/>
              </w:rPr>
              <w:t>Lecture, Question and Answer</w:t>
            </w:r>
          </w:p>
          <w:p w14:paraId="2025E9C3" w14:textId="77777777" w:rsidR="00253FDF" w:rsidRPr="00467FCA" w:rsidRDefault="00253FDF" w:rsidP="00253FD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E0F5B">
              <w:rPr>
                <w:rFonts w:ascii="Arial" w:hAnsi="Arial" w:cs="Arial"/>
                <w:bCs/>
                <w:sz w:val="20"/>
                <w:szCs w:val="20"/>
              </w:rPr>
              <w:t>Application-Exercise</w:t>
            </w:r>
          </w:p>
        </w:tc>
      </w:tr>
      <w:tr w:rsidR="00253FDF" w14:paraId="5FEE76B8" w14:textId="77777777">
        <w:trPr>
          <w:jc w:val="center"/>
        </w:trPr>
        <w:tc>
          <w:tcPr>
            <w:tcW w:w="897" w:type="dxa"/>
            <w:shd w:val="clear" w:color="auto" w:fill="D2EAF1"/>
          </w:tcPr>
          <w:p w14:paraId="47749BF2" w14:textId="77777777" w:rsidR="00253FDF" w:rsidRDefault="00253FDF" w:rsidP="007411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4313" w:type="dxa"/>
            <w:gridSpan w:val="12"/>
            <w:shd w:val="clear" w:color="auto" w:fill="D2EAF1"/>
          </w:tcPr>
          <w:p w14:paraId="5F8F7837" w14:textId="77777777" w:rsidR="00253FDF" w:rsidRPr="00467FCA" w:rsidRDefault="00253FDF" w:rsidP="00253FDF">
            <w:pPr>
              <w:ind w:left="180" w:hanging="18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Text reading review study</w:t>
            </w:r>
          </w:p>
        </w:tc>
        <w:tc>
          <w:tcPr>
            <w:tcW w:w="2340" w:type="dxa"/>
            <w:gridSpan w:val="6"/>
            <w:shd w:val="clear" w:color="auto" w:fill="D2EAF1"/>
          </w:tcPr>
          <w:p w14:paraId="1E03C600" w14:textId="77777777" w:rsidR="00253FDF" w:rsidRPr="00467FCA" w:rsidRDefault="00253FDF" w:rsidP="008D50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Textbook, notes</w:t>
            </w:r>
          </w:p>
        </w:tc>
        <w:tc>
          <w:tcPr>
            <w:tcW w:w="3430" w:type="dxa"/>
            <w:gridSpan w:val="5"/>
            <w:shd w:val="clear" w:color="auto" w:fill="D2EAF1"/>
          </w:tcPr>
          <w:p w14:paraId="11CFB6AF" w14:textId="77777777" w:rsidR="00253FDF" w:rsidRPr="000E0F5B" w:rsidRDefault="00253FDF" w:rsidP="00253FD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E0F5B">
              <w:rPr>
                <w:rFonts w:ascii="Arial" w:hAnsi="Arial" w:cs="Arial"/>
                <w:bCs/>
                <w:sz w:val="20"/>
                <w:szCs w:val="20"/>
              </w:rPr>
              <w:t>Lecture, Question and Answer</w:t>
            </w:r>
          </w:p>
          <w:p w14:paraId="68A01264" w14:textId="77777777" w:rsidR="00253FDF" w:rsidRPr="00467FCA" w:rsidRDefault="00253FDF" w:rsidP="00253FDF">
            <w:pPr>
              <w:rPr>
                <w:rFonts w:ascii="Arial" w:hAnsi="Arial" w:cs="Arial"/>
                <w:sz w:val="20"/>
                <w:szCs w:val="20"/>
              </w:rPr>
            </w:pPr>
            <w:r w:rsidRPr="000E0F5B">
              <w:rPr>
                <w:rFonts w:ascii="Arial" w:hAnsi="Arial" w:cs="Arial"/>
                <w:bCs/>
                <w:sz w:val="20"/>
                <w:szCs w:val="20"/>
              </w:rPr>
              <w:t>Application-Exercise</w:t>
            </w:r>
          </w:p>
        </w:tc>
      </w:tr>
      <w:tr w:rsidR="00253FDF" w14:paraId="24213BA7" w14:textId="77777777">
        <w:trPr>
          <w:jc w:val="center"/>
        </w:trPr>
        <w:tc>
          <w:tcPr>
            <w:tcW w:w="897" w:type="dxa"/>
            <w:shd w:val="clear" w:color="auto" w:fill="auto"/>
          </w:tcPr>
          <w:p w14:paraId="5A4D5C5D" w14:textId="77777777" w:rsidR="00253FDF" w:rsidRDefault="00253FDF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4313" w:type="dxa"/>
            <w:gridSpan w:val="12"/>
            <w:shd w:val="clear" w:color="auto" w:fill="D2EAF1"/>
          </w:tcPr>
          <w:p w14:paraId="64DD4EB9" w14:textId="77777777" w:rsidR="00253FDF" w:rsidRPr="00467FCA" w:rsidRDefault="00253FDF" w:rsidP="008D50C0">
            <w:pPr>
              <w:ind w:left="180" w:hanging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 overview</w:t>
            </w:r>
          </w:p>
        </w:tc>
        <w:tc>
          <w:tcPr>
            <w:tcW w:w="2340" w:type="dxa"/>
            <w:gridSpan w:val="6"/>
            <w:shd w:val="clear" w:color="auto" w:fill="auto"/>
          </w:tcPr>
          <w:p w14:paraId="1922017A" w14:textId="77777777" w:rsidR="00253FDF" w:rsidRPr="00467FCA" w:rsidRDefault="00253FDF" w:rsidP="008D50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Textbook, notes</w:t>
            </w:r>
          </w:p>
        </w:tc>
        <w:tc>
          <w:tcPr>
            <w:tcW w:w="3430" w:type="dxa"/>
            <w:gridSpan w:val="5"/>
            <w:shd w:val="clear" w:color="auto" w:fill="auto"/>
          </w:tcPr>
          <w:p w14:paraId="489F58DF" w14:textId="77777777" w:rsidR="00253FDF" w:rsidRPr="00467FCA" w:rsidRDefault="00253FDF" w:rsidP="00253F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Lecture, Discussion, Question and Answer</w:t>
            </w:r>
          </w:p>
        </w:tc>
      </w:tr>
      <w:tr w:rsidR="00253FDF" w:rsidRPr="00183415" w14:paraId="0219A7CB" w14:textId="77777777">
        <w:trPr>
          <w:jc w:val="center"/>
        </w:trPr>
        <w:tc>
          <w:tcPr>
            <w:tcW w:w="10980" w:type="dxa"/>
            <w:gridSpan w:val="24"/>
            <w:shd w:val="clear" w:color="auto" w:fill="D2EAF1"/>
          </w:tcPr>
          <w:p w14:paraId="29FA4AF0" w14:textId="77777777" w:rsidR="00253FDF" w:rsidRPr="00183415" w:rsidRDefault="00253FDF" w:rsidP="00FF0B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RESOURCES</w:t>
            </w:r>
          </w:p>
        </w:tc>
      </w:tr>
      <w:tr w:rsidR="00C83BEB" w14:paraId="5BEB8F5C" w14:textId="77777777">
        <w:trPr>
          <w:jc w:val="center"/>
        </w:trPr>
        <w:tc>
          <w:tcPr>
            <w:tcW w:w="2690" w:type="dxa"/>
            <w:gridSpan w:val="6"/>
            <w:shd w:val="clear" w:color="auto" w:fill="D2EAF1"/>
          </w:tcPr>
          <w:p w14:paraId="2D46B89D" w14:textId="77777777" w:rsidR="00C83BEB" w:rsidRDefault="00C83BEB" w:rsidP="00C83B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Textbook</w:t>
            </w:r>
          </w:p>
        </w:tc>
        <w:tc>
          <w:tcPr>
            <w:tcW w:w="8290" w:type="dxa"/>
            <w:gridSpan w:val="18"/>
            <w:shd w:val="clear" w:color="auto" w:fill="D2EAF1"/>
          </w:tcPr>
          <w:p w14:paraId="610E27F1" w14:textId="77777777" w:rsidR="00C83BEB" w:rsidRDefault="00C83BEB" w:rsidP="00C83B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Develi, Hayati. Osmanlı Türkçesi Klavuzu, İstanbul, Kesit, 2008</w:t>
            </w:r>
          </w:p>
          <w:p w14:paraId="68994B53" w14:textId="771F3D96" w:rsidR="00C83BEB" w:rsidRPr="007A5267" w:rsidRDefault="00C83BEB" w:rsidP="00C83B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Ergin, Muharrem. Osmanlıca Dersleri, İstanbul, Boğaziçi, 1987</w:t>
            </w:r>
          </w:p>
        </w:tc>
      </w:tr>
      <w:tr w:rsidR="00C83BEB" w14:paraId="0E7DF9F3" w14:textId="77777777">
        <w:trPr>
          <w:jc w:val="center"/>
        </w:trPr>
        <w:tc>
          <w:tcPr>
            <w:tcW w:w="2690" w:type="dxa"/>
            <w:gridSpan w:val="6"/>
            <w:shd w:val="clear" w:color="auto" w:fill="auto"/>
          </w:tcPr>
          <w:p w14:paraId="76E79EF3" w14:textId="77777777" w:rsidR="00C83BEB" w:rsidRPr="00183415" w:rsidRDefault="00C83BEB" w:rsidP="00C83BE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Lecture Notes</w:t>
            </w:r>
          </w:p>
        </w:tc>
        <w:tc>
          <w:tcPr>
            <w:tcW w:w="8290" w:type="dxa"/>
            <w:gridSpan w:val="18"/>
            <w:shd w:val="clear" w:color="auto" w:fill="auto"/>
          </w:tcPr>
          <w:p w14:paraId="2EC9CB03" w14:textId="77777777" w:rsidR="00C83BEB" w:rsidRPr="0036732E" w:rsidRDefault="00C83BEB" w:rsidP="00C83BEB">
            <w:pPr>
              <w:rPr>
                <w:rFonts w:ascii="Arial" w:hAnsi="Arial" w:cs="Arial"/>
                <w:sz w:val="20"/>
                <w:szCs w:val="20"/>
                <w:lang w:val="da-DK"/>
              </w:rPr>
            </w:pPr>
          </w:p>
        </w:tc>
      </w:tr>
      <w:tr w:rsidR="00C83BEB" w14:paraId="77084D49" w14:textId="77777777">
        <w:trPr>
          <w:jc w:val="center"/>
        </w:trPr>
        <w:tc>
          <w:tcPr>
            <w:tcW w:w="2690" w:type="dxa"/>
            <w:gridSpan w:val="6"/>
            <w:shd w:val="clear" w:color="auto" w:fill="D2EAF1"/>
          </w:tcPr>
          <w:p w14:paraId="11EA9A2D" w14:textId="77777777" w:rsidR="00C83BEB" w:rsidRDefault="00C83BEB" w:rsidP="00C83B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Recommended Resources</w:t>
            </w:r>
          </w:p>
        </w:tc>
        <w:tc>
          <w:tcPr>
            <w:tcW w:w="8290" w:type="dxa"/>
            <w:gridSpan w:val="18"/>
            <w:shd w:val="clear" w:color="auto" w:fill="D2EAF1"/>
          </w:tcPr>
          <w:p w14:paraId="541E87C6" w14:textId="77777777" w:rsidR="00C83BEB" w:rsidRDefault="00C83BEB" w:rsidP="00C83BEB">
            <w:pPr>
              <w:numPr>
                <w:ilvl w:val="0"/>
                <w:numId w:val="15"/>
              </w:numPr>
              <w:tabs>
                <w:tab w:val="num" w:pos="360"/>
              </w:tabs>
              <w:ind w:left="36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Timurtaş, Faruk. Osmanlı Türkçesine Giriş</w:t>
            </w:r>
          </w:p>
          <w:p w14:paraId="324BA108" w14:textId="77777777" w:rsidR="00C83BEB" w:rsidRDefault="00C83BEB" w:rsidP="00C83BEB">
            <w:pPr>
              <w:numPr>
                <w:ilvl w:val="0"/>
                <w:numId w:val="15"/>
              </w:numPr>
              <w:tabs>
                <w:tab w:val="num" w:pos="360"/>
              </w:tabs>
              <w:ind w:left="36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Gökalp, Haluk. Osmanlıca</w:t>
            </w:r>
          </w:p>
          <w:p w14:paraId="1A6D6B2D" w14:textId="77777777" w:rsidR="00C83BEB" w:rsidRDefault="00C83BEB" w:rsidP="00C83BEB">
            <w:pPr>
              <w:numPr>
                <w:ilvl w:val="0"/>
                <w:numId w:val="15"/>
              </w:numPr>
              <w:tabs>
                <w:tab w:val="num" w:pos="360"/>
              </w:tabs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Devellioğlu, Ferit. Osmanlıca Türkçe Ansiklopedik Lugat</w:t>
            </w:r>
          </w:p>
          <w:p w14:paraId="02B50EE0" w14:textId="72B56AD2" w:rsidR="00C83BEB" w:rsidRPr="007A5267" w:rsidRDefault="00C83BEB" w:rsidP="00C83BEB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3-   Sami, Şemsettin. Kamus-ı Türki</w:t>
            </w:r>
          </w:p>
        </w:tc>
      </w:tr>
      <w:tr w:rsidR="00253FDF" w:rsidRPr="00183415" w14:paraId="787D1573" w14:textId="77777777">
        <w:trPr>
          <w:jc w:val="center"/>
        </w:trPr>
        <w:tc>
          <w:tcPr>
            <w:tcW w:w="2690" w:type="dxa"/>
            <w:gridSpan w:val="6"/>
            <w:tcBorders>
              <w:right w:val="nil"/>
            </w:tcBorders>
            <w:shd w:val="clear" w:color="auto" w:fill="auto"/>
          </w:tcPr>
          <w:p w14:paraId="1489E648" w14:textId="77777777" w:rsidR="00253FDF" w:rsidRPr="00183415" w:rsidRDefault="00253FDF" w:rsidP="00FF0BC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Material Sharing</w:t>
            </w:r>
          </w:p>
        </w:tc>
        <w:tc>
          <w:tcPr>
            <w:tcW w:w="8290" w:type="dxa"/>
            <w:gridSpan w:val="18"/>
            <w:tcBorders>
              <w:left w:val="nil"/>
            </w:tcBorders>
            <w:shd w:val="clear" w:color="auto" w:fill="auto"/>
          </w:tcPr>
          <w:p w14:paraId="09540CD6" w14:textId="77777777" w:rsidR="00253FDF" w:rsidRPr="004366D3" w:rsidRDefault="00253FDF" w:rsidP="004D7F51">
            <w:pPr>
              <w:rPr>
                <w:rFonts w:ascii="Arial" w:hAnsi="Arial" w:cs="Arial"/>
                <w:sz w:val="20"/>
                <w:szCs w:val="20"/>
              </w:rPr>
            </w:pPr>
            <w:r w:rsidRPr="004366D3">
              <w:rPr>
                <w:rFonts w:ascii="Arial" w:hAnsi="Arial" w:cs="Arial"/>
                <w:sz w:val="20"/>
                <w:szCs w:val="20"/>
              </w:rPr>
              <w:t>Presentation, slides, written documents</w:t>
            </w:r>
          </w:p>
        </w:tc>
      </w:tr>
      <w:tr w:rsidR="00253FDF" w:rsidRPr="00183415" w14:paraId="6DF051CD" w14:textId="77777777">
        <w:trPr>
          <w:jc w:val="center"/>
        </w:trPr>
        <w:tc>
          <w:tcPr>
            <w:tcW w:w="10980" w:type="dxa"/>
            <w:gridSpan w:val="24"/>
            <w:shd w:val="clear" w:color="auto" w:fill="D2EAF1"/>
          </w:tcPr>
          <w:p w14:paraId="71ACE751" w14:textId="77777777" w:rsidR="00253FDF" w:rsidRPr="00183415" w:rsidRDefault="00253FDF" w:rsidP="00FF0B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1330916" w14:textId="77777777" w:rsidR="00253FDF" w:rsidRPr="00183415" w:rsidRDefault="00253FDF" w:rsidP="00FF0B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Quantification and consideration</w:t>
            </w:r>
          </w:p>
        </w:tc>
      </w:tr>
      <w:tr w:rsidR="00253FDF" w14:paraId="6FBDFD71" w14:textId="77777777">
        <w:trPr>
          <w:jc w:val="center"/>
        </w:trPr>
        <w:tc>
          <w:tcPr>
            <w:tcW w:w="2870" w:type="dxa"/>
            <w:gridSpan w:val="7"/>
            <w:shd w:val="clear" w:color="auto" w:fill="auto"/>
          </w:tcPr>
          <w:p w14:paraId="377F2A3F" w14:textId="77777777" w:rsidR="00253FDF" w:rsidRDefault="00253FDF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Events</w:t>
            </w:r>
          </w:p>
        </w:tc>
        <w:tc>
          <w:tcPr>
            <w:tcW w:w="1520" w:type="dxa"/>
            <w:gridSpan w:val="3"/>
            <w:shd w:val="clear" w:color="auto" w:fill="D2EAF1"/>
          </w:tcPr>
          <w:p w14:paraId="248487A2" w14:textId="77777777" w:rsidR="00253FDF" w:rsidRDefault="00253FDF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Number</w:t>
            </w:r>
          </w:p>
        </w:tc>
        <w:tc>
          <w:tcPr>
            <w:tcW w:w="1173" w:type="dxa"/>
            <w:gridSpan w:val="4"/>
            <w:shd w:val="clear" w:color="auto" w:fill="auto"/>
          </w:tcPr>
          <w:p w14:paraId="0B54160A" w14:textId="77777777" w:rsidR="00253FDF" w:rsidRDefault="00253FDF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Contribution</w:t>
            </w:r>
          </w:p>
        </w:tc>
        <w:tc>
          <w:tcPr>
            <w:tcW w:w="5417" w:type="dxa"/>
            <w:gridSpan w:val="10"/>
            <w:shd w:val="clear" w:color="auto" w:fill="auto"/>
          </w:tcPr>
          <w:p w14:paraId="33DE3C59" w14:textId="77777777" w:rsidR="00253FDF" w:rsidRDefault="00253FDF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Notes</w:t>
            </w:r>
          </w:p>
        </w:tc>
      </w:tr>
      <w:tr w:rsidR="00253FDF" w:rsidRPr="00183415" w14:paraId="396D7B5A" w14:textId="77777777">
        <w:trPr>
          <w:jc w:val="center"/>
        </w:trPr>
        <w:tc>
          <w:tcPr>
            <w:tcW w:w="2870" w:type="dxa"/>
            <w:gridSpan w:val="7"/>
            <w:shd w:val="clear" w:color="auto" w:fill="D2EAF1"/>
          </w:tcPr>
          <w:p w14:paraId="66B0D375" w14:textId="77777777" w:rsidR="00253FDF" w:rsidRPr="00467FCA" w:rsidRDefault="00253FDF" w:rsidP="008D50C0">
            <w:pPr>
              <w:rPr>
                <w:rFonts w:ascii="Arial" w:hAnsi="Arial" w:cs="Arial"/>
                <w:sz w:val="20"/>
                <w:szCs w:val="20"/>
              </w:rPr>
            </w:pPr>
            <w:r w:rsidRPr="00467FCA">
              <w:rPr>
                <w:rFonts w:ascii="Arial" w:hAnsi="Arial" w:cs="Arial"/>
                <w:sz w:val="20"/>
                <w:szCs w:val="20"/>
              </w:rPr>
              <w:t>Midterm</w:t>
            </w:r>
          </w:p>
        </w:tc>
        <w:tc>
          <w:tcPr>
            <w:tcW w:w="1520" w:type="dxa"/>
            <w:gridSpan w:val="3"/>
            <w:shd w:val="clear" w:color="auto" w:fill="D2EAF1"/>
          </w:tcPr>
          <w:p w14:paraId="28AD0FA3" w14:textId="6C4FDC79" w:rsidR="00253FDF" w:rsidRPr="00467FCA" w:rsidRDefault="00C83BEB" w:rsidP="008D50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173" w:type="dxa"/>
            <w:gridSpan w:val="4"/>
            <w:shd w:val="clear" w:color="auto" w:fill="D2EAF1"/>
          </w:tcPr>
          <w:p w14:paraId="123DBBC8" w14:textId="77777777" w:rsidR="00253FDF" w:rsidRPr="00467FCA" w:rsidRDefault="00253FDF" w:rsidP="008D50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40%</w:t>
            </w:r>
          </w:p>
        </w:tc>
        <w:tc>
          <w:tcPr>
            <w:tcW w:w="5417" w:type="dxa"/>
            <w:gridSpan w:val="10"/>
            <w:shd w:val="clear" w:color="auto" w:fill="D2EAF1"/>
          </w:tcPr>
          <w:p w14:paraId="655999C8" w14:textId="77777777" w:rsidR="00253FDF" w:rsidRPr="00467FCA" w:rsidRDefault="00253FDF" w:rsidP="008D50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53FDF" w:rsidRPr="00183415" w14:paraId="68D34BC9" w14:textId="77777777">
        <w:trPr>
          <w:jc w:val="center"/>
        </w:trPr>
        <w:tc>
          <w:tcPr>
            <w:tcW w:w="2870" w:type="dxa"/>
            <w:gridSpan w:val="7"/>
            <w:shd w:val="clear" w:color="auto" w:fill="auto"/>
          </w:tcPr>
          <w:p w14:paraId="3822028A" w14:textId="77777777" w:rsidR="00253FDF" w:rsidRPr="00467FCA" w:rsidRDefault="00253FDF" w:rsidP="008D50C0">
            <w:pPr>
              <w:rPr>
                <w:rFonts w:ascii="Arial" w:hAnsi="Arial" w:cs="Arial"/>
                <w:sz w:val="20"/>
                <w:szCs w:val="20"/>
              </w:rPr>
            </w:pPr>
            <w:r w:rsidRPr="00467FCA">
              <w:rPr>
                <w:rFonts w:ascii="Arial" w:hAnsi="Arial" w:cs="Arial"/>
                <w:sz w:val="20"/>
                <w:szCs w:val="20"/>
              </w:rPr>
              <w:t>Project</w:t>
            </w:r>
          </w:p>
        </w:tc>
        <w:tc>
          <w:tcPr>
            <w:tcW w:w="1520" w:type="dxa"/>
            <w:gridSpan w:val="3"/>
            <w:shd w:val="clear" w:color="auto" w:fill="D2EAF1"/>
          </w:tcPr>
          <w:p w14:paraId="0BC82F9E" w14:textId="77777777" w:rsidR="00253FDF" w:rsidRPr="00467FCA" w:rsidRDefault="00253FDF" w:rsidP="008D50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3" w:type="dxa"/>
            <w:gridSpan w:val="4"/>
            <w:shd w:val="clear" w:color="auto" w:fill="auto"/>
          </w:tcPr>
          <w:p w14:paraId="19D77ED1" w14:textId="77777777" w:rsidR="00253FDF" w:rsidRPr="00467FCA" w:rsidRDefault="00253FDF" w:rsidP="008D50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17" w:type="dxa"/>
            <w:gridSpan w:val="10"/>
            <w:shd w:val="clear" w:color="auto" w:fill="auto"/>
          </w:tcPr>
          <w:p w14:paraId="7B28D729" w14:textId="77777777" w:rsidR="00253FDF" w:rsidRPr="00467FCA" w:rsidRDefault="00253FDF" w:rsidP="00253FD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53FDF" w:rsidRPr="00183415" w14:paraId="1AF044ED" w14:textId="77777777">
        <w:trPr>
          <w:jc w:val="center"/>
        </w:trPr>
        <w:tc>
          <w:tcPr>
            <w:tcW w:w="2870" w:type="dxa"/>
            <w:gridSpan w:val="7"/>
            <w:shd w:val="clear" w:color="auto" w:fill="D2EAF1"/>
          </w:tcPr>
          <w:p w14:paraId="0D0F3CA8" w14:textId="77777777" w:rsidR="00253FDF" w:rsidRPr="00467FCA" w:rsidRDefault="00253FDF" w:rsidP="008D50C0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467FCA">
              <w:rPr>
                <w:rFonts w:ascii="Arial" w:hAnsi="Arial" w:cs="Arial"/>
                <w:b/>
                <w:iCs/>
                <w:sz w:val="20"/>
                <w:szCs w:val="20"/>
              </w:rPr>
              <w:t>Success Rate of the Year</w:t>
            </w:r>
          </w:p>
        </w:tc>
        <w:tc>
          <w:tcPr>
            <w:tcW w:w="1520" w:type="dxa"/>
            <w:gridSpan w:val="3"/>
            <w:shd w:val="clear" w:color="auto" w:fill="D2EAF1"/>
          </w:tcPr>
          <w:p w14:paraId="1C96BC52" w14:textId="77777777" w:rsidR="00253FDF" w:rsidRPr="00467FCA" w:rsidRDefault="00253FDF" w:rsidP="008D50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3" w:type="dxa"/>
            <w:gridSpan w:val="4"/>
            <w:shd w:val="clear" w:color="auto" w:fill="D2EAF1"/>
          </w:tcPr>
          <w:p w14:paraId="5DC34D9C" w14:textId="77777777" w:rsidR="00253FDF" w:rsidRPr="00467FCA" w:rsidRDefault="00253FDF" w:rsidP="008D50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67FCA">
              <w:rPr>
                <w:rFonts w:ascii="Arial" w:hAnsi="Arial" w:cs="Arial"/>
                <w:b/>
                <w:sz w:val="20"/>
                <w:szCs w:val="20"/>
              </w:rPr>
              <w:t>40%</w:t>
            </w:r>
          </w:p>
        </w:tc>
        <w:tc>
          <w:tcPr>
            <w:tcW w:w="5417" w:type="dxa"/>
            <w:gridSpan w:val="10"/>
            <w:shd w:val="clear" w:color="auto" w:fill="D2EAF1"/>
          </w:tcPr>
          <w:p w14:paraId="28853FE0" w14:textId="77777777" w:rsidR="00253FDF" w:rsidRPr="00467FCA" w:rsidRDefault="00253FDF" w:rsidP="008D50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53FDF" w:rsidRPr="00183415" w14:paraId="561E5986" w14:textId="77777777">
        <w:trPr>
          <w:jc w:val="center"/>
        </w:trPr>
        <w:tc>
          <w:tcPr>
            <w:tcW w:w="2870" w:type="dxa"/>
            <w:gridSpan w:val="7"/>
            <w:shd w:val="clear" w:color="auto" w:fill="auto"/>
          </w:tcPr>
          <w:p w14:paraId="0E90F5B1" w14:textId="77777777" w:rsidR="00253FDF" w:rsidRPr="00467FCA" w:rsidRDefault="00253FDF" w:rsidP="008D50C0">
            <w:pPr>
              <w:rPr>
                <w:rFonts w:ascii="Arial" w:hAnsi="Arial" w:cs="Arial"/>
                <w:sz w:val="20"/>
                <w:szCs w:val="20"/>
              </w:rPr>
            </w:pPr>
            <w:r w:rsidRPr="00467FCA">
              <w:rPr>
                <w:rFonts w:ascii="Arial" w:hAnsi="Arial" w:cs="Arial"/>
                <w:sz w:val="20"/>
                <w:szCs w:val="20"/>
              </w:rPr>
              <w:t>Final to Success Ratio</w:t>
            </w:r>
          </w:p>
        </w:tc>
        <w:tc>
          <w:tcPr>
            <w:tcW w:w="1520" w:type="dxa"/>
            <w:gridSpan w:val="3"/>
            <w:shd w:val="clear" w:color="auto" w:fill="D2EAF1"/>
          </w:tcPr>
          <w:p w14:paraId="6A2E469D" w14:textId="77777777" w:rsidR="00253FDF" w:rsidRPr="00467FCA" w:rsidRDefault="00253FDF" w:rsidP="008D50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3" w:type="dxa"/>
            <w:gridSpan w:val="4"/>
            <w:shd w:val="clear" w:color="auto" w:fill="auto"/>
          </w:tcPr>
          <w:p w14:paraId="0C57E189" w14:textId="77777777" w:rsidR="00253FDF" w:rsidRPr="00467FCA" w:rsidRDefault="00253FDF" w:rsidP="008D50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67FCA">
              <w:rPr>
                <w:rFonts w:ascii="Arial" w:hAnsi="Arial" w:cs="Arial"/>
                <w:b/>
                <w:sz w:val="20"/>
                <w:szCs w:val="20"/>
              </w:rPr>
              <w:t>60%</w:t>
            </w:r>
          </w:p>
        </w:tc>
        <w:tc>
          <w:tcPr>
            <w:tcW w:w="5417" w:type="dxa"/>
            <w:gridSpan w:val="10"/>
            <w:shd w:val="clear" w:color="auto" w:fill="auto"/>
          </w:tcPr>
          <w:p w14:paraId="2273F8D9" w14:textId="77777777" w:rsidR="00253FDF" w:rsidRPr="00467FCA" w:rsidRDefault="00253FDF" w:rsidP="008D50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67FCA">
              <w:rPr>
                <w:rFonts w:ascii="Arial" w:hAnsi="Arial" w:cs="Arial"/>
                <w:b/>
                <w:sz w:val="20"/>
                <w:szCs w:val="20"/>
              </w:rPr>
              <w:t>For those who attend the course fully</w:t>
            </w:r>
          </w:p>
        </w:tc>
      </w:tr>
      <w:tr w:rsidR="00253FDF" w:rsidRPr="00183415" w14:paraId="2E4A0E16" w14:textId="77777777">
        <w:trPr>
          <w:trHeight w:val="70"/>
          <w:jc w:val="center"/>
        </w:trPr>
        <w:tc>
          <w:tcPr>
            <w:tcW w:w="10980" w:type="dxa"/>
            <w:gridSpan w:val="24"/>
            <w:shd w:val="clear" w:color="auto" w:fill="auto"/>
          </w:tcPr>
          <w:p w14:paraId="655D4876" w14:textId="77777777" w:rsidR="00253FDF" w:rsidRPr="00183415" w:rsidRDefault="00253FDF" w:rsidP="00FF0B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6B1CE74" w14:textId="77777777" w:rsidR="00253FDF" w:rsidRPr="00183415" w:rsidRDefault="00253FDF" w:rsidP="00FF0B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ECTS TABLE</w:t>
            </w:r>
          </w:p>
        </w:tc>
      </w:tr>
      <w:tr w:rsidR="00253FDF" w14:paraId="5BF7573D" w14:textId="77777777">
        <w:trPr>
          <w:jc w:val="center"/>
        </w:trPr>
        <w:tc>
          <w:tcPr>
            <w:tcW w:w="4185" w:type="dxa"/>
            <w:gridSpan w:val="9"/>
            <w:shd w:val="clear" w:color="auto" w:fill="D2EAF1"/>
          </w:tcPr>
          <w:p w14:paraId="6A0B2294" w14:textId="77777777" w:rsidR="00253FDF" w:rsidRDefault="00253FDF" w:rsidP="00FF0BC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Contents</w:t>
            </w:r>
          </w:p>
        </w:tc>
        <w:tc>
          <w:tcPr>
            <w:tcW w:w="1563" w:type="dxa"/>
            <w:gridSpan w:val="6"/>
            <w:shd w:val="clear" w:color="auto" w:fill="D2EAF1"/>
          </w:tcPr>
          <w:p w14:paraId="483A77A2" w14:textId="77777777" w:rsidR="00253FDF" w:rsidRDefault="00253FDF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Number</w:t>
            </w:r>
          </w:p>
        </w:tc>
        <w:tc>
          <w:tcPr>
            <w:tcW w:w="3054" w:type="dxa"/>
            <w:gridSpan w:val="7"/>
            <w:shd w:val="clear" w:color="auto" w:fill="D2EAF1"/>
          </w:tcPr>
          <w:p w14:paraId="060C62F6" w14:textId="77777777" w:rsidR="00253FDF" w:rsidRDefault="00253FDF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Hour</w:t>
            </w:r>
          </w:p>
        </w:tc>
        <w:tc>
          <w:tcPr>
            <w:tcW w:w="2178" w:type="dxa"/>
            <w:gridSpan w:val="2"/>
            <w:shd w:val="clear" w:color="auto" w:fill="D2EAF1"/>
          </w:tcPr>
          <w:p w14:paraId="243D3A6E" w14:textId="77777777" w:rsidR="00253FDF" w:rsidRDefault="00253FDF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</w:tr>
      <w:tr w:rsidR="00253FDF" w14:paraId="4BB2B756" w14:textId="77777777">
        <w:trPr>
          <w:jc w:val="center"/>
        </w:trPr>
        <w:tc>
          <w:tcPr>
            <w:tcW w:w="4185" w:type="dxa"/>
            <w:gridSpan w:val="9"/>
            <w:shd w:val="clear" w:color="auto" w:fill="auto"/>
          </w:tcPr>
          <w:p w14:paraId="3ADAB1BA" w14:textId="77777777" w:rsidR="00253FDF" w:rsidRPr="00467FCA" w:rsidRDefault="00253FDF" w:rsidP="008D50C0">
            <w:pPr>
              <w:rPr>
                <w:rFonts w:ascii="Arial" w:hAnsi="Arial" w:cs="Arial"/>
                <w:sz w:val="20"/>
                <w:szCs w:val="20"/>
              </w:rPr>
            </w:pPr>
            <w:r w:rsidRPr="00467FCA">
              <w:rPr>
                <w:rFonts w:ascii="Arial" w:hAnsi="Arial" w:cs="Arial"/>
                <w:sz w:val="20"/>
                <w:szCs w:val="20"/>
              </w:rPr>
              <w:t>Lesson Duration</w:t>
            </w:r>
          </w:p>
        </w:tc>
        <w:tc>
          <w:tcPr>
            <w:tcW w:w="1563" w:type="dxa"/>
            <w:gridSpan w:val="6"/>
            <w:shd w:val="clear" w:color="auto" w:fill="D2EAF1"/>
          </w:tcPr>
          <w:p w14:paraId="72E0FBFE" w14:textId="77777777" w:rsidR="00253FDF" w:rsidRPr="00467FCA" w:rsidRDefault="00253FDF" w:rsidP="008D50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67FCA"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3054" w:type="dxa"/>
            <w:gridSpan w:val="7"/>
            <w:shd w:val="clear" w:color="auto" w:fill="auto"/>
          </w:tcPr>
          <w:p w14:paraId="3C302DCB" w14:textId="77777777" w:rsidR="00253FDF" w:rsidRPr="00467FCA" w:rsidRDefault="00253FDF" w:rsidP="008D50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67FCA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178" w:type="dxa"/>
            <w:gridSpan w:val="2"/>
            <w:shd w:val="clear" w:color="auto" w:fill="auto"/>
          </w:tcPr>
          <w:p w14:paraId="1F599B97" w14:textId="77777777" w:rsidR="00253FDF" w:rsidRPr="00467FCA" w:rsidRDefault="00253FDF" w:rsidP="008D50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67FCA">
              <w:rPr>
                <w:rFonts w:ascii="Arial" w:hAnsi="Arial" w:cs="Arial"/>
                <w:b/>
                <w:sz w:val="20"/>
                <w:szCs w:val="20"/>
              </w:rPr>
              <w:t>28</w:t>
            </w:r>
          </w:p>
        </w:tc>
      </w:tr>
      <w:tr w:rsidR="00253FDF" w14:paraId="3D1D5EDE" w14:textId="77777777">
        <w:trPr>
          <w:jc w:val="center"/>
        </w:trPr>
        <w:tc>
          <w:tcPr>
            <w:tcW w:w="4185" w:type="dxa"/>
            <w:gridSpan w:val="9"/>
            <w:shd w:val="clear" w:color="auto" w:fill="D2EAF1"/>
          </w:tcPr>
          <w:p w14:paraId="22304306" w14:textId="77777777" w:rsidR="00253FDF" w:rsidRPr="00467FCA" w:rsidRDefault="00253FDF" w:rsidP="008D50C0">
            <w:pPr>
              <w:rPr>
                <w:rFonts w:ascii="Arial" w:hAnsi="Arial" w:cs="Arial"/>
                <w:sz w:val="20"/>
                <w:szCs w:val="20"/>
              </w:rPr>
            </w:pPr>
            <w:r w:rsidRPr="00467FCA">
              <w:rPr>
                <w:rFonts w:ascii="Arial" w:hAnsi="Arial" w:cs="Arial"/>
                <w:sz w:val="20"/>
                <w:szCs w:val="20"/>
              </w:rPr>
              <w:t>Studying Outside the Classroom</w:t>
            </w:r>
          </w:p>
        </w:tc>
        <w:tc>
          <w:tcPr>
            <w:tcW w:w="1563" w:type="dxa"/>
            <w:gridSpan w:val="6"/>
            <w:shd w:val="clear" w:color="auto" w:fill="D2EAF1"/>
          </w:tcPr>
          <w:p w14:paraId="3087FC6C" w14:textId="77777777" w:rsidR="00253FDF" w:rsidRPr="00467FCA" w:rsidRDefault="00253FDF" w:rsidP="008D50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67FCA"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3054" w:type="dxa"/>
            <w:gridSpan w:val="7"/>
            <w:shd w:val="clear" w:color="auto" w:fill="D2EAF1"/>
          </w:tcPr>
          <w:p w14:paraId="6BEB7A66" w14:textId="77777777" w:rsidR="00253FDF" w:rsidRPr="00467FCA" w:rsidRDefault="00253FDF" w:rsidP="008D50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67FCA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178" w:type="dxa"/>
            <w:gridSpan w:val="2"/>
            <w:shd w:val="clear" w:color="auto" w:fill="D2EAF1"/>
          </w:tcPr>
          <w:p w14:paraId="43C3799D" w14:textId="77777777" w:rsidR="00253FDF" w:rsidRPr="00467FCA" w:rsidRDefault="00253FDF" w:rsidP="008D50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67FCA">
              <w:rPr>
                <w:rFonts w:ascii="Arial" w:hAnsi="Arial" w:cs="Arial"/>
                <w:b/>
                <w:sz w:val="20"/>
                <w:szCs w:val="20"/>
              </w:rPr>
              <w:t>28</w:t>
            </w:r>
          </w:p>
        </w:tc>
      </w:tr>
      <w:tr w:rsidR="00253FDF" w14:paraId="2AC45227" w14:textId="77777777">
        <w:trPr>
          <w:jc w:val="center"/>
        </w:trPr>
        <w:tc>
          <w:tcPr>
            <w:tcW w:w="4185" w:type="dxa"/>
            <w:gridSpan w:val="9"/>
            <w:shd w:val="clear" w:color="auto" w:fill="auto"/>
          </w:tcPr>
          <w:p w14:paraId="2ACD3488" w14:textId="77777777" w:rsidR="00253FDF" w:rsidRPr="00467FCA" w:rsidRDefault="00253FDF" w:rsidP="008D50C0">
            <w:pPr>
              <w:rPr>
                <w:rFonts w:ascii="Arial" w:hAnsi="Arial" w:cs="Arial"/>
                <w:sz w:val="20"/>
                <w:szCs w:val="20"/>
              </w:rPr>
            </w:pPr>
            <w:r w:rsidRPr="00467FCA">
              <w:rPr>
                <w:rFonts w:ascii="Arial" w:hAnsi="Arial" w:cs="Arial"/>
                <w:sz w:val="20"/>
                <w:szCs w:val="20"/>
              </w:rPr>
              <w:t>Presentation</w:t>
            </w:r>
          </w:p>
        </w:tc>
        <w:tc>
          <w:tcPr>
            <w:tcW w:w="1563" w:type="dxa"/>
            <w:gridSpan w:val="6"/>
            <w:shd w:val="clear" w:color="auto" w:fill="D2EAF1"/>
          </w:tcPr>
          <w:p w14:paraId="1D64FCA1" w14:textId="77777777" w:rsidR="00253FDF" w:rsidRPr="00467FCA" w:rsidRDefault="00253FDF" w:rsidP="008D50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3054" w:type="dxa"/>
            <w:gridSpan w:val="7"/>
            <w:shd w:val="clear" w:color="auto" w:fill="auto"/>
          </w:tcPr>
          <w:p w14:paraId="463C814F" w14:textId="4573E50F" w:rsidR="00253FDF" w:rsidRPr="00467FCA" w:rsidRDefault="00C83BEB" w:rsidP="008D50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178" w:type="dxa"/>
            <w:gridSpan w:val="2"/>
            <w:shd w:val="clear" w:color="auto" w:fill="auto"/>
          </w:tcPr>
          <w:p w14:paraId="1A397EDB" w14:textId="77777777" w:rsidR="00253FDF" w:rsidRPr="00467FCA" w:rsidRDefault="00253FDF" w:rsidP="008D50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</w:tr>
      <w:tr w:rsidR="00253FDF" w14:paraId="4340DC73" w14:textId="77777777">
        <w:trPr>
          <w:jc w:val="center"/>
        </w:trPr>
        <w:tc>
          <w:tcPr>
            <w:tcW w:w="4185" w:type="dxa"/>
            <w:gridSpan w:val="9"/>
            <w:shd w:val="clear" w:color="auto" w:fill="D2EAF1"/>
          </w:tcPr>
          <w:p w14:paraId="48907DA8" w14:textId="77777777" w:rsidR="00253FDF" w:rsidRPr="00467FCA" w:rsidRDefault="00253FDF" w:rsidP="008D50C0">
            <w:pPr>
              <w:rPr>
                <w:rFonts w:ascii="Arial" w:hAnsi="Arial" w:cs="Arial"/>
                <w:sz w:val="20"/>
                <w:szCs w:val="20"/>
              </w:rPr>
            </w:pPr>
            <w:r w:rsidRPr="00467FCA">
              <w:rPr>
                <w:rFonts w:ascii="Arial" w:hAnsi="Arial" w:cs="Arial"/>
                <w:sz w:val="20"/>
                <w:szCs w:val="20"/>
              </w:rPr>
              <w:t>Midterm</w:t>
            </w:r>
          </w:p>
        </w:tc>
        <w:tc>
          <w:tcPr>
            <w:tcW w:w="1563" w:type="dxa"/>
            <w:gridSpan w:val="6"/>
            <w:shd w:val="clear" w:color="auto" w:fill="D2EAF1"/>
          </w:tcPr>
          <w:p w14:paraId="6A31678D" w14:textId="351014CA" w:rsidR="00253FDF" w:rsidRPr="00467FCA" w:rsidRDefault="00C83BEB" w:rsidP="008D50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054" w:type="dxa"/>
            <w:gridSpan w:val="7"/>
            <w:shd w:val="clear" w:color="auto" w:fill="D2EAF1"/>
          </w:tcPr>
          <w:p w14:paraId="045E7E0B" w14:textId="77777777" w:rsidR="00253FDF" w:rsidRPr="00467FCA" w:rsidRDefault="00253FDF" w:rsidP="008D50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67FCA"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2178" w:type="dxa"/>
            <w:gridSpan w:val="2"/>
            <w:shd w:val="clear" w:color="auto" w:fill="D2EAF1"/>
          </w:tcPr>
          <w:p w14:paraId="38161C1A" w14:textId="77777777" w:rsidR="00253FDF" w:rsidRPr="00467FCA" w:rsidRDefault="00253FDF" w:rsidP="008D50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</w:tr>
      <w:tr w:rsidR="00253FDF" w14:paraId="42C5A41D" w14:textId="77777777">
        <w:trPr>
          <w:jc w:val="center"/>
        </w:trPr>
        <w:tc>
          <w:tcPr>
            <w:tcW w:w="4185" w:type="dxa"/>
            <w:gridSpan w:val="9"/>
            <w:shd w:val="clear" w:color="auto" w:fill="auto"/>
          </w:tcPr>
          <w:p w14:paraId="2A55FACD" w14:textId="77777777" w:rsidR="00253FDF" w:rsidRPr="00467FCA" w:rsidRDefault="00253FDF" w:rsidP="008D50C0">
            <w:pPr>
              <w:rPr>
                <w:rFonts w:ascii="Arial" w:hAnsi="Arial" w:cs="Arial"/>
                <w:sz w:val="20"/>
                <w:szCs w:val="20"/>
              </w:rPr>
            </w:pPr>
            <w:r w:rsidRPr="00467FCA">
              <w:rPr>
                <w:rFonts w:ascii="Arial" w:hAnsi="Arial" w:cs="Arial"/>
                <w:sz w:val="20"/>
                <w:szCs w:val="20"/>
              </w:rPr>
              <w:t>final exam</w:t>
            </w:r>
          </w:p>
        </w:tc>
        <w:tc>
          <w:tcPr>
            <w:tcW w:w="1563" w:type="dxa"/>
            <w:gridSpan w:val="6"/>
            <w:shd w:val="clear" w:color="auto" w:fill="D2EAF1"/>
          </w:tcPr>
          <w:p w14:paraId="3F8347D7" w14:textId="51451B57" w:rsidR="00253FDF" w:rsidRPr="00467FCA" w:rsidRDefault="00C83BEB" w:rsidP="008D50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054" w:type="dxa"/>
            <w:gridSpan w:val="7"/>
            <w:shd w:val="clear" w:color="auto" w:fill="auto"/>
          </w:tcPr>
          <w:p w14:paraId="2A67D3E1" w14:textId="77777777" w:rsidR="00253FDF" w:rsidRPr="00467FCA" w:rsidRDefault="00253FDF" w:rsidP="008D50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tcW w:w="2178" w:type="dxa"/>
            <w:gridSpan w:val="2"/>
            <w:shd w:val="clear" w:color="auto" w:fill="auto"/>
          </w:tcPr>
          <w:p w14:paraId="6C38313B" w14:textId="77777777" w:rsidR="00253FDF" w:rsidRPr="00467FCA" w:rsidRDefault="00253FDF" w:rsidP="008D50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67FCA"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</w:tr>
      <w:tr w:rsidR="00253FDF" w14:paraId="223B3F90" w14:textId="77777777">
        <w:trPr>
          <w:jc w:val="center"/>
        </w:trPr>
        <w:tc>
          <w:tcPr>
            <w:tcW w:w="8802" w:type="dxa"/>
            <w:gridSpan w:val="22"/>
            <w:vMerge w:val="restart"/>
            <w:tcBorders>
              <w:right w:val="nil"/>
            </w:tcBorders>
            <w:shd w:val="clear" w:color="auto" w:fill="auto"/>
          </w:tcPr>
          <w:p w14:paraId="3335B3CB" w14:textId="77777777" w:rsidR="00253FDF" w:rsidRDefault="00253FDF" w:rsidP="00FF0BC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  <w:p w14:paraId="2E3F429F" w14:textId="77777777" w:rsidR="00253FDF" w:rsidRDefault="00253FDF" w:rsidP="00FF0BC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Total / 30</w:t>
            </w:r>
          </w:p>
          <w:p w14:paraId="4BEB995D" w14:textId="77777777" w:rsidR="00253FDF" w:rsidRDefault="00253FDF" w:rsidP="00FF0BC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ECTS Credit</w:t>
            </w:r>
          </w:p>
        </w:tc>
        <w:tc>
          <w:tcPr>
            <w:tcW w:w="2178" w:type="dxa"/>
            <w:gridSpan w:val="2"/>
            <w:tcBorders>
              <w:left w:val="nil"/>
            </w:tcBorders>
            <w:shd w:val="clear" w:color="auto" w:fill="auto"/>
          </w:tcPr>
          <w:p w14:paraId="28676931" w14:textId="77777777" w:rsidR="00253FDF" w:rsidRPr="00467FCA" w:rsidRDefault="00253FDF" w:rsidP="008D50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90</w:t>
            </w:r>
          </w:p>
        </w:tc>
      </w:tr>
      <w:tr w:rsidR="00253FDF" w:rsidRPr="00183415" w14:paraId="7E618E59" w14:textId="77777777">
        <w:trPr>
          <w:jc w:val="center"/>
        </w:trPr>
        <w:tc>
          <w:tcPr>
            <w:tcW w:w="8802" w:type="dxa"/>
            <w:gridSpan w:val="22"/>
            <w:vMerge/>
            <w:shd w:val="clear" w:color="auto" w:fill="D2EAF1"/>
          </w:tcPr>
          <w:p w14:paraId="56024B15" w14:textId="77777777" w:rsidR="00253FDF" w:rsidRPr="00183415" w:rsidRDefault="00253FDF" w:rsidP="00FF0BC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78" w:type="dxa"/>
            <w:gridSpan w:val="2"/>
            <w:shd w:val="clear" w:color="auto" w:fill="D2EAF1"/>
          </w:tcPr>
          <w:p w14:paraId="31074151" w14:textId="77777777" w:rsidR="00253FDF" w:rsidRPr="00467FCA" w:rsidRDefault="00253FDF" w:rsidP="008D50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=90/30=3</w:t>
            </w:r>
          </w:p>
        </w:tc>
      </w:tr>
      <w:tr w:rsidR="00253FDF" w:rsidRPr="00183415" w14:paraId="58436EA2" w14:textId="77777777">
        <w:trPr>
          <w:jc w:val="center"/>
        </w:trPr>
        <w:tc>
          <w:tcPr>
            <w:tcW w:w="8802" w:type="dxa"/>
            <w:gridSpan w:val="22"/>
            <w:vMerge/>
            <w:tcBorders>
              <w:right w:val="nil"/>
            </w:tcBorders>
            <w:shd w:val="clear" w:color="auto" w:fill="auto"/>
          </w:tcPr>
          <w:p w14:paraId="7F9EE8EF" w14:textId="77777777" w:rsidR="00253FDF" w:rsidRPr="00183415" w:rsidRDefault="00253FDF" w:rsidP="00FF0BC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78" w:type="dxa"/>
            <w:gridSpan w:val="2"/>
            <w:tcBorders>
              <w:left w:val="nil"/>
            </w:tcBorders>
            <w:shd w:val="clear" w:color="auto" w:fill="auto"/>
          </w:tcPr>
          <w:p w14:paraId="0E5B1BBA" w14:textId="77777777" w:rsidR="00253FDF" w:rsidRPr="00467FCA" w:rsidRDefault="00253FDF" w:rsidP="008D50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</w:tr>
      <w:tr w:rsidR="00253FDF" w:rsidRPr="00183415" w14:paraId="2348E1EE" w14:textId="77777777">
        <w:trPr>
          <w:jc w:val="center"/>
        </w:trPr>
        <w:tc>
          <w:tcPr>
            <w:tcW w:w="10980" w:type="dxa"/>
            <w:gridSpan w:val="24"/>
            <w:shd w:val="clear" w:color="auto" w:fill="D2EAF1"/>
          </w:tcPr>
          <w:p w14:paraId="2DF8224E" w14:textId="77777777" w:rsidR="00253FDF" w:rsidRPr="00183415" w:rsidRDefault="00253FDF" w:rsidP="00FF0B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PAST ACHIEVEMENTS</w:t>
            </w:r>
          </w:p>
        </w:tc>
      </w:tr>
      <w:tr w:rsidR="00253FDF" w:rsidRPr="00183415" w14:paraId="17026779" w14:textId="77777777" w:rsidTr="004334EC">
        <w:tblPrEx>
          <w:tblCellMar>
            <w:left w:w="70" w:type="dxa"/>
            <w:right w:w="70" w:type="dxa"/>
          </w:tblCellMar>
        </w:tblPrEx>
        <w:trPr>
          <w:jc w:val="center"/>
        </w:trPr>
        <w:tc>
          <w:tcPr>
            <w:tcW w:w="10980" w:type="dxa"/>
            <w:gridSpan w:val="24"/>
            <w:tcBorders>
              <w:top w:val="double" w:sz="6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auto"/>
          </w:tcPr>
          <w:p w14:paraId="3E1027E6" w14:textId="572A2F2F" w:rsidR="00D836C0" w:rsidRDefault="00F74AA7" w:rsidP="00BC3AD0">
            <w:pPr>
              <w:jc w:val="both"/>
            </w:pPr>
            <w:r w:rsidRPr="00810B31">
              <w:rPr>
                <w:noProof/>
              </w:rPr>
              <w:drawing>
                <wp:inline distT="0" distB="0" distL="0" distR="0" wp14:anchorId="390EB51B" wp14:editId="3936B977">
                  <wp:extent cx="2852057" cy="1883228"/>
                  <wp:effectExtent l="0" t="0" r="5715" b="3175"/>
                  <wp:docPr id="1" name="Grafik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6"/>
                    </a:graphicData>
                  </a:graphic>
                </wp:inline>
              </w:drawing>
            </w:r>
            <w:r w:rsidRPr="00810B31">
              <w:rPr>
                <w:noProof/>
              </w:rPr>
              <w:drawing>
                <wp:inline distT="0" distB="0" distL="0" distR="0" wp14:anchorId="0446980A" wp14:editId="4A18AF6A">
                  <wp:extent cx="2819400" cy="1817914"/>
                  <wp:effectExtent l="0" t="0" r="0" b="11430"/>
                  <wp:docPr id="2" name="Grafik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</wp:inline>
              </w:drawing>
            </w:r>
            <w:r w:rsidRPr="00810B31">
              <w:rPr>
                <w:noProof/>
              </w:rPr>
              <w:drawing>
                <wp:inline distT="0" distB="0" distL="0" distR="0" wp14:anchorId="23437932" wp14:editId="326D2878">
                  <wp:extent cx="3002280" cy="2019300"/>
                  <wp:effectExtent l="0" t="0" r="7620" b="0"/>
                  <wp:docPr id="3" name="Grafik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  <w:r w:rsidRPr="000C2B9A">
              <w:rPr>
                <w:noProof/>
              </w:rPr>
              <w:drawing>
                <wp:inline distT="0" distB="0" distL="0" distR="0" wp14:anchorId="6E8D4A87" wp14:editId="49D08535">
                  <wp:extent cx="3002280" cy="2011680"/>
                  <wp:effectExtent l="0" t="0" r="7620" b="7620"/>
                  <wp:docPr id="4" name="Nesnesi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</w:p>
          <w:p w14:paraId="0CD7847D" w14:textId="3CAC4F7D" w:rsidR="004334EC" w:rsidRPr="00183415" w:rsidRDefault="00F74AA7" w:rsidP="00BC3AD0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7E2C">
              <w:rPr>
                <w:noProof/>
              </w:rPr>
              <w:drawing>
                <wp:inline distT="0" distB="0" distL="0" distR="0" wp14:anchorId="3D71154E" wp14:editId="2C50FEB9">
                  <wp:extent cx="2910840" cy="1953031"/>
                  <wp:effectExtent l="0" t="0" r="3810" b="9525"/>
                  <wp:docPr id="5" name="Grafik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0"/>
                    </a:graphicData>
                  </a:graphic>
                </wp:inline>
              </w:drawing>
            </w:r>
          </w:p>
          <w:p w14:paraId="4FEB755E" w14:textId="77777777" w:rsidR="00253FDF" w:rsidRPr="00183415" w:rsidRDefault="00253FDF" w:rsidP="00BC3AD0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711D8062" w14:textId="77777777" w:rsidR="00E67127" w:rsidRDefault="00E67127"/>
    <w:sectPr w:rsidR="00E67127" w:rsidSect="00286050">
      <w:pgSz w:w="11906" w:h="16838"/>
      <w:pgMar w:top="719" w:right="1417" w:bottom="3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21C61"/>
    <w:multiLevelType w:val="hybridMultilevel"/>
    <w:tmpl w:val="20281ADE"/>
    <w:lvl w:ilvl="0" w:tplc="3B441128">
      <w:start w:val="4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  <w:color w:val="0000FF"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31532E"/>
    <w:multiLevelType w:val="hybridMultilevel"/>
    <w:tmpl w:val="CC08C4A8"/>
    <w:lvl w:ilvl="0" w:tplc="041F0019">
      <w:start w:val="1"/>
      <w:numFmt w:val="lowerLetter"/>
      <w:lvlText w:val="%1."/>
      <w:lvlJc w:val="left"/>
      <w:pPr>
        <w:tabs>
          <w:tab w:val="num" w:pos="1875"/>
        </w:tabs>
        <w:ind w:left="1875" w:hanging="360"/>
      </w:pPr>
    </w:lvl>
    <w:lvl w:ilvl="1" w:tplc="0706D078">
      <w:start w:val="3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color w:val="0000FF"/>
        <w:sz w:val="20"/>
        <w:szCs w:val="20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1063C97"/>
    <w:multiLevelType w:val="hybridMultilevel"/>
    <w:tmpl w:val="2D88311C"/>
    <w:lvl w:ilvl="0" w:tplc="6B9473A6">
      <w:start w:val="1"/>
      <w:numFmt w:val="lowerLetter"/>
      <w:lvlText w:val="%1."/>
      <w:lvlJc w:val="left"/>
      <w:pPr>
        <w:tabs>
          <w:tab w:val="num" w:pos="2775"/>
        </w:tabs>
        <w:ind w:left="2775" w:hanging="360"/>
      </w:pPr>
      <w:rPr>
        <w:rFonts w:ascii="Times New Roman" w:eastAsia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3" w15:restartNumberingAfterBreak="0">
    <w:nsid w:val="178A4178"/>
    <w:multiLevelType w:val="hybridMultilevel"/>
    <w:tmpl w:val="E00E1100"/>
    <w:lvl w:ilvl="0" w:tplc="60D8D432">
      <w:start w:val="1"/>
      <w:numFmt w:val="lowerLetter"/>
      <w:lvlText w:val="%1."/>
      <w:lvlJc w:val="left"/>
      <w:pPr>
        <w:tabs>
          <w:tab w:val="num" w:pos="2775"/>
        </w:tabs>
        <w:ind w:left="2775" w:hanging="360"/>
      </w:pPr>
      <w:rPr>
        <w:rFonts w:ascii="Times New Roman" w:eastAsia="Times New Roman" w:hAnsi="Times New Roman" w:cs="Times New Roman" w:hint="default"/>
      </w:rPr>
    </w:lvl>
    <w:lvl w:ilvl="1" w:tplc="E28EE110">
      <w:start w:val="6"/>
      <w:numFmt w:val="decimal"/>
      <w:lvlText w:val="%2."/>
      <w:lvlJc w:val="left"/>
      <w:pPr>
        <w:tabs>
          <w:tab w:val="num" w:pos="1875"/>
        </w:tabs>
        <w:ind w:left="1875" w:hanging="360"/>
      </w:pPr>
      <w:rPr>
        <w:rFonts w:hint="default"/>
        <w:color w:val="0000FF"/>
      </w:rPr>
    </w:lvl>
    <w:lvl w:ilvl="2" w:tplc="A7D29B0C">
      <w:start w:val="1"/>
      <w:numFmt w:val="lowerLetter"/>
      <w:lvlText w:val="%3."/>
      <w:lvlJc w:val="left"/>
      <w:pPr>
        <w:tabs>
          <w:tab w:val="num" w:pos="2775"/>
        </w:tabs>
        <w:ind w:left="2775" w:hanging="360"/>
      </w:pPr>
      <w:rPr>
        <w:rFonts w:hint="default"/>
        <w:color w:val="auto"/>
      </w:rPr>
    </w:lvl>
    <w:lvl w:ilvl="3" w:tplc="041F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4" w15:restartNumberingAfterBreak="0">
    <w:nsid w:val="1A5F5AD7"/>
    <w:multiLevelType w:val="hybridMultilevel"/>
    <w:tmpl w:val="93CA5736"/>
    <w:lvl w:ilvl="0" w:tplc="397223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color w:val="0000FF"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E223AC6"/>
    <w:multiLevelType w:val="hybridMultilevel"/>
    <w:tmpl w:val="298C35D6"/>
    <w:lvl w:ilvl="0" w:tplc="B2A6095A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6" w15:restartNumberingAfterBreak="0">
    <w:nsid w:val="38C76335"/>
    <w:multiLevelType w:val="hybridMultilevel"/>
    <w:tmpl w:val="845C548A"/>
    <w:lvl w:ilvl="0" w:tplc="0A0E3A22">
      <w:start w:val="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color w:val="0000FF"/>
        <w:sz w:val="28"/>
        <w:szCs w:val="28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 w15:restartNumberingAfterBreak="0">
    <w:nsid w:val="3AB91CB2"/>
    <w:multiLevelType w:val="hybridMultilevel"/>
    <w:tmpl w:val="6A20D1AC"/>
    <w:lvl w:ilvl="0" w:tplc="68760874">
      <w:start w:val="1"/>
      <w:numFmt w:val="decimal"/>
      <w:lvlText w:val="%1-"/>
      <w:lvlJc w:val="left"/>
      <w:pPr>
        <w:tabs>
          <w:tab w:val="num" w:pos="658"/>
        </w:tabs>
        <w:ind w:left="65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378"/>
        </w:tabs>
        <w:ind w:left="1378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098"/>
        </w:tabs>
        <w:ind w:left="209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18"/>
        </w:tabs>
        <w:ind w:left="281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538"/>
        </w:tabs>
        <w:ind w:left="353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58"/>
        </w:tabs>
        <w:ind w:left="425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78"/>
        </w:tabs>
        <w:ind w:left="497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698"/>
        </w:tabs>
        <w:ind w:left="569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18"/>
        </w:tabs>
        <w:ind w:left="6418" w:hanging="180"/>
      </w:pPr>
    </w:lvl>
  </w:abstractNum>
  <w:abstractNum w:abstractNumId="8" w15:restartNumberingAfterBreak="0">
    <w:nsid w:val="3B100350"/>
    <w:multiLevelType w:val="multilevel"/>
    <w:tmpl w:val="E2F8CBDC"/>
    <w:lvl w:ilvl="0">
      <w:start w:val="1"/>
      <w:numFmt w:val="lowerLetter"/>
      <w:lvlText w:val="%1."/>
      <w:lvlJc w:val="left"/>
      <w:pPr>
        <w:tabs>
          <w:tab w:val="num" w:pos="1875"/>
        </w:tabs>
        <w:ind w:left="1875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color w:val="0000FF"/>
        <w:sz w:val="28"/>
        <w:szCs w:val="28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3CFE2C17"/>
    <w:multiLevelType w:val="hybridMultilevel"/>
    <w:tmpl w:val="2FFE9F66"/>
    <w:lvl w:ilvl="0" w:tplc="BD0C021E">
      <w:start w:val="6"/>
      <w:numFmt w:val="decimal"/>
      <w:lvlText w:val="%1."/>
      <w:lvlJc w:val="left"/>
      <w:pPr>
        <w:tabs>
          <w:tab w:val="num" w:pos="1875"/>
        </w:tabs>
        <w:ind w:left="1875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37942F5"/>
    <w:multiLevelType w:val="multilevel"/>
    <w:tmpl w:val="845C548A"/>
    <w:lvl w:ilvl="0">
      <w:start w:val="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color w:val="0000FF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 w15:restartNumberingAfterBreak="0">
    <w:nsid w:val="4FE425F7"/>
    <w:multiLevelType w:val="hybridMultilevel"/>
    <w:tmpl w:val="57420566"/>
    <w:lvl w:ilvl="0" w:tplc="0A0E3A22">
      <w:start w:val="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color w:val="0000FF"/>
        <w:sz w:val="28"/>
        <w:szCs w:val="28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 w15:restartNumberingAfterBreak="0">
    <w:nsid w:val="545761BA"/>
    <w:multiLevelType w:val="hybridMultilevel"/>
    <w:tmpl w:val="F8EAC06A"/>
    <w:lvl w:ilvl="0" w:tplc="33966164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41F000B">
      <w:start w:val="1"/>
      <w:numFmt w:val="bullet"/>
      <w:lvlText w:val="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5E750819"/>
    <w:multiLevelType w:val="hybridMultilevel"/>
    <w:tmpl w:val="8166CC3E"/>
    <w:lvl w:ilvl="0" w:tplc="35D82AC2">
      <w:start w:val="1"/>
      <w:numFmt w:val="lowerLetter"/>
      <w:lvlText w:val="%1."/>
      <w:lvlJc w:val="left"/>
      <w:pPr>
        <w:tabs>
          <w:tab w:val="num" w:pos="2775"/>
        </w:tabs>
        <w:ind w:left="2775" w:hanging="360"/>
      </w:pPr>
      <w:rPr>
        <w:rFonts w:ascii="Times New Roman" w:eastAsia="Times New Roman" w:hAnsi="Times New Roman" w:cs="Times New Roman" w:hint="default"/>
      </w:rPr>
    </w:lvl>
    <w:lvl w:ilvl="1" w:tplc="926E03E4">
      <w:start w:val="4"/>
      <w:numFmt w:val="decimal"/>
      <w:lvlText w:val="%2."/>
      <w:lvlJc w:val="left"/>
      <w:pPr>
        <w:tabs>
          <w:tab w:val="num" w:pos="1875"/>
        </w:tabs>
        <w:ind w:left="1875" w:hanging="360"/>
      </w:pPr>
      <w:rPr>
        <w:rFonts w:hint="default"/>
        <w:b/>
        <w:color w:val="0000FF"/>
        <w:sz w:val="28"/>
        <w:szCs w:val="28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num w:numId="1" w16cid:durableId="362680588">
    <w:abstractNumId w:val="12"/>
  </w:num>
  <w:num w:numId="2" w16cid:durableId="907885088">
    <w:abstractNumId w:val="5"/>
  </w:num>
  <w:num w:numId="3" w16cid:durableId="778914485">
    <w:abstractNumId w:val="1"/>
  </w:num>
  <w:num w:numId="4" w16cid:durableId="1477453137">
    <w:abstractNumId w:val="2"/>
  </w:num>
  <w:num w:numId="5" w16cid:durableId="1609850335">
    <w:abstractNumId w:val="3"/>
  </w:num>
  <w:num w:numId="6" w16cid:durableId="233244817">
    <w:abstractNumId w:val="13"/>
  </w:num>
  <w:num w:numId="7" w16cid:durableId="1685204775">
    <w:abstractNumId w:val="9"/>
  </w:num>
  <w:num w:numId="8" w16cid:durableId="668489296">
    <w:abstractNumId w:val="4"/>
  </w:num>
  <w:num w:numId="9" w16cid:durableId="2091385779">
    <w:abstractNumId w:val="8"/>
  </w:num>
  <w:num w:numId="10" w16cid:durableId="615911249">
    <w:abstractNumId w:val="11"/>
  </w:num>
  <w:num w:numId="11" w16cid:durableId="1361785646">
    <w:abstractNumId w:val="6"/>
  </w:num>
  <w:num w:numId="12" w16cid:durableId="934247687">
    <w:abstractNumId w:val="10"/>
  </w:num>
  <w:num w:numId="13" w16cid:durableId="1053696765">
    <w:abstractNumId w:val="0"/>
  </w:num>
  <w:num w:numId="14" w16cid:durableId="256064192">
    <w:abstractNumId w:val="7"/>
  </w:num>
  <w:num w:numId="15" w16cid:durableId="68151104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127"/>
    <w:rsid w:val="00087996"/>
    <w:rsid w:val="000E69C6"/>
    <w:rsid w:val="00103D94"/>
    <w:rsid w:val="001419AB"/>
    <w:rsid w:val="00154A45"/>
    <w:rsid w:val="001560EF"/>
    <w:rsid w:val="00183415"/>
    <w:rsid w:val="00184DB9"/>
    <w:rsid w:val="001A3A5E"/>
    <w:rsid w:val="001F65E5"/>
    <w:rsid w:val="00253FDF"/>
    <w:rsid w:val="00260B69"/>
    <w:rsid w:val="00286050"/>
    <w:rsid w:val="0038446E"/>
    <w:rsid w:val="003A51F3"/>
    <w:rsid w:val="003A584A"/>
    <w:rsid w:val="003B0B19"/>
    <w:rsid w:val="003F4A6E"/>
    <w:rsid w:val="00406FB8"/>
    <w:rsid w:val="004334EC"/>
    <w:rsid w:val="004368FF"/>
    <w:rsid w:val="0047730C"/>
    <w:rsid w:val="0049506A"/>
    <w:rsid w:val="004D7F51"/>
    <w:rsid w:val="00533FC2"/>
    <w:rsid w:val="00536CC4"/>
    <w:rsid w:val="005405C1"/>
    <w:rsid w:val="00605B61"/>
    <w:rsid w:val="006B19BD"/>
    <w:rsid w:val="006B744F"/>
    <w:rsid w:val="006E3E85"/>
    <w:rsid w:val="0074116F"/>
    <w:rsid w:val="007539B1"/>
    <w:rsid w:val="007623B9"/>
    <w:rsid w:val="00766259"/>
    <w:rsid w:val="00776C3E"/>
    <w:rsid w:val="007819E3"/>
    <w:rsid w:val="007A5267"/>
    <w:rsid w:val="007C64A7"/>
    <w:rsid w:val="007D5ACD"/>
    <w:rsid w:val="0084781A"/>
    <w:rsid w:val="0086649A"/>
    <w:rsid w:val="008703EE"/>
    <w:rsid w:val="00895E01"/>
    <w:rsid w:val="008D50C0"/>
    <w:rsid w:val="009460F8"/>
    <w:rsid w:val="00971BE9"/>
    <w:rsid w:val="00982785"/>
    <w:rsid w:val="009F0D5F"/>
    <w:rsid w:val="00A10986"/>
    <w:rsid w:val="00A2616F"/>
    <w:rsid w:val="00AE5527"/>
    <w:rsid w:val="00AF77A7"/>
    <w:rsid w:val="00B159A9"/>
    <w:rsid w:val="00B65143"/>
    <w:rsid w:val="00B95122"/>
    <w:rsid w:val="00BC3AD0"/>
    <w:rsid w:val="00BC7F10"/>
    <w:rsid w:val="00C54D09"/>
    <w:rsid w:val="00C76097"/>
    <w:rsid w:val="00C83BEB"/>
    <w:rsid w:val="00C83EBF"/>
    <w:rsid w:val="00CD0DFE"/>
    <w:rsid w:val="00CD5986"/>
    <w:rsid w:val="00CD68D9"/>
    <w:rsid w:val="00CE2097"/>
    <w:rsid w:val="00CF7236"/>
    <w:rsid w:val="00D03BE4"/>
    <w:rsid w:val="00D26C8C"/>
    <w:rsid w:val="00D45577"/>
    <w:rsid w:val="00D62EEE"/>
    <w:rsid w:val="00D836C0"/>
    <w:rsid w:val="00DB4CFB"/>
    <w:rsid w:val="00DD50D1"/>
    <w:rsid w:val="00E23A83"/>
    <w:rsid w:val="00E546B6"/>
    <w:rsid w:val="00E67127"/>
    <w:rsid w:val="00E90470"/>
    <w:rsid w:val="00E91092"/>
    <w:rsid w:val="00EC1919"/>
    <w:rsid w:val="00F0203C"/>
    <w:rsid w:val="00F02691"/>
    <w:rsid w:val="00F25D38"/>
    <w:rsid w:val="00F4452B"/>
    <w:rsid w:val="00F74AA7"/>
    <w:rsid w:val="00FF0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BD9BCC"/>
  <w15:chartTrackingRefBased/>
  <w15:docId w15:val="{9530EC27-F04C-4D44-8662-EA7E8865F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67127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E671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irinti">
    <w:name w:val="girinti"/>
    <w:basedOn w:val="VarsaylanParagrafYazTipi"/>
    <w:rsid w:val="00E23A83"/>
  </w:style>
  <w:style w:type="character" w:styleId="Kpr">
    <w:name w:val="Hyperlink"/>
    <w:rsid w:val="00E23A83"/>
    <w:rPr>
      <w:strike w:val="0"/>
      <w:dstrike w:val="0"/>
      <w:color w:val="1573A6"/>
      <w:u w:val="none"/>
      <w:effect w:val="none"/>
    </w:rPr>
  </w:style>
  <w:style w:type="character" w:styleId="Vurgu">
    <w:name w:val="Emphasis"/>
    <w:qFormat/>
    <w:rsid w:val="00C83EBF"/>
    <w:rPr>
      <w:b/>
      <w:bCs/>
      <w:i w:val="0"/>
      <w:iCs w:val="0"/>
    </w:rPr>
  </w:style>
  <w:style w:type="character" w:customStyle="1" w:styleId="bc">
    <w:name w:val="bc"/>
    <w:basedOn w:val="VarsaylanParagrafYazTipi"/>
    <w:rsid w:val="00C83EBF"/>
  </w:style>
  <w:style w:type="character" w:customStyle="1" w:styleId="vshid2">
    <w:name w:val="vshid2"/>
    <w:rsid w:val="00C83EBF"/>
    <w:rPr>
      <w:vanish/>
      <w:webHidden w:val="0"/>
      <w:specVanish w:val="0"/>
    </w:rPr>
  </w:style>
  <w:style w:type="character" w:customStyle="1" w:styleId="stdnobr">
    <w:name w:val="std nobr"/>
    <w:basedOn w:val="VarsaylanParagrafYazTipi"/>
    <w:rsid w:val="00C83EBF"/>
  </w:style>
  <w:style w:type="character" w:customStyle="1" w:styleId="gl3">
    <w:name w:val="gl3"/>
    <w:basedOn w:val="VarsaylanParagrafYazTipi"/>
    <w:rsid w:val="00C83EBF"/>
  </w:style>
  <w:style w:type="character" w:customStyle="1" w:styleId="st1">
    <w:name w:val="st1"/>
    <w:basedOn w:val="VarsaylanParagrafYazTipi"/>
    <w:rsid w:val="00C83EBF"/>
  </w:style>
  <w:style w:type="character" w:styleId="zlenenKpr">
    <w:name w:val="FollowedHyperlink"/>
    <w:rsid w:val="00E90470"/>
    <w:rPr>
      <w:color w:val="800080"/>
      <w:u w:val="single"/>
    </w:rPr>
  </w:style>
  <w:style w:type="table" w:styleId="OrtaGlgeleme1-Vurgu5">
    <w:name w:val="Medium Shading 1 Accent 5"/>
    <w:basedOn w:val="NormalTablo"/>
    <w:uiPriority w:val="63"/>
    <w:rsid w:val="00183415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longtext">
    <w:name w:val="long_text"/>
    <w:basedOn w:val="VarsaylanParagrafYazTipi"/>
    <w:rsid w:val="00CF7236"/>
  </w:style>
  <w:style w:type="character" w:styleId="Gl">
    <w:name w:val="Strong"/>
    <w:qFormat/>
    <w:rsid w:val="00184DB9"/>
    <w:rPr>
      <w:b/>
      <w:bCs/>
    </w:rPr>
  </w:style>
  <w:style w:type="character" w:styleId="zmlenmeyenBahsetme">
    <w:name w:val="Unresolved Mention"/>
    <w:uiPriority w:val="99"/>
    <w:semiHidden/>
    <w:unhideWhenUsed/>
    <w:rsid w:val="00EC19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79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settings" Target="settings.xml"/><Relationship Id="rId7" Type="http://schemas.openxmlformats.org/officeDocument/2006/relationships/chart" Target="charts/chart2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fontTable" Target="fontTable.xml"/><Relationship Id="rId5" Type="http://schemas.openxmlformats.org/officeDocument/2006/relationships/hyperlink" Target="mailto:sirvankalsin@cag.edu.tr" TargetMode="External"/><Relationship Id="rId10" Type="http://schemas.openxmlformats.org/officeDocument/2006/relationships/chart" Target="charts/chart5.xml"/><Relationship Id="rId4" Type="http://schemas.openxmlformats.org/officeDocument/2006/relationships/webSettings" Target="webSetting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21968511834\Desktop\grafiktasar-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Hp\AppData\Roaming\Microsoft\Excel\Kopya%20grafiktasar-1%20(version%201).xlsb" TargetMode="External"/><Relationship Id="rId1" Type="http://schemas.openxmlformats.org/officeDocument/2006/relationships/themeOverride" Target="../theme/themeOverrid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47"/>
    </mc:Choice>
    <mc:Fallback>
      <c:style val="47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000" b="1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r>
              <a:rPr lang="en"/>
              <a:t>2014 -2015 spring </a:t>
            </a:r>
            <a:r>
              <a:rPr lang="en" baseline="0"/>
              <a:t>semester</a:t>
            </a:r>
            <a:r>
              <a:rPr lang="en"/>
              <a:t> TDE </a:t>
            </a:r>
            <a:r>
              <a:rPr lang="en" baseline="0"/>
              <a:t>TDE 206 Ottoman Turkish IV</a:t>
            </a:r>
            <a:endParaRPr lang="en-US"/>
          </a:p>
        </c:rich>
      </c:tx>
      <c:layout>
        <c:manualLayout>
          <c:xMode val="edge"/>
          <c:yMode val="edge"/>
          <c:x val="0.27325584301962258"/>
          <c:y val="3.9130250898732441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301591336778698"/>
          <c:y val="0.29857889000224469"/>
          <c:w val="0.82539938429868642"/>
          <c:h val="0.48815278841636833"/>
        </c:manualLayout>
      </c:layout>
      <c:barChart>
        <c:barDir val="col"/>
        <c:grouping val="clustered"/>
        <c:varyColors val="0"/>
        <c:ser>
          <c:idx val="0"/>
          <c:order val="0"/>
          <c:spPr>
            <a:gradFill rotWithShape="0">
              <a:gsLst>
                <a:gs pos="0">
                  <a:srgbClr xmlns:mc="http://schemas.openxmlformats.org/markup-compatibility/2006" xmlns:a14="http://schemas.microsoft.com/office/drawing/2010/main" val="FFFFFF" mc:Ignorable="a14" a14:legacySpreadsheetColorIndex="40">
                    <a:gamma/>
                    <a:tint val="43922"/>
                    <a:invGamma/>
                  </a:srgbClr>
                </a:gs>
                <a:gs pos="50000">
                  <a:srgbClr xmlns:mc="http://schemas.openxmlformats.org/markup-compatibility/2006" xmlns:a14="http://schemas.microsoft.com/office/drawing/2010/main" val="00CCFF" mc:Ignorable="a14" a14:legacySpreadsheetColorIndex="40"/>
                </a:gs>
                <a:gs pos="100000">
                  <a:srgbClr xmlns:mc="http://schemas.openxmlformats.org/markup-compatibility/2006" xmlns:a14="http://schemas.microsoft.com/office/drawing/2010/main" val="FFFFFF" mc:Ignorable="a14" a14:legacySpreadsheetColorIndex="40">
                    <a:gamma/>
                    <a:tint val="43922"/>
                    <a:invGamma/>
                  </a:srgbClr>
                </a:gs>
              </a:gsLst>
              <a:lin ang="0" scaled="1"/>
            </a:gradFill>
            <a:ln w="3175">
              <a:solidFill>
                <a:srgbClr val="CCFFFF"/>
              </a:solidFill>
              <a:prstDash val="solid"/>
            </a:ln>
            <a:effectLst>
              <a:outerShdw dist="35921" dir="2700000" algn="br">
                <a:srgbClr val="000000"/>
              </a:outerShdw>
            </a:effectLst>
          </c:spPr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trendline>
            <c:spPr>
              <a:ln w="3175">
                <a:solidFill>
                  <a:srgbClr val="000080"/>
                </a:solidFill>
                <a:prstDash val="solid"/>
              </a:ln>
            </c:spPr>
            <c:trendlineType val="poly"/>
            <c:order val="4"/>
            <c:dispRSqr val="0"/>
            <c:dispEq val="0"/>
          </c:trendline>
          <c:cat>
            <c:strRef>
              <c:f>Sheet1!$A$3:$A$12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Sheet1!$B$3:$B$12</c:f>
              <c:numCache>
                <c:formatCode>General</c:formatCode>
                <c:ptCount val="10"/>
                <c:pt idx="0">
                  <c:v>0</c:v>
                </c:pt>
                <c:pt idx="1">
                  <c:v>8</c:v>
                </c:pt>
                <c:pt idx="2">
                  <c:v>0</c:v>
                </c:pt>
                <c:pt idx="3">
                  <c:v>4</c:v>
                </c:pt>
                <c:pt idx="4">
                  <c:v>10</c:v>
                </c:pt>
                <c:pt idx="5">
                  <c:v>5</c:v>
                </c:pt>
                <c:pt idx="6">
                  <c:v>4</c:v>
                </c:pt>
                <c:pt idx="7">
                  <c:v>1</c:v>
                </c:pt>
                <c:pt idx="8">
                  <c:v>3</c:v>
                </c:pt>
                <c:pt idx="9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F88-4477-ACC0-D206EEFD66A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1423488"/>
        <c:axId val="126817792"/>
      </c:barChart>
      <c:catAx>
        <c:axId val="3142348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8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3366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12681779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2681779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31423488"/>
        <c:crosses val="autoZero"/>
        <c:crossBetween val="between"/>
      </c:valAx>
      <c:spPr>
        <a:solidFill>
          <a:srgbClr val="FFFFFF"/>
        </a:solidFill>
        <a:ln w="3175">
          <a:solidFill>
            <a:srgbClr val="FFFFFF"/>
          </a:solidFill>
          <a:prstDash val="solid"/>
        </a:ln>
      </c:spPr>
    </c:plotArea>
    <c:plotVisOnly val="1"/>
    <c:dispBlanksAs val="gap"/>
    <c:showDLblsOverMax val="0"/>
  </c:chart>
  <c:spPr>
    <a:gradFill rotWithShape="0">
      <a:gsLst>
        <a:gs pos="0">
          <a:srgbClr xmlns:mc="http://schemas.openxmlformats.org/markup-compatibility/2006" xmlns:a14="http://schemas.microsoft.com/office/drawing/2010/main" val="FFFFFF" mc:Ignorable="a14" a14:legacySpreadsheetColorIndex="40">
            <a:gamma/>
            <a:tint val="0"/>
            <a:invGamma/>
          </a:srgbClr>
        </a:gs>
        <a:gs pos="100000">
          <a:srgbClr xmlns:mc="http://schemas.openxmlformats.org/markup-compatibility/2006" xmlns:a14="http://schemas.microsoft.com/office/drawing/2010/main" val="00CCFF" mc:Ignorable="a14" a14:legacySpreadsheetColorIndex="40"/>
        </a:gs>
      </a:gsLst>
      <a:lin ang="0" scaled="1"/>
    </a:gradFill>
    <a:ln w="3175">
      <a:solidFill>
        <a:srgbClr val="3366FF"/>
      </a:solidFill>
      <a:prstDash val="solid"/>
    </a:ln>
  </c:sp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47"/>
    </mc:Choice>
    <mc:Fallback>
      <c:style val="47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999" b="1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r>
              <a:rPr lang="en"/>
              <a:t>2015 -2016 spring </a:t>
            </a:r>
            <a:r>
              <a:rPr lang="en" baseline="0"/>
              <a:t>semester</a:t>
            </a:r>
            <a:r>
              <a:rPr lang="en"/>
              <a:t> TDE </a:t>
            </a:r>
            <a:r>
              <a:rPr lang="en" baseline="0"/>
              <a:t>TDE 206 Ottoman Turkish IV</a:t>
            </a:r>
            <a:endParaRPr lang="en-US"/>
          </a:p>
        </c:rich>
      </c:tx>
      <c:layout>
        <c:manualLayout>
          <c:xMode val="edge"/>
          <c:yMode val="edge"/>
          <c:x val="0.27325571188847292"/>
          <c:y val="3.9130332589023389E-2"/>
        </c:manualLayout>
      </c:layout>
      <c:overlay val="0"/>
      <c:spPr>
        <a:noFill/>
        <a:ln w="25372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301591336778698"/>
          <c:y val="0.29857889000224469"/>
          <c:w val="0.82539938429868642"/>
          <c:h val="0.48815278841636833"/>
        </c:manualLayout>
      </c:layout>
      <c:barChart>
        <c:barDir val="col"/>
        <c:grouping val="clustered"/>
        <c:varyColors val="0"/>
        <c:ser>
          <c:idx val="0"/>
          <c:order val="0"/>
          <c:spPr>
            <a:gradFill rotWithShape="0">
              <a:gsLst>
                <a:gs pos="0">
                  <a:srgbClr xmlns:mc="http://schemas.openxmlformats.org/markup-compatibility/2006" xmlns:a14="http://schemas.microsoft.com/office/drawing/2010/main" val="FEFFFF" mc:Ignorable="a14" a14:legacySpreadsheetColorIndex="40">
                    <a:gamma/>
                    <a:tint val="43922"/>
                    <a:invGamma/>
                  </a:srgbClr>
                </a:gs>
                <a:gs pos="50000">
                  <a:srgbClr xmlns:mc="http://schemas.openxmlformats.org/markup-compatibility/2006" xmlns:a14="http://schemas.microsoft.com/office/drawing/2010/main" val="00CCFF" mc:Ignorable="a14" a14:legacySpreadsheetColorIndex="40"/>
                </a:gs>
                <a:gs pos="100000">
                  <a:srgbClr xmlns:mc="http://schemas.openxmlformats.org/markup-compatibility/2006" xmlns:a14="http://schemas.microsoft.com/office/drawing/2010/main" val="FEFFFF" mc:Ignorable="a14" a14:legacySpreadsheetColorIndex="40">
                    <a:gamma/>
                    <a:tint val="43922"/>
                    <a:invGamma/>
                  </a:srgbClr>
                </a:gs>
              </a:gsLst>
              <a:lin ang="0" scaled="1"/>
            </a:gradFill>
            <a:ln w="3172">
              <a:solidFill>
                <a:srgbClr val="CCFFFF"/>
              </a:solidFill>
              <a:prstDash val="solid"/>
            </a:ln>
            <a:effectLst>
              <a:outerShdw dist="35921" dir="2700000" algn="br">
                <a:srgbClr val="000000"/>
              </a:outerShdw>
            </a:effectLst>
          </c:spPr>
          <c:invertIfNegative val="0"/>
          <c:dLbls>
            <c:spPr>
              <a:noFill/>
              <a:ln w="25372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999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trendline>
            <c:spPr>
              <a:ln w="3172">
                <a:solidFill>
                  <a:srgbClr val="000080"/>
                </a:solidFill>
                <a:prstDash val="solid"/>
              </a:ln>
            </c:spPr>
            <c:trendlineType val="poly"/>
            <c:order val="4"/>
            <c:dispRSqr val="0"/>
            <c:dispEq val="0"/>
          </c:trendline>
          <c:cat>
            <c:strRef>
              <c:f>Sheet1!$A$3:$A$12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Sheet1!$B$3:$B$12</c:f>
              <c:numCache>
                <c:formatCode>General</c:formatCode>
                <c:ptCount val="10"/>
                <c:pt idx="0">
                  <c:v>0</c:v>
                </c:pt>
                <c:pt idx="1">
                  <c:v>12</c:v>
                </c:pt>
                <c:pt idx="2">
                  <c:v>2</c:v>
                </c:pt>
                <c:pt idx="3">
                  <c:v>5</c:v>
                </c:pt>
                <c:pt idx="4">
                  <c:v>4</c:v>
                </c:pt>
                <c:pt idx="5">
                  <c:v>12</c:v>
                </c:pt>
                <c:pt idx="6">
                  <c:v>4</c:v>
                </c:pt>
                <c:pt idx="7">
                  <c:v>4</c:v>
                </c:pt>
                <c:pt idx="8">
                  <c:v>5</c:v>
                </c:pt>
                <c:pt idx="9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592-4742-B21D-7A0CEA716EF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10803583"/>
        <c:axId val="1"/>
      </c:barChart>
      <c:catAx>
        <c:axId val="1010803583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2">
            <a:solidFill>
              <a:srgbClr val="000080"/>
            </a:solidFill>
            <a:prstDash val="solid"/>
          </a:ln>
        </c:spPr>
        <c:txPr>
          <a:bodyPr rot="0" vert="horz"/>
          <a:lstStyle/>
          <a:p>
            <a:pPr>
              <a:defRPr sz="999" b="0" i="0" u="none" strike="noStrike" baseline="0">
                <a:solidFill>
                  <a:srgbClr val="003366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999" b="0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1010803583"/>
        <c:crosses val="autoZero"/>
        <c:crossBetween val="between"/>
      </c:valAx>
      <c:spPr>
        <a:solidFill>
          <a:srgbClr val="FFFFFF"/>
        </a:solidFill>
        <a:ln w="3172">
          <a:solidFill>
            <a:srgbClr val="FFFFFF"/>
          </a:solidFill>
          <a:prstDash val="solid"/>
        </a:ln>
      </c:spPr>
    </c:plotArea>
    <c:plotVisOnly val="1"/>
    <c:dispBlanksAs val="gap"/>
    <c:showDLblsOverMax val="0"/>
  </c:chart>
  <c:spPr>
    <a:gradFill rotWithShape="0">
      <a:gsLst>
        <a:gs pos="0">
          <a:srgbClr xmlns:mc="http://schemas.openxmlformats.org/markup-compatibility/2006" xmlns:a14="http://schemas.microsoft.com/office/drawing/2010/main" val="FFFFFF" mc:Ignorable="a14" a14:legacySpreadsheetColorIndex="40">
            <a:gamma/>
            <a:tint val="0"/>
            <a:invGamma/>
          </a:srgbClr>
        </a:gs>
        <a:gs pos="100000">
          <a:srgbClr xmlns:mc="http://schemas.openxmlformats.org/markup-compatibility/2006" xmlns:a14="http://schemas.microsoft.com/office/drawing/2010/main" val="00CCFF" mc:Ignorable="a14" a14:legacySpreadsheetColorIndex="40"/>
        </a:gs>
      </a:gsLst>
      <a:lin ang="0" scaled="1"/>
    </a:gradFill>
    <a:ln w="3172">
      <a:solidFill>
        <a:srgbClr val="3366FF"/>
      </a:solidFill>
      <a:prstDash val="solid"/>
    </a:ln>
  </c:sp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47"/>
    </mc:Choice>
    <mc:Fallback>
      <c:style val="47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999" b="1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r>
              <a:rPr lang="en"/>
              <a:t>2016 -2017 spring </a:t>
            </a:r>
            <a:r>
              <a:rPr lang="en" baseline="0"/>
              <a:t>semester</a:t>
            </a:r>
            <a:r>
              <a:rPr lang="en"/>
              <a:t> TDE </a:t>
            </a:r>
            <a:r>
              <a:rPr lang="en" baseline="0"/>
              <a:t>TDE 206 Ottoman Turkish IV</a:t>
            </a:r>
            <a:endParaRPr lang="en-US"/>
          </a:p>
        </c:rich>
      </c:tx>
      <c:layout>
        <c:manualLayout>
          <c:xMode val="edge"/>
          <c:yMode val="edge"/>
          <c:x val="0.27325571188847292"/>
          <c:y val="3.9130332589023389E-2"/>
        </c:manualLayout>
      </c:layout>
      <c:overlay val="0"/>
      <c:spPr>
        <a:noFill/>
        <a:ln w="25372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301591336778698"/>
          <c:y val="0.29857889000224469"/>
          <c:w val="0.82539938429868642"/>
          <c:h val="0.48815278841636833"/>
        </c:manualLayout>
      </c:layout>
      <c:barChart>
        <c:barDir val="col"/>
        <c:grouping val="clustered"/>
        <c:varyColors val="0"/>
        <c:ser>
          <c:idx val="0"/>
          <c:order val="0"/>
          <c:spPr>
            <a:gradFill rotWithShape="0">
              <a:gsLst>
                <a:gs pos="0">
                  <a:srgbClr xmlns:mc="http://schemas.openxmlformats.org/markup-compatibility/2006" xmlns:a14="http://schemas.microsoft.com/office/drawing/2010/main" val="FEFFFF" mc:Ignorable="a14" a14:legacySpreadsheetColorIndex="40">
                    <a:gamma/>
                    <a:tint val="43922"/>
                    <a:invGamma/>
                  </a:srgbClr>
                </a:gs>
                <a:gs pos="50000">
                  <a:srgbClr xmlns:mc="http://schemas.openxmlformats.org/markup-compatibility/2006" xmlns:a14="http://schemas.microsoft.com/office/drawing/2010/main" val="00CCFF" mc:Ignorable="a14" a14:legacySpreadsheetColorIndex="40"/>
                </a:gs>
                <a:gs pos="100000">
                  <a:srgbClr xmlns:mc="http://schemas.openxmlformats.org/markup-compatibility/2006" xmlns:a14="http://schemas.microsoft.com/office/drawing/2010/main" val="FEFFFF" mc:Ignorable="a14" a14:legacySpreadsheetColorIndex="40">
                    <a:gamma/>
                    <a:tint val="43922"/>
                    <a:invGamma/>
                  </a:srgbClr>
                </a:gs>
              </a:gsLst>
              <a:lin ang="0" scaled="1"/>
            </a:gradFill>
            <a:ln w="3172">
              <a:solidFill>
                <a:srgbClr val="CCFFFF"/>
              </a:solidFill>
              <a:prstDash val="solid"/>
            </a:ln>
            <a:effectLst>
              <a:outerShdw dist="35921" dir="2700000" algn="br">
                <a:srgbClr val="000000"/>
              </a:outerShdw>
            </a:effectLst>
          </c:spPr>
          <c:invertIfNegative val="0"/>
          <c:dLbls>
            <c:spPr>
              <a:noFill/>
              <a:ln w="25372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999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trendline>
            <c:spPr>
              <a:ln w="3172">
                <a:solidFill>
                  <a:srgbClr val="000080"/>
                </a:solidFill>
                <a:prstDash val="solid"/>
              </a:ln>
            </c:spPr>
            <c:trendlineType val="poly"/>
            <c:order val="4"/>
            <c:dispRSqr val="0"/>
            <c:dispEq val="0"/>
          </c:trendline>
          <c:cat>
            <c:strRef>
              <c:f>Sheet1!$A$3:$A$12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Sheet1!$B$3:$B$12</c:f>
              <c:numCache>
                <c:formatCode>General</c:formatCode>
                <c:ptCount val="10"/>
                <c:pt idx="0">
                  <c:v>0</c:v>
                </c:pt>
                <c:pt idx="1">
                  <c:v>8</c:v>
                </c:pt>
                <c:pt idx="2">
                  <c:v>0</c:v>
                </c:pt>
                <c:pt idx="3">
                  <c:v>4</c:v>
                </c:pt>
                <c:pt idx="4">
                  <c:v>10</c:v>
                </c:pt>
                <c:pt idx="5">
                  <c:v>15</c:v>
                </c:pt>
                <c:pt idx="6">
                  <c:v>7</c:v>
                </c:pt>
                <c:pt idx="7">
                  <c:v>1</c:v>
                </c:pt>
                <c:pt idx="8">
                  <c:v>3</c:v>
                </c:pt>
                <c:pt idx="9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252-4B78-AE60-2B4C10A409A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10804063"/>
        <c:axId val="1"/>
      </c:barChart>
      <c:catAx>
        <c:axId val="1010804063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2">
            <a:solidFill>
              <a:srgbClr val="000080"/>
            </a:solidFill>
            <a:prstDash val="solid"/>
          </a:ln>
        </c:spPr>
        <c:txPr>
          <a:bodyPr rot="0" vert="horz"/>
          <a:lstStyle/>
          <a:p>
            <a:pPr>
              <a:defRPr sz="999" b="0" i="0" u="none" strike="noStrike" baseline="0">
                <a:solidFill>
                  <a:srgbClr val="003366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999" b="0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1010804063"/>
        <c:crosses val="autoZero"/>
        <c:crossBetween val="between"/>
      </c:valAx>
      <c:spPr>
        <a:solidFill>
          <a:srgbClr val="FFFFFF"/>
        </a:solidFill>
        <a:ln w="3172">
          <a:solidFill>
            <a:srgbClr val="FFFFFF"/>
          </a:solidFill>
          <a:prstDash val="solid"/>
        </a:ln>
      </c:spPr>
    </c:plotArea>
    <c:plotVisOnly val="1"/>
    <c:dispBlanksAs val="gap"/>
    <c:showDLblsOverMax val="0"/>
  </c:chart>
  <c:spPr>
    <a:gradFill rotWithShape="0">
      <a:gsLst>
        <a:gs pos="0">
          <a:srgbClr xmlns:mc="http://schemas.openxmlformats.org/markup-compatibility/2006" xmlns:a14="http://schemas.microsoft.com/office/drawing/2010/main" val="FFFFFF" mc:Ignorable="a14" a14:legacySpreadsheetColorIndex="40">
            <a:gamma/>
            <a:tint val="0"/>
            <a:invGamma/>
          </a:srgbClr>
        </a:gs>
        <a:gs pos="100000">
          <a:srgbClr xmlns:mc="http://schemas.openxmlformats.org/markup-compatibility/2006" xmlns:a14="http://schemas.microsoft.com/office/drawing/2010/main" val="00CCFF" mc:Ignorable="a14" a14:legacySpreadsheetColorIndex="40"/>
        </a:gs>
      </a:gsLst>
      <a:lin ang="0" scaled="1"/>
    </a:gradFill>
    <a:ln w="3172">
      <a:solidFill>
        <a:srgbClr val="3366FF"/>
      </a:solidFill>
      <a:prstDash val="solid"/>
    </a:ln>
  </c:sp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47"/>
    </mc:Choice>
    <mc:Fallback>
      <c:style val="47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002" b="1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r>
              <a:rPr lang="en"/>
              <a:t>2018- 2019 </a:t>
            </a:r>
            <a:r>
              <a:rPr lang="en" baseline="0"/>
              <a:t>Spring Semester</a:t>
            </a:r>
            <a:endParaRPr lang="tr-TR"/>
          </a:p>
          <a:p>
            <a:pPr>
              <a:defRPr sz="1002" b="1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r>
              <a:rPr lang="en"/>
              <a:t>TDE </a:t>
            </a:r>
            <a:r>
              <a:rPr lang="en" baseline="0"/>
              <a:t>206 Ottoman IV</a:t>
            </a:r>
            <a:endParaRPr lang="en-US"/>
          </a:p>
        </c:rich>
      </c:tx>
      <c:layout>
        <c:manualLayout>
          <c:xMode val="edge"/>
          <c:yMode val="edge"/>
          <c:x val="0.15877251409147627"/>
          <c:y val="1.2154450842898369E-3"/>
        </c:manualLayout>
      </c:layout>
      <c:overlay val="0"/>
      <c:spPr>
        <a:noFill/>
        <a:ln w="25416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301591336778698"/>
          <c:y val="0.29857889000224469"/>
          <c:w val="0.82539938429868642"/>
          <c:h val="0.48815278841636833"/>
        </c:manualLayout>
      </c:layout>
      <c:barChart>
        <c:barDir val="col"/>
        <c:grouping val="clustered"/>
        <c:varyColors val="0"/>
        <c:ser>
          <c:idx val="0"/>
          <c:order val="0"/>
          <c:spPr>
            <a:gradFill rotWithShape="0">
              <a:gsLst>
                <a:gs pos="0">
                  <a:srgbClr xmlns:mc="http://schemas.openxmlformats.org/markup-compatibility/2006" xmlns:a14="http://schemas.microsoft.com/office/drawing/2010/main" val="FEFFFF" mc:Ignorable="a14" a14:legacySpreadsheetColorIndex="40">
                    <a:gamma/>
                    <a:tint val="43922"/>
                    <a:invGamma/>
                  </a:srgbClr>
                </a:gs>
                <a:gs pos="50000">
                  <a:srgbClr xmlns:mc="http://schemas.openxmlformats.org/markup-compatibility/2006" xmlns:a14="http://schemas.microsoft.com/office/drawing/2010/main" val="00CCFF" mc:Ignorable="a14" a14:legacySpreadsheetColorIndex="40"/>
                </a:gs>
                <a:gs pos="100000">
                  <a:srgbClr xmlns:mc="http://schemas.openxmlformats.org/markup-compatibility/2006" xmlns:a14="http://schemas.microsoft.com/office/drawing/2010/main" val="FEFFFF" mc:Ignorable="a14" a14:legacySpreadsheetColorIndex="40">
                    <a:gamma/>
                    <a:tint val="43922"/>
                    <a:invGamma/>
                  </a:srgbClr>
                </a:gs>
              </a:gsLst>
              <a:lin ang="0" scaled="1"/>
            </a:gradFill>
            <a:ln w="3177">
              <a:solidFill>
                <a:srgbClr val="CCFFFF"/>
              </a:solidFill>
              <a:prstDash val="solid"/>
            </a:ln>
            <a:effectLst>
              <a:outerShdw dist="35921" dir="2700000" algn="br">
                <a:srgbClr val="000000"/>
              </a:outerShdw>
            </a:effectLst>
          </c:spPr>
          <c:invertIfNegative val="0"/>
          <c:dLbls>
            <c:spPr>
              <a:noFill/>
              <a:ln w="25416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01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trendline>
            <c:spPr>
              <a:ln w="3177">
                <a:solidFill>
                  <a:srgbClr val="000080"/>
                </a:solidFill>
                <a:prstDash val="solid"/>
              </a:ln>
            </c:spPr>
            <c:trendlineType val="poly"/>
            <c:order val="4"/>
            <c:dispRSqr val="0"/>
            <c:dispEq val="0"/>
          </c:trendline>
          <c:cat>
            <c:strRef>
              <c:f>Sheet1!$A$3:$A$12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Sheet1!$B$3:$B$12</c:f>
              <c:numCache>
                <c:formatCode>General</c:formatCode>
                <c:ptCount val="10"/>
                <c:pt idx="0">
                  <c:v>0</c:v>
                </c:pt>
                <c:pt idx="1">
                  <c:v>11</c:v>
                </c:pt>
                <c:pt idx="2">
                  <c:v>2</c:v>
                </c:pt>
                <c:pt idx="3">
                  <c:v>9</c:v>
                </c:pt>
                <c:pt idx="4">
                  <c:v>10</c:v>
                </c:pt>
                <c:pt idx="5">
                  <c:v>8</c:v>
                </c:pt>
                <c:pt idx="6">
                  <c:v>7</c:v>
                </c:pt>
                <c:pt idx="7">
                  <c:v>4</c:v>
                </c:pt>
                <c:pt idx="8">
                  <c:v>2</c:v>
                </c:pt>
                <c:pt idx="9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908-4BD9-A5F2-C543CBCEA5D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10520399"/>
        <c:axId val="1"/>
      </c:barChart>
      <c:catAx>
        <c:axId val="1010520399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7">
            <a:solidFill>
              <a:srgbClr val="000080"/>
            </a:solidFill>
            <a:prstDash val="solid"/>
          </a:ln>
        </c:spPr>
        <c:txPr>
          <a:bodyPr rot="0" vert="horz"/>
          <a:lstStyle/>
          <a:p>
            <a:pPr>
              <a:defRPr sz="1001" b="0" i="0" u="none" strike="noStrike" baseline="0">
                <a:solidFill>
                  <a:srgbClr val="003366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1" b="0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1010520399"/>
        <c:crosses val="autoZero"/>
        <c:crossBetween val="between"/>
      </c:valAx>
      <c:spPr>
        <a:solidFill>
          <a:srgbClr val="FFFFFF"/>
        </a:solidFill>
        <a:ln w="3177">
          <a:solidFill>
            <a:srgbClr val="FFFFFF"/>
          </a:solidFill>
          <a:prstDash val="solid"/>
        </a:ln>
      </c:spPr>
    </c:plotArea>
    <c:plotVisOnly val="1"/>
    <c:dispBlanksAs val="gap"/>
    <c:showDLblsOverMax val="0"/>
  </c:chart>
  <c:spPr>
    <a:gradFill rotWithShape="0">
      <a:gsLst>
        <a:gs pos="0">
          <a:srgbClr xmlns:mc="http://schemas.openxmlformats.org/markup-compatibility/2006" xmlns:a14="http://schemas.microsoft.com/office/drawing/2010/main" val="FFFFFF" mc:Ignorable="a14" a14:legacySpreadsheetColorIndex="40">
            <a:gamma/>
            <a:tint val="0"/>
            <a:invGamma/>
          </a:srgbClr>
        </a:gs>
        <a:gs pos="100000">
          <a:srgbClr xmlns:mc="http://schemas.openxmlformats.org/markup-compatibility/2006" xmlns:a14="http://schemas.microsoft.com/office/drawing/2010/main" val="00CCFF" mc:Ignorable="a14" a14:legacySpreadsheetColorIndex="40"/>
        </a:gs>
      </a:gsLst>
      <a:lin ang="0" scaled="1"/>
    </a:gradFill>
    <a:ln w="3177">
      <a:solidFill>
        <a:srgbClr val="3366FF"/>
      </a:solidFill>
      <a:prstDash val="solid"/>
    </a:ln>
  </c:spPr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47"/>
    </mc:Choice>
    <mc:Fallback>
      <c:style val="47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000" b="1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r>
              <a:rPr lang="en"/>
              <a:t>2019- 2020 </a:t>
            </a:r>
            <a:r>
              <a:rPr lang="en" baseline="0"/>
              <a:t>Spring Semester</a:t>
            </a:r>
            <a:endParaRPr lang="tr-TR"/>
          </a:p>
          <a:p>
            <a:pPr>
              <a:defRPr sz="1000" b="1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r>
              <a:rPr lang="en"/>
              <a:t>TDE </a:t>
            </a:r>
            <a:r>
              <a:rPr lang="en" baseline="0"/>
              <a:t>206 Ottoman IV</a:t>
            </a:r>
            <a:endParaRPr lang="en-US"/>
          </a:p>
        </c:rich>
      </c:tx>
      <c:layout>
        <c:manualLayout>
          <c:xMode val="edge"/>
          <c:yMode val="edge"/>
          <c:x val="0.15877248677248679"/>
          <c:y val="1.2155589556044923E-3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301591336778698"/>
          <c:y val="0.29857889000224469"/>
          <c:w val="0.82539938429868642"/>
          <c:h val="0.48815278841636833"/>
        </c:manualLayout>
      </c:layout>
      <c:barChart>
        <c:barDir val="col"/>
        <c:grouping val="clustered"/>
        <c:varyColors val="0"/>
        <c:ser>
          <c:idx val="0"/>
          <c:order val="0"/>
          <c:spPr>
            <a:gradFill rotWithShape="0">
              <a:gsLst>
                <a:gs pos="0">
                  <a:srgbClr xmlns:mc="http://schemas.openxmlformats.org/markup-compatibility/2006" xmlns:a14="http://schemas.microsoft.com/office/drawing/2010/main" val="FFFFFF" mc:Ignorable="a14" a14:legacySpreadsheetColorIndex="40">
                    <a:gamma/>
                    <a:tint val="43922"/>
                    <a:invGamma/>
                  </a:srgbClr>
                </a:gs>
                <a:gs pos="50000">
                  <a:srgbClr xmlns:mc="http://schemas.openxmlformats.org/markup-compatibility/2006" xmlns:a14="http://schemas.microsoft.com/office/drawing/2010/main" val="00CCFF" mc:Ignorable="a14" a14:legacySpreadsheetColorIndex="40"/>
                </a:gs>
                <a:gs pos="100000">
                  <a:srgbClr xmlns:mc="http://schemas.openxmlformats.org/markup-compatibility/2006" xmlns:a14="http://schemas.microsoft.com/office/drawing/2010/main" val="FFFFFF" mc:Ignorable="a14" a14:legacySpreadsheetColorIndex="40">
                    <a:gamma/>
                    <a:tint val="43922"/>
                    <a:invGamma/>
                  </a:srgbClr>
                </a:gs>
              </a:gsLst>
              <a:lin ang="0" scaled="1"/>
            </a:gradFill>
            <a:ln w="3175">
              <a:solidFill>
                <a:srgbClr val="CCFFFF"/>
              </a:solidFill>
              <a:prstDash val="solid"/>
            </a:ln>
            <a:effectLst>
              <a:outerShdw dist="35921" dir="2700000" algn="br">
                <a:srgbClr val="000000"/>
              </a:outerShdw>
            </a:effectLst>
          </c:spPr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trendline>
            <c:spPr>
              <a:ln w="3175">
                <a:solidFill>
                  <a:srgbClr val="000080"/>
                </a:solidFill>
                <a:prstDash val="solid"/>
              </a:ln>
            </c:spPr>
            <c:trendlineType val="poly"/>
            <c:order val="4"/>
            <c:dispRSqr val="0"/>
            <c:dispEq val="0"/>
          </c:trendline>
          <c:cat>
            <c:strRef>
              <c:f>Sheet1!$A$3:$A$12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Sheet1!$B$3:$B$12</c:f>
              <c:numCache>
                <c:formatCode>General</c:formatCode>
                <c:ptCount val="10"/>
                <c:pt idx="0">
                  <c:v>0</c:v>
                </c:pt>
                <c:pt idx="1">
                  <c:v>1</c:v>
                </c:pt>
                <c:pt idx="2">
                  <c:v>0</c:v>
                </c:pt>
                <c:pt idx="3">
                  <c:v>1</c:v>
                </c:pt>
                <c:pt idx="4">
                  <c:v>7</c:v>
                </c:pt>
                <c:pt idx="5">
                  <c:v>3</c:v>
                </c:pt>
                <c:pt idx="6">
                  <c:v>4</c:v>
                </c:pt>
                <c:pt idx="7">
                  <c:v>2</c:v>
                </c:pt>
                <c:pt idx="8">
                  <c:v>5</c:v>
                </c:pt>
                <c:pt idx="9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B41-4453-9A5B-1E9B83BA17A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0076672"/>
        <c:axId val="110078976"/>
      </c:barChart>
      <c:catAx>
        <c:axId val="11007667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8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3366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11007897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1007897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110076672"/>
        <c:crosses val="autoZero"/>
        <c:crossBetween val="between"/>
      </c:valAx>
      <c:spPr>
        <a:solidFill>
          <a:srgbClr val="FFFFFF"/>
        </a:solidFill>
        <a:ln w="3175">
          <a:solidFill>
            <a:srgbClr val="FFFFFF"/>
          </a:solidFill>
          <a:prstDash val="solid"/>
        </a:ln>
      </c:spPr>
    </c:plotArea>
    <c:plotVisOnly val="1"/>
    <c:dispBlanksAs val="gap"/>
    <c:showDLblsOverMax val="0"/>
  </c:chart>
  <c:spPr>
    <a:gradFill rotWithShape="0">
      <a:gsLst>
        <a:gs pos="0">
          <a:srgbClr xmlns:mc="http://schemas.openxmlformats.org/markup-compatibility/2006" xmlns:a14="http://schemas.microsoft.com/office/drawing/2010/main" val="FFFFFF" mc:Ignorable="a14" a14:legacySpreadsheetColorIndex="40">
            <a:gamma/>
            <a:tint val="0"/>
            <a:invGamma/>
          </a:srgbClr>
        </a:gs>
        <a:gs pos="100000">
          <a:srgbClr xmlns:mc="http://schemas.openxmlformats.org/markup-compatibility/2006" xmlns:a14="http://schemas.microsoft.com/office/drawing/2010/main" val="00CCFF" mc:Ignorable="a14" a14:legacySpreadsheetColorIndex="40"/>
        </a:gs>
      </a:gsLst>
      <a:lin ang="0" scaled="1"/>
    </a:gradFill>
    <a:ln w="3175">
      <a:solidFill>
        <a:srgbClr val="3366FF"/>
      </a:solidFill>
      <a:prstDash val="solid"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is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is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is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is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is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is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Ofis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is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is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Ofis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is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is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Ofis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is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is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564</Words>
  <Characters>3217</Characters>
  <Application>Microsoft Office Word</Application>
  <DocSecurity>0</DocSecurity>
  <Lines>26</Lines>
  <Paragraphs>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ÇAĞ UNIVERSITY</vt:lpstr>
      <vt:lpstr>ÇAĞ UNIVERSITY</vt:lpstr>
    </vt:vector>
  </TitlesOfParts>
  <Company>Cag University</Company>
  <LinksUpToDate>false</LinksUpToDate>
  <CharactersWithSpaces>3774</CharactersWithSpaces>
  <SharedDoc>false</SharedDoc>
  <HLinks>
    <vt:vector size="6" baseType="variant">
      <vt:variant>
        <vt:i4>5963815</vt:i4>
      </vt:variant>
      <vt:variant>
        <vt:i4>0</vt:i4>
      </vt:variant>
      <vt:variant>
        <vt:i4>0</vt:i4>
      </vt:variant>
      <vt:variant>
        <vt:i4>5</vt:i4>
      </vt:variant>
      <vt:variant>
        <vt:lpwstr>mailto:sirvankalsin@cag.edu.tr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ÇAĞ UNIVERSITY</dc:title>
  <dc:subject/>
  <dc:creator>30853879058</dc:creator>
  <cp:keywords/>
  <dc:description/>
  <cp:lastModifiedBy>Alper Yıldız</cp:lastModifiedBy>
  <cp:revision>4</cp:revision>
  <dcterms:created xsi:type="dcterms:W3CDTF">2023-11-28T18:20:00Z</dcterms:created>
  <dcterms:modified xsi:type="dcterms:W3CDTF">2023-11-28T18:50:00Z</dcterms:modified>
</cp:coreProperties>
</file>