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C5" w:rsidRPr="00C623E2" w:rsidRDefault="00BB05C5" w:rsidP="00C623E2">
      <w:pPr>
        <w:tabs>
          <w:tab w:val="left" w:pos="360"/>
        </w:tabs>
        <w:jc w:val="center"/>
        <w:rPr>
          <w:sz w:val="16"/>
          <w:szCs w:val="16"/>
        </w:rPr>
      </w:pPr>
      <w:bookmarkStart w:id="0" w:name="_GoBack"/>
      <w:bookmarkEnd w:id="0"/>
    </w:p>
    <w:p w:rsidR="00BB05C5" w:rsidRPr="00C623E2" w:rsidRDefault="00BB05C5" w:rsidP="00C623E2">
      <w:pPr>
        <w:rPr>
          <w:sz w:val="16"/>
          <w:szCs w:val="16"/>
        </w:rPr>
      </w:pPr>
    </w:p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180"/>
        <w:gridCol w:w="437"/>
        <w:gridCol w:w="728"/>
        <w:gridCol w:w="162"/>
        <w:gridCol w:w="729"/>
        <w:gridCol w:w="1449"/>
      </w:tblGrid>
      <w:tr w:rsidR="00BB05C5" w:rsidRPr="00C623E2" w:rsidTr="00171DA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5766DA" w:rsidRPr="00C623E2" w:rsidRDefault="005766DA" w:rsidP="00C623E2">
            <w:pPr>
              <w:jc w:val="center"/>
              <w:rPr>
                <w:b/>
                <w:i/>
                <w:color w:val="FFFFFF"/>
                <w:sz w:val="16"/>
                <w:szCs w:val="16"/>
                <w:lang w:val="en"/>
              </w:rPr>
            </w:pPr>
            <w:r w:rsidRPr="00C623E2">
              <w:rPr>
                <w:b/>
                <w:i/>
                <w:color w:val="FFFFFF"/>
                <w:sz w:val="16"/>
                <w:szCs w:val="16"/>
                <w:lang w:val="en"/>
              </w:rPr>
              <w:t>CAG UNIVERSITY</w:t>
            </w:r>
          </w:p>
          <w:p w:rsidR="005766DA" w:rsidRPr="00C623E2" w:rsidRDefault="005766DA" w:rsidP="00C623E2">
            <w:pPr>
              <w:jc w:val="center"/>
              <w:rPr>
                <w:b/>
                <w:i/>
                <w:color w:val="FFFFFF"/>
                <w:sz w:val="16"/>
                <w:szCs w:val="16"/>
              </w:rPr>
            </w:pPr>
            <w:r w:rsidRPr="00C623E2">
              <w:rPr>
                <w:b/>
                <w:i/>
                <w:color w:val="FFFFFF"/>
                <w:sz w:val="16"/>
                <w:szCs w:val="16"/>
                <w:lang w:val="en"/>
              </w:rPr>
              <w:t>Faculty of Arts and Sciences, English Translation and Interpreting</w:t>
            </w:r>
          </w:p>
          <w:p w:rsidR="00BB05C5" w:rsidRPr="00C623E2" w:rsidRDefault="00BB05C5" w:rsidP="00C623E2">
            <w:pPr>
              <w:jc w:val="center"/>
              <w:rPr>
                <w:b/>
                <w:bCs/>
                <w:i/>
                <w:color w:val="FFFFFF"/>
                <w:sz w:val="16"/>
                <w:szCs w:val="16"/>
              </w:rPr>
            </w:pPr>
          </w:p>
        </w:tc>
      </w:tr>
      <w:tr w:rsidR="005766DA" w:rsidRPr="00C623E2" w:rsidTr="00171DA4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Code</w:t>
            </w:r>
            <w:proofErr w:type="spellEnd"/>
            <w:r w:rsidRPr="00C623E2">
              <w:rPr>
                <w:sz w:val="16"/>
                <w:szCs w:val="16"/>
              </w:rPr>
              <w:t xml:space="preserve"> Course 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Name </w:t>
            </w:r>
            <w:proofErr w:type="spellStart"/>
            <w:r w:rsidRPr="00C623E2">
              <w:rPr>
                <w:sz w:val="16"/>
                <w:szCs w:val="16"/>
              </w:rPr>
              <w:t>Credit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shd w:val="clear" w:color="auto" w:fill="D2EAF1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 ECTS</w:t>
            </w:r>
          </w:p>
        </w:tc>
      </w:tr>
      <w:tr w:rsidR="00BB05C5" w:rsidRPr="00C623E2" w:rsidTr="00171DA4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BB05C5" w:rsidRPr="00C623E2" w:rsidRDefault="006369D2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TUR 10</w:t>
            </w:r>
            <w:r w:rsidR="00F45335" w:rsidRPr="00C623E2">
              <w:rPr>
                <w:sz w:val="16"/>
                <w:szCs w:val="16"/>
              </w:rPr>
              <w:t>8</w:t>
            </w:r>
            <w:r w:rsidR="00DE1DBE" w:rsidRPr="00C623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  <w:lang w:val="en"/>
              </w:rPr>
              <w:t>Turkish for translators</w:t>
            </w:r>
            <w:r w:rsidR="00F45335" w:rsidRPr="00C623E2">
              <w:rPr>
                <w:sz w:val="16"/>
                <w:szCs w:val="16"/>
                <w:lang w:val="en"/>
              </w:rPr>
              <w:t xml:space="preserve"> II </w:t>
            </w:r>
          </w:p>
          <w:p w:rsidR="00BB05C5" w:rsidRPr="00C623E2" w:rsidRDefault="00BB05C5" w:rsidP="00C623E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shd w:val="clear" w:color="auto" w:fill="auto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(3-0)3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BB05C5" w:rsidRPr="00C623E2" w:rsidRDefault="006369D2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6</w:t>
            </w:r>
          </w:p>
        </w:tc>
      </w:tr>
      <w:tr w:rsidR="00BB05C5" w:rsidRPr="00C623E2" w:rsidTr="00171DA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5766DA" w:rsidRPr="00C623E2" w:rsidRDefault="005766DA" w:rsidP="00C623E2">
            <w:pPr>
              <w:rPr>
                <w:b/>
                <w:sz w:val="16"/>
                <w:szCs w:val="16"/>
              </w:rPr>
            </w:pPr>
            <w:r w:rsidRPr="00C623E2">
              <w:rPr>
                <w:b/>
                <w:sz w:val="16"/>
                <w:szCs w:val="16"/>
                <w:lang w:val="en"/>
              </w:rPr>
              <w:t>Prerequisite Courses</w:t>
            </w:r>
          </w:p>
          <w:p w:rsidR="00BB05C5" w:rsidRPr="00C623E2" w:rsidRDefault="00BB05C5" w:rsidP="00C623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40" w:type="dxa"/>
            <w:gridSpan w:val="16"/>
            <w:shd w:val="clear" w:color="auto" w:fill="D2EAF1"/>
          </w:tcPr>
          <w:p w:rsidR="005766DA" w:rsidRPr="00C623E2" w:rsidRDefault="005766DA" w:rsidP="00C623E2">
            <w:pPr>
              <w:rPr>
                <w:bCs/>
                <w:sz w:val="16"/>
                <w:szCs w:val="16"/>
              </w:rPr>
            </w:pPr>
            <w:r w:rsidRPr="00C623E2">
              <w:rPr>
                <w:bCs/>
                <w:sz w:val="16"/>
                <w:szCs w:val="16"/>
                <w:lang w:val="en"/>
              </w:rPr>
              <w:t>None</w:t>
            </w:r>
          </w:p>
          <w:p w:rsidR="00BB05C5" w:rsidRPr="00C623E2" w:rsidRDefault="00BB05C5" w:rsidP="00C623E2">
            <w:pPr>
              <w:rPr>
                <w:bCs/>
                <w:sz w:val="16"/>
                <w:szCs w:val="16"/>
              </w:rPr>
            </w:pPr>
          </w:p>
        </w:tc>
      </w:tr>
      <w:tr w:rsidR="00BB05C5" w:rsidRPr="00C623E2" w:rsidTr="00171DA4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5766DA" w:rsidRPr="00C623E2" w:rsidRDefault="005766DA" w:rsidP="00C623E2">
            <w:pPr>
              <w:rPr>
                <w:b/>
                <w:bCs/>
                <w:sz w:val="16"/>
                <w:szCs w:val="16"/>
              </w:rPr>
            </w:pPr>
            <w:r w:rsidRPr="00C623E2">
              <w:rPr>
                <w:b/>
                <w:bCs/>
                <w:sz w:val="16"/>
                <w:szCs w:val="16"/>
                <w:lang w:val="en"/>
              </w:rPr>
              <w:t>Language of the Course</w:t>
            </w:r>
          </w:p>
          <w:p w:rsidR="00BB05C5" w:rsidRPr="00C623E2" w:rsidRDefault="00BB05C5" w:rsidP="00C623E2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gridSpan w:val="4"/>
            <w:shd w:val="clear" w:color="auto" w:fill="D2EAF1"/>
          </w:tcPr>
          <w:p w:rsidR="00BB05C5" w:rsidRPr="00C623E2" w:rsidRDefault="005766DA" w:rsidP="00C623E2">
            <w:pPr>
              <w:rPr>
                <w:sz w:val="16"/>
                <w:szCs w:val="16"/>
                <w:lang w:val="en-US"/>
              </w:rPr>
            </w:pPr>
            <w:r w:rsidRPr="00C623E2">
              <w:rPr>
                <w:sz w:val="16"/>
                <w:szCs w:val="16"/>
                <w:lang w:val="en"/>
              </w:rPr>
              <w:t>Turkish</w:t>
            </w:r>
            <w:r w:rsidR="00BB05C5" w:rsidRPr="00C623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5766DA" w:rsidRPr="00C623E2" w:rsidRDefault="005766DA" w:rsidP="00C623E2">
            <w:pPr>
              <w:rPr>
                <w:b/>
                <w:bCs/>
                <w:sz w:val="16"/>
                <w:szCs w:val="16"/>
              </w:rPr>
            </w:pPr>
            <w:r w:rsidRPr="00C623E2">
              <w:rPr>
                <w:b/>
                <w:bCs/>
                <w:sz w:val="16"/>
                <w:szCs w:val="16"/>
                <w:lang w:val="en"/>
              </w:rPr>
              <w:t>Lesson Teaching Style</w:t>
            </w:r>
          </w:p>
          <w:p w:rsidR="00BB05C5" w:rsidRPr="00C623E2" w:rsidRDefault="00BB05C5" w:rsidP="00C623E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6"/>
            <w:shd w:val="clear" w:color="auto" w:fill="auto"/>
          </w:tcPr>
          <w:p w:rsidR="00BB05C5" w:rsidRPr="00C623E2" w:rsidRDefault="00F45335" w:rsidP="00C623E2">
            <w:pPr>
              <w:rPr>
                <w:bCs/>
                <w:sz w:val="16"/>
                <w:szCs w:val="16"/>
              </w:rPr>
            </w:pPr>
            <w:r w:rsidRPr="00C623E2">
              <w:rPr>
                <w:bCs/>
                <w:sz w:val="16"/>
                <w:szCs w:val="16"/>
              </w:rPr>
              <w:t>Online</w:t>
            </w:r>
          </w:p>
        </w:tc>
      </w:tr>
      <w:tr w:rsidR="005766DA" w:rsidRPr="00C623E2" w:rsidTr="00171DA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Course </w:t>
            </w:r>
            <w:proofErr w:type="spellStart"/>
            <w:r w:rsidRPr="00C623E2">
              <w:rPr>
                <w:sz w:val="16"/>
                <w:szCs w:val="16"/>
              </w:rPr>
              <w:t>Type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Undergraduate</w:t>
            </w:r>
            <w:proofErr w:type="spellEnd"/>
            <w:r w:rsidRPr="00C623E2">
              <w:rPr>
                <w:sz w:val="16"/>
                <w:szCs w:val="16"/>
              </w:rPr>
              <w:t xml:space="preserve"> / 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Level </w:t>
            </w:r>
            <w:proofErr w:type="spellStart"/>
            <w:r w:rsidRPr="00C623E2">
              <w:rPr>
                <w:sz w:val="16"/>
                <w:szCs w:val="16"/>
              </w:rPr>
              <w:t>Compulsory</w:t>
            </w:r>
            <w:proofErr w:type="spellEnd"/>
            <w:r w:rsidRPr="00C623E2">
              <w:rPr>
                <w:sz w:val="16"/>
                <w:szCs w:val="16"/>
              </w:rPr>
              <w:t xml:space="preserve"> / </w:t>
            </w:r>
            <w:proofErr w:type="spellStart"/>
            <w:r w:rsidRPr="00C623E2">
              <w:rPr>
                <w:sz w:val="16"/>
                <w:szCs w:val="16"/>
              </w:rPr>
              <w:t>Undergraduate</w:t>
            </w:r>
            <w:proofErr w:type="spellEnd"/>
            <w:r w:rsidRPr="00C623E2">
              <w:rPr>
                <w:sz w:val="16"/>
                <w:szCs w:val="16"/>
              </w:rPr>
              <w:t xml:space="preserve"> / 1st </w:t>
            </w:r>
            <w:proofErr w:type="spellStart"/>
            <w:r w:rsidRPr="00C623E2">
              <w:rPr>
                <w:sz w:val="16"/>
                <w:szCs w:val="16"/>
              </w:rPr>
              <w:t>Year</w:t>
            </w:r>
            <w:proofErr w:type="spellEnd"/>
            <w:r w:rsidRPr="00C623E2">
              <w:rPr>
                <w:sz w:val="16"/>
                <w:szCs w:val="16"/>
              </w:rPr>
              <w:t xml:space="preserve"> / </w:t>
            </w:r>
            <w:r w:rsidR="00F45335" w:rsidRPr="00C623E2">
              <w:rPr>
                <w:sz w:val="16"/>
                <w:szCs w:val="16"/>
              </w:rPr>
              <w:t>Spring</w:t>
            </w:r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Semester</w:t>
            </w:r>
            <w:proofErr w:type="spellEnd"/>
          </w:p>
        </w:tc>
      </w:tr>
      <w:tr w:rsidR="005766DA" w:rsidRPr="00C623E2" w:rsidTr="00171DA4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Faculty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Members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Title</w:t>
            </w:r>
            <w:proofErr w:type="spellEnd"/>
            <w:r w:rsidRPr="00C623E2">
              <w:rPr>
                <w:sz w:val="16"/>
                <w:szCs w:val="16"/>
              </w:rPr>
              <w:t xml:space="preserve"> &amp; Name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Surname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Class </w:t>
            </w:r>
            <w:proofErr w:type="spellStart"/>
            <w:r w:rsidRPr="00C623E2">
              <w:rPr>
                <w:sz w:val="16"/>
                <w:szCs w:val="16"/>
              </w:rPr>
              <w:t>Hours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Office </w:t>
            </w:r>
            <w:proofErr w:type="spellStart"/>
            <w:r w:rsidRPr="00C623E2">
              <w:rPr>
                <w:sz w:val="16"/>
                <w:szCs w:val="16"/>
              </w:rPr>
              <w:t>Hours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Contact</w:t>
            </w:r>
            <w:proofErr w:type="spellEnd"/>
          </w:p>
        </w:tc>
      </w:tr>
      <w:tr w:rsidR="00BB05C5" w:rsidRPr="00C623E2" w:rsidTr="00171DA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766DA" w:rsidRPr="00C623E2" w:rsidRDefault="005766DA" w:rsidP="00C623E2">
            <w:pPr>
              <w:rPr>
                <w:b/>
                <w:sz w:val="16"/>
                <w:szCs w:val="16"/>
              </w:rPr>
            </w:pPr>
            <w:r w:rsidRPr="00C623E2">
              <w:rPr>
                <w:b/>
                <w:sz w:val="16"/>
                <w:szCs w:val="16"/>
                <w:lang w:val="en"/>
              </w:rPr>
              <w:t>Course Coordinator</w:t>
            </w:r>
          </w:p>
          <w:p w:rsidR="00BB05C5" w:rsidRPr="00C623E2" w:rsidRDefault="00BB05C5" w:rsidP="00C623E2">
            <w:pPr>
              <w:rPr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6"/>
            <w:shd w:val="clear" w:color="auto" w:fill="D2EAF1"/>
          </w:tcPr>
          <w:p w:rsidR="00F45335" w:rsidRPr="00C623E2" w:rsidRDefault="00F45335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  <w:lang w:val="en"/>
              </w:rPr>
              <w:t>Assoc. Dr.</w:t>
            </w:r>
          </w:p>
          <w:p w:rsidR="00BB05C5" w:rsidRPr="00C623E2" w:rsidRDefault="00F45335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 </w:t>
            </w:r>
            <w:r w:rsidR="00BB05C5" w:rsidRPr="00C623E2">
              <w:rPr>
                <w:sz w:val="16"/>
                <w:szCs w:val="16"/>
              </w:rPr>
              <w:t>Begüm KURT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BB05C5" w:rsidRPr="00C623E2" w:rsidRDefault="005766DA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Mon</w:t>
            </w:r>
            <w:proofErr w:type="spellEnd"/>
            <w:r w:rsidRPr="00C623E2">
              <w:rPr>
                <w:sz w:val="16"/>
                <w:szCs w:val="16"/>
              </w:rPr>
              <w:t>.</w:t>
            </w:r>
            <w:r w:rsidR="00DE1DBE" w:rsidRPr="00C623E2">
              <w:rPr>
                <w:sz w:val="16"/>
                <w:szCs w:val="16"/>
              </w:rPr>
              <w:t xml:space="preserve"> 1</w:t>
            </w:r>
            <w:r w:rsidR="00F45335" w:rsidRPr="00C623E2">
              <w:rPr>
                <w:sz w:val="16"/>
                <w:szCs w:val="16"/>
              </w:rPr>
              <w:t>2</w:t>
            </w:r>
            <w:r w:rsidR="00DE1DBE" w:rsidRPr="00C623E2">
              <w:rPr>
                <w:sz w:val="16"/>
                <w:szCs w:val="16"/>
              </w:rPr>
              <w:t>.</w:t>
            </w:r>
            <w:r w:rsidR="00F45335" w:rsidRPr="00C623E2">
              <w:rPr>
                <w:sz w:val="16"/>
                <w:szCs w:val="16"/>
              </w:rPr>
              <w:t>3</w:t>
            </w:r>
            <w:r w:rsidR="00DE1DBE" w:rsidRPr="00C623E2">
              <w:rPr>
                <w:sz w:val="16"/>
                <w:szCs w:val="16"/>
              </w:rPr>
              <w:t>0-1</w:t>
            </w:r>
            <w:r w:rsidR="006369D2" w:rsidRPr="00C623E2">
              <w:rPr>
                <w:sz w:val="16"/>
                <w:szCs w:val="16"/>
              </w:rPr>
              <w:t>4</w:t>
            </w:r>
            <w:r w:rsidR="00DE1DBE" w:rsidRPr="00C623E2">
              <w:rPr>
                <w:sz w:val="16"/>
                <w:szCs w:val="16"/>
              </w:rPr>
              <w:t>.</w:t>
            </w:r>
            <w:r w:rsidR="00F45335" w:rsidRPr="00C623E2">
              <w:rPr>
                <w:sz w:val="16"/>
                <w:szCs w:val="16"/>
              </w:rPr>
              <w:t>5</w:t>
            </w:r>
            <w:r w:rsidR="00DE1DBE" w:rsidRPr="00C623E2">
              <w:rPr>
                <w:sz w:val="16"/>
                <w:szCs w:val="16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BB05C5" w:rsidRPr="00C623E2" w:rsidRDefault="005766DA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Fr.</w:t>
            </w:r>
            <w:r w:rsidR="00BB05C5" w:rsidRPr="00C623E2">
              <w:rPr>
                <w:sz w:val="16"/>
                <w:szCs w:val="16"/>
              </w:rPr>
              <w:t xml:space="preserve"> </w:t>
            </w:r>
            <w:r w:rsidR="00DE1DBE" w:rsidRPr="00C623E2">
              <w:rPr>
                <w:sz w:val="16"/>
                <w:szCs w:val="16"/>
              </w:rPr>
              <w:t>10.00-13.00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BB05C5" w:rsidRPr="00C623E2" w:rsidRDefault="00C623E2" w:rsidP="00C623E2">
            <w:pPr>
              <w:rPr>
                <w:sz w:val="16"/>
                <w:szCs w:val="16"/>
              </w:rPr>
            </w:pPr>
            <w:hyperlink r:id="rId5" w:history="1">
              <w:r w:rsidR="00BB05C5" w:rsidRPr="00C623E2">
                <w:rPr>
                  <w:color w:val="0000FF"/>
                  <w:sz w:val="16"/>
                  <w:szCs w:val="16"/>
                  <w:u w:val="single"/>
                </w:rPr>
                <w:t>begumkurt@cag.edu.tr</w:t>
              </w:r>
            </w:hyperlink>
          </w:p>
        </w:tc>
      </w:tr>
      <w:tr w:rsidR="005766DA" w:rsidRPr="00C623E2" w:rsidTr="00171DA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Course </w:t>
            </w:r>
            <w:proofErr w:type="spellStart"/>
            <w:r w:rsidRPr="00C623E2">
              <w:rPr>
                <w:sz w:val="16"/>
                <w:szCs w:val="16"/>
              </w:rPr>
              <w:t>Objectives</w:t>
            </w:r>
            <w:proofErr w:type="spellEnd"/>
            <w:r w:rsidRPr="00C623E2">
              <w:rPr>
                <w:sz w:val="16"/>
                <w:szCs w:val="16"/>
              </w:rPr>
              <w:t xml:space="preserve">: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5766DA" w:rsidRPr="00C623E2" w:rsidRDefault="00F45335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Turkish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texts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are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analyzed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evaluated</w:t>
            </w:r>
            <w:proofErr w:type="spellEnd"/>
            <w:r w:rsidRPr="00C623E2">
              <w:rPr>
                <w:sz w:val="16"/>
                <w:szCs w:val="16"/>
              </w:rPr>
              <w:t xml:space="preserve"> in </w:t>
            </w:r>
            <w:proofErr w:type="spellStart"/>
            <w:r w:rsidRPr="00C623E2">
              <w:rPr>
                <w:sz w:val="16"/>
                <w:szCs w:val="16"/>
              </w:rPr>
              <w:t>terms</w:t>
            </w:r>
            <w:proofErr w:type="spellEnd"/>
            <w:r w:rsidRPr="00C623E2">
              <w:rPr>
                <w:sz w:val="16"/>
                <w:szCs w:val="16"/>
              </w:rPr>
              <w:t xml:space="preserve"> of form, </w:t>
            </w:r>
            <w:proofErr w:type="spellStart"/>
            <w:r w:rsidRPr="00C623E2">
              <w:rPr>
                <w:sz w:val="16"/>
                <w:szCs w:val="16"/>
              </w:rPr>
              <w:t>content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functions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within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the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scope</w:t>
            </w:r>
            <w:proofErr w:type="spellEnd"/>
            <w:r w:rsidRPr="00C623E2">
              <w:rPr>
                <w:sz w:val="16"/>
                <w:szCs w:val="16"/>
              </w:rPr>
              <w:t xml:space="preserve"> of oral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written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expression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studies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presentation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novel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story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essay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poetry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composition</w:t>
            </w:r>
            <w:proofErr w:type="spellEnd"/>
            <w:r w:rsidRPr="00C623E2">
              <w:rPr>
                <w:sz w:val="16"/>
                <w:szCs w:val="16"/>
              </w:rPr>
              <w:t xml:space="preserve">, magazine, </w:t>
            </w:r>
            <w:proofErr w:type="spellStart"/>
            <w:r w:rsidRPr="00C623E2">
              <w:rPr>
                <w:sz w:val="16"/>
                <w:szCs w:val="16"/>
              </w:rPr>
              <w:t>newspaper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review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applications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spelling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punctuation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marks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composition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information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literary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official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scientific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written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expression</w:t>
            </w:r>
            <w:proofErr w:type="spellEnd"/>
            <w:r w:rsidRPr="00C623E2">
              <w:rPr>
                <w:sz w:val="16"/>
                <w:szCs w:val="16"/>
              </w:rPr>
              <w:t xml:space="preserve">. </w:t>
            </w:r>
            <w:proofErr w:type="spellStart"/>
            <w:r w:rsidRPr="00C623E2">
              <w:rPr>
                <w:sz w:val="16"/>
                <w:szCs w:val="16"/>
              </w:rPr>
              <w:t>It</w:t>
            </w:r>
            <w:proofErr w:type="spellEnd"/>
            <w:r w:rsidRPr="00C623E2">
              <w:rPr>
                <w:sz w:val="16"/>
                <w:szCs w:val="16"/>
              </w:rPr>
              <w:t xml:space="preserve"> is </w:t>
            </w:r>
            <w:proofErr w:type="spellStart"/>
            <w:r w:rsidRPr="00C623E2">
              <w:rPr>
                <w:sz w:val="16"/>
                <w:szCs w:val="16"/>
              </w:rPr>
              <w:t>aimed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to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introduce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the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types</w:t>
            </w:r>
            <w:proofErr w:type="spellEnd"/>
            <w:r w:rsidRPr="00C623E2">
              <w:rPr>
                <w:sz w:val="16"/>
                <w:szCs w:val="16"/>
              </w:rPr>
              <w:t xml:space="preserve"> of </w:t>
            </w:r>
            <w:proofErr w:type="spellStart"/>
            <w:r w:rsidRPr="00C623E2">
              <w:rPr>
                <w:sz w:val="16"/>
                <w:szCs w:val="16"/>
              </w:rPr>
              <w:t>writings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opinion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writings</w:t>
            </w:r>
            <w:proofErr w:type="spellEnd"/>
            <w:r w:rsidRPr="00C623E2">
              <w:rPr>
                <w:sz w:val="16"/>
                <w:szCs w:val="16"/>
              </w:rPr>
              <w:t xml:space="preserve">, oral </w:t>
            </w:r>
            <w:proofErr w:type="spellStart"/>
            <w:r w:rsidRPr="00C623E2">
              <w:rPr>
                <w:sz w:val="16"/>
                <w:szCs w:val="16"/>
              </w:rPr>
              <w:t>expression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types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prepared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unprepared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speech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activities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to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analyze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the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examples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related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to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them</w:t>
            </w:r>
            <w:proofErr w:type="spellEnd"/>
            <w:r w:rsidRPr="00C623E2">
              <w:rPr>
                <w:sz w:val="16"/>
                <w:szCs w:val="16"/>
              </w:rPr>
              <w:t xml:space="preserve">. </w:t>
            </w:r>
            <w:proofErr w:type="spellStart"/>
            <w:r w:rsidRPr="00C623E2">
              <w:rPr>
                <w:sz w:val="16"/>
                <w:szCs w:val="16"/>
              </w:rPr>
              <w:t>Awareness</w:t>
            </w:r>
            <w:proofErr w:type="spellEnd"/>
            <w:r w:rsidRPr="00C623E2">
              <w:rPr>
                <w:sz w:val="16"/>
                <w:szCs w:val="16"/>
              </w:rPr>
              <w:t xml:space="preserve"> of </w:t>
            </w:r>
            <w:proofErr w:type="spellStart"/>
            <w:r w:rsidRPr="00C623E2">
              <w:rPr>
                <w:sz w:val="16"/>
                <w:szCs w:val="16"/>
              </w:rPr>
              <w:t>different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text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types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will</w:t>
            </w:r>
            <w:proofErr w:type="spellEnd"/>
            <w:r w:rsidRPr="00C623E2">
              <w:rPr>
                <w:sz w:val="16"/>
                <w:szCs w:val="16"/>
              </w:rPr>
              <w:t xml:space="preserve"> be </w:t>
            </w:r>
            <w:proofErr w:type="spellStart"/>
            <w:r w:rsidRPr="00C623E2">
              <w:rPr>
                <w:sz w:val="16"/>
                <w:szCs w:val="16"/>
              </w:rPr>
              <w:t>increased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by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improving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the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Turkish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skills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required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for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written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oral </w:t>
            </w:r>
            <w:proofErr w:type="spellStart"/>
            <w:r w:rsidRPr="00C623E2">
              <w:rPr>
                <w:sz w:val="16"/>
                <w:szCs w:val="16"/>
              </w:rPr>
              <w:t>translation</w:t>
            </w:r>
            <w:proofErr w:type="spellEnd"/>
            <w:r w:rsidRPr="00C623E2">
              <w:rPr>
                <w:sz w:val="16"/>
                <w:szCs w:val="16"/>
              </w:rPr>
              <w:t>.</w:t>
            </w:r>
          </w:p>
        </w:tc>
      </w:tr>
      <w:tr w:rsidR="005766DA" w:rsidRPr="00C623E2" w:rsidTr="00171DA4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5766DA" w:rsidRPr="00C623E2" w:rsidRDefault="005766DA" w:rsidP="00C623E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5766DA" w:rsidRPr="00C623E2" w:rsidRDefault="005766DA" w:rsidP="00C623E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623E2">
              <w:rPr>
                <w:b/>
                <w:sz w:val="16"/>
                <w:szCs w:val="16"/>
              </w:rPr>
              <w:t xml:space="preserve">Course Learning </w:t>
            </w:r>
            <w:proofErr w:type="spellStart"/>
            <w:r w:rsidRPr="00C623E2">
              <w:rPr>
                <w:b/>
                <w:sz w:val="16"/>
                <w:szCs w:val="16"/>
              </w:rPr>
              <w:t>Outcomes</w:t>
            </w:r>
            <w:proofErr w:type="spellEnd"/>
          </w:p>
        </w:tc>
        <w:tc>
          <w:tcPr>
            <w:tcW w:w="693" w:type="dxa"/>
            <w:vMerge w:val="restart"/>
            <w:shd w:val="clear" w:color="auto" w:fill="D2EAF1"/>
          </w:tcPr>
          <w:p w:rsidR="005766DA" w:rsidRPr="00C623E2" w:rsidRDefault="005766DA" w:rsidP="00C623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  <w:lang w:val="en"/>
              </w:rPr>
              <w:t>A student who su</w:t>
            </w:r>
            <w:r w:rsidR="00C623E2" w:rsidRPr="00C623E2">
              <w:rPr>
                <w:sz w:val="16"/>
                <w:szCs w:val="16"/>
                <w:lang w:val="en"/>
              </w:rPr>
              <w:t>ccessfully completes the course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Relationships</w:t>
            </w:r>
            <w:proofErr w:type="spellEnd"/>
          </w:p>
        </w:tc>
      </w:tr>
      <w:tr w:rsidR="005766DA" w:rsidRPr="00C623E2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766DA" w:rsidRPr="00C623E2" w:rsidRDefault="005766DA" w:rsidP="00C623E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5766DA" w:rsidRPr="00C623E2" w:rsidRDefault="005766DA" w:rsidP="00C623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Prog</w:t>
            </w:r>
            <w:proofErr w:type="spellEnd"/>
            <w:r w:rsidRPr="00C623E2">
              <w:rPr>
                <w:sz w:val="16"/>
                <w:szCs w:val="16"/>
              </w:rPr>
              <w:t xml:space="preserve">. </w:t>
            </w:r>
            <w:proofErr w:type="spellStart"/>
            <w:r w:rsidRPr="00C623E2">
              <w:rPr>
                <w:sz w:val="16"/>
                <w:szCs w:val="16"/>
              </w:rPr>
              <w:t>Outputs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9" w:type="dxa"/>
            <w:shd w:val="clear" w:color="auto" w:fill="D2EAF1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Contribution</w:t>
            </w:r>
            <w:proofErr w:type="spellEnd"/>
          </w:p>
        </w:tc>
      </w:tr>
      <w:tr w:rsidR="00BB05C5" w:rsidRPr="00C623E2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C623E2" w:rsidRDefault="00BB05C5" w:rsidP="00C623E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C623E2" w:rsidRDefault="00F45335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Can </w:t>
            </w:r>
            <w:proofErr w:type="spellStart"/>
            <w:r w:rsidRPr="00C623E2">
              <w:rPr>
                <w:sz w:val="16"/>
                <w:szCs w:val="16"/>
              </w:rPr>
              <w:t>create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written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composition</w:t>
            </w:r>
            <w:proofErr w:type="spellEnd"/>
            <w:r w:rsidRPr="00C623E2">
              <w:rPr>
                <w:sz w:val="16"/>
                <w:szCs w:val="16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2</w:t>
            </w:r>
          </w:p>
        </w:tc>
        <w:tc>
          <w:tcPr>
            <w:tcW w:w="1449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5</w:t>
            </w:r>
          </w:p>
        </w:tc>
      </w:tr>
      <w:tr w:rsidR="00BB05C5" w:rsidRPr="00C623E2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C623E2" w:rsidRDefault="00BB05C5" w:rsidP="00C623E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B05C5" w:rsidRPr="00C623E2" w:rsidRDefault="00F45335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Knows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spelling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rules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uses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punctuation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marks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correctly</w:t>
            </w:r>
            <w:proofErr w:type="spellEnd"/>
            <w:r w:rsidRPr="00C623E2">
              <w:rPr>
                <w:sz w:val="16"/>
                <w:szCs w:val="16"/>
              </w:rPr>
              <w:t>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BB05C5" w:rsidRPr="00C623E2" w:rsidRDefault="009917B2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2,3</w:t>
            </w:r>
          </w:p>
        </w:tc>
        <w:tc>
          <w:tcPr>
            <w:tcW w:w="1449" w:type="dxa"/>
            <w:shd w:val="clear" w:color="auto" w:fill="auto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5, 4</w:t>
            </w:r>
          </w:p>
        </w:tc>
      </w:tr>
      <w:tr w:rsidR="00BB05C5" w:rsidRPr="00C623E2" w:rsidTr="00EC7438">
        <w:trPr>
          <w:trHeight w:val="324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C623E2" w:rsidRDefault="00BB05C5" w:rsidP="00C623E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3</w:t>
            </w:r>
          </w:p>
          <w:p w:rsidR="00BB05C5" w:rsidRPr="00C623E2" w:rsidRDefault="00BB05C5" w:rsidP="00C623E2">
            <w:pPr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C623E2" w:rsidRDefault="00F45335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Knows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the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types</w:t>
            </w:r>
            <w:proofErr w:type="spellEnd"/>
            <w:r w:rsidRPr="00C623E2">
              <w:rPr>
                <w:sz w:val="16"/>
                <w:szCs w:val="16"/>
              </w:rPr>
              <w:t xml:space="preserve"> of </w:t>
            </w:r>
            <w:proofErr w:type="spellStart"/>
            <w:r w:rsidRPr="00C623E2">
              <w:rPr>
                <w:sz w:val="16"/>
                <w:szCs w:val="16"/>
              </w:rPr>
              <w:t>written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expression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can </w:t>
            </w:r>
            <w:proofErr w:type="spellStart"/>
            <w:r w:rsidRPr="00C623E2">
              <w:rPr>
                <w:sz w:val="16"/>
                <w:szCs w:val="16"/>
              </w:rPr>
              <w:t>practice</w:t>
            </w:r>
            <w:proofErr w:type="spellEnd"/>
            <w:r w:rsidRPr="00C623E2">
              <w:rPr>
                <w:sz w:val="16"/>
                <w:szCs w:val="16"/>
              </w:rPr>
              <w:t xml:space="preserve"> on </w:t>
            </w:r>
            <w:proofErr w:type="spellStart"/>
            <w:r w:rsidRPr="00C623E2">
              <w:rPr>
                <w:sz w:val="16"/>
                <w:szCs w:val="16"/>
              </w:rPr>
              <w:t>them</w:t>
            </w:r>
            <w:proofErr w:type="spellEnd"/>
            <w:r w:rsidRPr="00C623E2">
              <w:rPr>
                <w:sz w:val="16"/>
                <w:szCs w:val="16"/>
              </w:rPr>
              <w:t>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C623E2" w:rsidRDefault="009917B2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5, 4</w:t>
            </w:r>
          </w:p>
        </w:tc>
      </w:tr>
      <w:tr w:rsidR="00BB05C5" w:rsidRPr="00C623E2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C623E2" w:rsidRDefault="00BB05C5" w:rsidP="00C623E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C623E2" w:rsidRDefault="00F45335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  <w:lang w:val="en"/>
              </w:rPr>
              <w:t>It improves correct, beautiful and effective speaking skills.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C623E2" w:rsidRDefault="009917B2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7</w:t>
            </w:r>
          </w:p>
        </w:tc>
        <w:tc>
          <w:tcPr>
            <w:tcW w:w="1449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5,4 </w:t>
            </w:r>
          </w:p>
        </w:tc>
      </w:tr>
      <w:tr w:rsidR="00BB05C5" w:rsidRPr="00C623E2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C623E2" w:rsidRDefault="00BB05C5" w:rsidP="00C623E2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C623E2" w:rsidRDefault="00EC7438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B05C5" w:rsidRPr="00C623E2" w:rsidRDefault="00F45335" w:rsidP="00C623E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623E2">
              <w:rPr>
                <w:color w:val="000000"/>
                <w:sz w:val="16"/>
                <w:szCs w:val="16"/>
              </w:rPr>
              <w:t>Learns</w:t>
            </w:r>
            <w:proofErr w:type="spellEnd"/>
            <w:r w:rsidRPr="00C623E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color w:val="000000"/>
                <w:sz w:val="16"/>
                <w:szCs w:val="16"/>
              </w:rPr>
              <w:t>the</w:t>
            </w:r>
            <w:proofErr w:type="spellEnd"/>
            <w:r w:rsidRPr="00C623E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color w:val="000000"/>
                <w:sz w:val="16"/>
                <w:szCs w:val="16"/>
              </w:rPr>
              <w:t>basic</w:t>
            </w:r>
            <w:proofErr w:type="spellEnd"/>
            <w:r w:rsidRPr="00C623E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color w:val="000000"/>
                <w:sz w:val="16"/>
                <w:szCs w:val="16"/>
              </w:rPr>
              <w:t>principles</w:t>
            </w:r>
            <w:proofErr w:type="spellEnd"/>
            <w:r w:rsidRPr="00C623E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C623E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color w:val="000000"/>
                <w:sz w:val="16"/>
                <w:szCs w:val="16"/>
              </w:rPr>
              <w:t>techniques</w:t>
            </w:r>
            <w:proofErr w:type="spellEnd"/>
            <w:r w:rsidRPr="00C623E2">
              <w:rPr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C623E2">
              <w:rPr>
                <w:color w:val="000000"/>
                <w:sz w:val="16"/>
                <w:szCs w:val="16"/>
              </w:rPr>
              <w:t>successful</w:t>
            </w:r>
            <w:proofErr w:type="spellEnd"/>
            <w:r w:rsidRPr="00C623E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color w:val="000000"/>
                <w:sz w:val="16"/>
                <w:szCs w:val="16"/>
              </w:rPr>
              <w:t>presentation</w:t>
            </w:r>
            <w:proofErr w:type="spellEnd"/>
            <w:r w:rsidRPr="00C623E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BB05C5" w:rsidRPr="00C623E2" w:rsidRDefault="009917B2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3, 7</w:t>
            </w:r>
          </w:p>
        </w:tc>
        <w:tc>
          <w:tcPr>
            <w:tcW w:w="1449" w:type="dxa"/>
            <w:shd w:val="clear" w:color="auto" w:fill="auto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5</w:t>
            </w:r>
          </w:p>
        </w:tc>
      </w:tr>
      <w:tr w:rsidR="00BB05C5" w:rsidRPr="00C623E2" w:rsidTr="00171DA4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BB05C5" w:rsidRPr="00C623E2" w:rsidRDefault="005766DA" w:rsidP="00C623E2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C623E2">
              <w:rPr>
                <w:b/>
                <w:sz w:val="16"/>
                <w:szCs w:val="16"/>
              </w:rPr>
              <w:t xml:space="preserve">Course Content: </w:t>
            </w:r>
            <w:proofErr w:type="spellStart"/>
            <w:r w:rsidR="00F45335" w:rsidRPr="00C623E2">
              <w:rPr>
                <w:sz w:val="16"/>
                <w:szCs w:val="16"/>
              </w:rPr>
              <w:t>Written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and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oral </w:t>
            </w:r>
            <w:proofErr w:type="spellStart"/>
            <w:r w:rsidR="00F45335" w:rsidRPr="00C623E2">
              <w:rPr>
                <w:sz w:val="16"/>
                <w:szCs w:val="16"/>
              </w:rPr>
              <w:t>expression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types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. </w:t>
            </w:r>
            <w:proofErr w:type="spellStart"/>
            <w:r w:rsidR="00F45335" w:rsidRPr="00C623E2">
              <w:rPr>
                <w:sz w:val="16"/>
                <w:szCs w:val="16"/>
              </w:rPr>
              <w:t>Literary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writings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, </w:t>
            </w:r>
            <w:proofErr w:type="spellStart"/>
            <w:r w:rsidR="00F45335" w:rsidRPr="00C623E2">
              <w:rPr>
                <w:sz w:val="16"/>
                <w:szCs w:val="16"/>
              </w:rPr>
              <w:t>opinion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writings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, </w:t>
            </w:r>
            <w:proofErr w:type="spellStart"/>
            <w:r w:rsidR="00F45335" w:rsidRPr="00C623E2">
              <w:rPr>
                <w:sz w:val="16"/>
                <w:szCs w:val="16"/>
              </w:rPr>
              <w:t>scientific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writings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and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official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correspondence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types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. </w:t>
            </w:r>
            <w:proofErr w:type="spellStart"/>
            <w:r w:rsidR="00F45335" w:rsidRPr="00C623E2">
              <w:rPr>
                <w:sz w:val="16"/>
                <w:szCs w:val="16"/>
              </w:rPr>
              <w:t>Writing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rules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, oral </w:t>
            </w:r>
            <w:proofErr w:type="spellStart"/>
            <w:r w:rsidR="00F45335" w:rsidRPr="00C623E2">
              <w:rPr>
                <w:sz w:val="16"/>
                <w:szCs w:val="16"/>
              </w:rPr>
              <w:t>expression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principles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and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techniques</w:t>
            </w:r>
            <w:proofErr w:type="spellEnd"/>
            <w:r w:rsidR="00F45335" w:rsidRPr="00C623E2">
              <w:rPr>
                <w:sz w:val="16"/>
                <w:szCs w:val="16"/>
              </w:rPr>
              <w:t>.</w:t>
            </w:r>
          </w:p>
        </w:tc>
      </w:tr>
      <w:tr w:rsidR="00BB05C5" w:rsidRPr="00C623E2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BB05C5" w:rsidRPr="00C623E2" w:rsidRDefault="005766DA" w:rsidP="00C623E2">
            <w:pPr>
              <w:jc w:val="center"/>
              <w:rPr>
                <w:b/>
                <w:sz w:val="16"/>
                <w:szCs w:val="16"/>
              </w:rPr>
            </w:pPr>
            <w:r w:rsidRPr="00C623E2">
              <w:rPr>
                <w:b/>
                <w:sz w:val="16"/>
                <w:szCs w:val="16"/>
              </w:rPr>
              <w:t xml:space="preserve">Course </w:t>
            </w:r>
            <w:proofErr w:type="spellStart"/>
            <w:r w:rsidRPr="00C623E2">
              <w:rPr>
                <w:b/>
                <w:sz w:val="16"/>
                <w:szCs w:val="16"/>
              </w:rPr>
              <w:t>Contents</w:t>
            </w:r>
            <w:proofErr w:type="spellEnd"/>
            <w:r w:rsidRPr="00C623E2">
              <w:rPr>
                <w:b/>
                <w:sz w:val="16"/>
                <w:szCs w:val="16"/>
              </w:rPr>
              <w:t xml:space="preserve">:( </w:t>
            </w:r>
            <w:proofErr w:type="spellStart"/>
            <w:r w:rsidRPr="00C623E2">
              <w:rPr>
                <w:b/>
                <w:sz w:val="16"/>
                <w:szCs w:val="16"/>
              </w:rPr>
              <w:t>Weekly</w:t>
            </w:r>
            <w:proofErr w:type="spellEnd"/>
            <w:r w:rsidRPr="00C623E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b/>
                <w:sz w:val="16"/>
                <w:szCs w:val="16"/>
              </w:rPr>
              <w:t>Lesson</w:t>
            </w:r>
            <w:proofErr w:type="spellEnd"/>
            <w:r w:rsidRPr="00C623E2">
              <w:rPr>
                <w:b/>
                <w:sz w:val="16"/>
                <w:szCs w:val="16"/>
              </w:rPr>
              <w:t xml:space="preserve"> Plan)</w:t>
            </w:r>
          </w:p>
        </w:tc>
      </w:tr>
      <w:tr w:rsidR="005766DA" w:rsidRPr="00C623E2" w:rsidTr="00537CCE">
        <w:trPr>
          <w:jc w:val="center"/>
        </w:trPr>
        <w:tc>
          <w:tcPr>
            <w:tcW w:w="897" w:type="dxa"/>
            <w:shd w:val="clear" w:color="auto" w:fill="auto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Week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766DA" w:rsidRPr="00C623E2" w:rsidRDefault="005766DA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Subject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Preparation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  <w:gridSpan w:val="6"/>
            <w:shd w:val="clear" w:color="auto" w:fill="auto"/>
          </w:tcPr>
          <w:p w:rsidR="005766DA" w:rsidRPr="00C623E2" w:rsidRDefault="00537CCE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Preparation</w:t>
            </w:r>
            <w:proofErr w:type="spellEnd"/>
          </w:p>
        </w:tc>
        <w:tc>
          <w:tcPr>
            <w:tcW w:w="3505" w:type="dxa"/>
            <w:gridSpan w:val="5"/>
            <w:shd w:val="clear" w:color="auto" w:fill="auto"/>
          </w:tcPr>
          <w:p w:rsidR="005766DA" w:rsidRPr="00C623E2" w:rsidRDefault="005766DA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Learning </w:t>
            </w:r>
            <w:proofErr w:type="spellStart"/>
            <w:r w:rsidRPr="00C623E2">
              <w:rPr>
                <w:sz w:val="16"/>
                <w:szCs w:val="16"/>
              </w:rPr>
              <w:t>Activities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Teaching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Methods</w:t>
            </w:r>
            <w:proofErr w:type="spellEnd"/>
          </w:p>
        </w:tc>
      </w:tr>
      <w:tr w:rsidR="00537CCE" w:rsidRPr="00C623E2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537CCE" w:rsidRPr="00C623E2" w:rsidRDefault="00537CCE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C623E2" w:rsidRDefault="00537CCE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Information </w:t>
            </w:r>
            <w:proofErr w:type="spellStart"/>
            <w:r w:rsidRPr="00C623E2">
              <w:rPr>
                <w:sz w:val="16"/>
                <w:szCs w:val="16"/>
              </w:rPr>
              <w:t>about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the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content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objectives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resources</w:t>
            </w:r>
            <w:proofErr w:type="spellEnd"/>
            <w:r w:rsidRPr="00C623E2">
              <w:rPr>
                <w:sz w:val="16"/>
                <w:szCs w:val="16"/>
              </w:rPr>
              <w:t xml:space="preserve"> of </w:t>
            </w:r>
            <w:proofErr w:type="spellStart"/>
            <w:r w:rsidRPr="00C623E2">
              <w:rPr>
                <w:sz w:val="16"/>
                <w:szCs w:val="16"/>
              </w:rPr>
              <w:t>the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course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537CCE" w:rsidRPr="00C623E2" w:rsidRDefault="00537CCE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None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C623E2" w:rsidRDefault="00537CCE" w:rsidP="00C623E2">
            <w:pPr>
              <w:jc w:val="center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Lecture</w:t>
            </w:r>
            <w:proofErr w:type="spellEnd"/>
          </w:p>
        </w:tc>
      </w:tr>
      <w:tr w:rsidR="00BB05C5" w:rsidRPr="00C623E2" w:rsidTr="00537CCE">
        <w:trPr>
          <w:jc w:val="center"/>
        </w:trPr>
        <w:tc>
          <w:tcPr>
            <w:tcW w:w="897" w:type="dxa"/>
            <w:shd w:val="clear" w:color="auto" w:fill="auto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C623E2" w:rsidRDefault="00EC7438" w:rsidP="00C623E2">
            <w:pPr>
              <w:ind w:left="540" w:hanging="540"/>
              <w:jc w:val="both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 </w:t>
            </w:r>
            <w:r w:rsidR="00F45335" w:rsidRPr="00C623E2">
              <w:rPr>
                <w:sz w:val="16"/>
                <w:szCs w:val="16"/>
              </w:rPr>
              <w:t xml:space="preserve">General </w:t>
            </w:r>
            <w:proofErr w:type="spellStart"/>
            <w:r w:rsidR="00F45335" w:rsidRPr="00C623E2">
              <w:rPr>
                <w:sz w:val="16"/>
                <w:szCs w:val="16"/>
              </w:rPr>
              <w:t>information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about</w:t>
            </w:r>
            <w:proofErr w:type="spellEnd"/>
            <w:r w:rsidR="00F45335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F45335" w:rsidRPr="00C623E2">
              <w:rPr>
                <w:sz w:val="16"/>
                <w:szCs w:val="16"/>
              </w:rPr>
              <w:t>composition</w:t>
            </w:r>
            <w:proofErr w:type="spellEnd"/>
            <w:r w:rsidR="00F45335" w:rsidRPr="00C623E2">
              <w:rPr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6"/>
            <w:shd w:val="clear" w:color="auto" w:fill="auto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Bl.1</w:t>
            </w:r>
          </w:p>
        </w:tc>
        <w:tc>
          <w:tcPr>
            <w:tcW w:w="3505" w:type="dxa"/>
            <w:gridSpan w:val="5"/>
            <w:shd w:val="clear" w:color="auto" w:fill="auto"/>
          </w:tcPr>
          <w:p w:rsidR="00537CCE" w:rsidRPr="00C623E2" w:rsidRDefault="00537CCE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  <w:lang w:val="en"/>
              </w:rPr>
              <w:t>Lecture, Question and Answer</w:t>
            </w:r>
          </w:p>
          <w:p w:rsidR="00BB05C5" w:rsidRPr="00C623E2" w:rsidRDefault="00BB05C5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C623E2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C623E2" w:rsidRDefault="00F45335" w:rsidP="00C623E2">
            <w:pPr>
              <w:jc w:val="both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Creating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written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composition</w:t>
            </w:r>
            <w:proofErr w:type="spellEnd"/>
            <w:r w:rsidRPr="00C623E2">
              <w:rPr>
                <w:sz w:val="16"/>
                <w:szCs w:val="16"/>
              </w:rPr>
              <w:t>.</w:t>
            </w:r>
          </w:p>
          <w:p w:rsidR="00BB05C5" w:rsidRPr="00C623E2" w:rsidRDefault="00BB05C5" w:rsidP="00C623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Bl. 2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C623E2" w:rsidRDefault="00537CCE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  <w:lang w:val="en"/>
              </w:rPr>
              <w:t>Lecture, Question and Answer</w:t>
            </w:r>
          </w:p>
          <w:p w:rsidR="00BB05C5" w:rsidRPr="00C623E2" w:rsidRDefault="00BB05C5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C623E2" w:rsidTr="00537CCE">
        <w:trPr>
          <w:trHeight w:val="345"/>
          <w:jc w:val="center"/>
        </w:trPr>
        <w:tc>
          <w:tcPr>
            <w:tcW w:w="897" w:type="dxa"/>
            <w:shd w:val="clear" w:color="auto" w:fill="auto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C623E2" w:rsidRDefault="00C623E2" w:rsidP="00C623E2">
            <w:pPr>
              <w:jc w:val="both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Forms of </w:t>
            </w:r>
            <w:proofErr w:type="spellStart"/>
            <w:r w:rsidRPr="00C623E2">
              <w:rPr>
                <w:sz w:val="16"/>
                <w:szCs w:val="16"/>
              </w:rPr>
              <w:t>expression</w:t>
            </w:r>
            <w:proofErr w:type="spellEnd"/>
            <w:r w:rsidRPr="00C623E2">
              <w:rPr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6"/>
            <w:shd w:val="clear" w:color="auto" w:fill="auto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Bl. 3</w:t>
            </w:r>
          </w:p>
        </w:tc>
        <w:tc>
          <w:tcPr>
            <w:tcW w:w="3505" w:type="dxa"/>
            <w:gridSpan w:val="5"/>
            <w:shd w:val="clear" w:color="auto" w:fill="auto"/>
          </w:tcPr>
          <w:p w:rsidR="00537CCE" w:rsidRPr="00C623E2" w:rsidRDefault="00537CCE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  <w:lang w:val="en"/>
              </w:rPr>
              <w:t>Lecture&amp;Example&amp;Discussion</w:t>
            </w:r>
            <w:proofErr w:type="spellEnd"/>
          </w:p>
          <w:p w:rsidR="00BB05C5" w:rsidRPr="00C623E2" w:rsidRDefault="00BB05C5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C623E2" w:rsidTr="00537CCE">
        <w:trPr>
          <w:trHeight w:val="395"/>
          <w:jc w:val="center"/>
        </w:trPr>
        <w:tc>
          <w:tcPr>
            <w:tcW w:w="897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C623E2" w:rsidRDefault="00C623E2" w:rsidP="00C623E2">
            <w:pPr>
              <w:jc w:val="both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  <w:lang w:val="en"/>
              </w:rPr>
              <w:t>Punctuation.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Bl. 4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C623E2" w:rsidRDefault="00537CCE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  <w:lang w:val="en"/>
              </w:rPr>
              <w:t>Lecture, Question and Answer</w:t>
            </w:r>
          </w:p>
          <w:p w:rsidR="00BB05C5" w:rsidRPr="00C623E2" w:rsidRDefault="00BB05C5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C623E2" w:rsidTr="00537CCE">
        <w:trPr>
          <w:jc w:val="center"/>
        </w:trPr>
        <w:tc>
          <w:tcPr>
            <w:tcW w:w="897" w:type="dxa"/>
            <w:shd w:val="clear" w:color="auto" w:fill="auto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C623E2" w:rsidRDefault="00C623E2" w:rsidP="00C623E2">
            <w:pPr>
              <w:ind w:hanging="4"/>
              <w:jc w:val="both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Writing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rules</w:t>
            </w:r>
            <w:proofErr w:type="spellEnd"/>
            <w:r w:rsidRPr="00C623E2">
              <w:rPr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6"/>
            <w:shd w:val="clear" w:color="auto" w:fill="auto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Bl. 5</w:t>
            </w:r>
          </w:p>
        </w:tc>
        <w:tc>
          <w:tcPr>
            <w:tcW w:w="3505" w:type="dxa"/>
            <w:gridSpan w:val="5"/>
            <w:shd w:val="clear" w:color="auto" w:fill="auto"/>
          </w:tcPr>
          <w:p w:rsidR="00537CCE" w:rsidRPr="00C623E2" w:rsidRDefault="00537CCE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C623E2" w:rsidRDefault="00BB05C5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C623E2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C623E2" w:rsidRDefault="00537CCE" w:rsidP="00C623E2">
            <w:pPr>
              <w:jc w:val="both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  <w:lang w:val="en"/>
              </w:rPr>
              <w:t>Midterm</w:t>
            </w:r>
          </w:p>
          <w:p w:rsidR="00BB05C5" w:rsidRPr="00C623E2" w:rsidRDefault="00BB05C5" w:rsidP="00C623E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Bl. 6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BB05C5" w:rsidRPr="00C623E2" w:rsidRDefault="00BB05C5" w:rsidP="00C623E2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</w:p>
        </w:tc>
      </w:tr>
      <w:tr w:rsidR="00BB05C5" w:rsidRPr="00C623E2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C623E2" w:rsidRDefault="00C623E2" w:rsidP="00C623E2">
            <w:pPr>
              <w:ind w:hanging="4"/>
              <w:jc w:val="both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Written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Expression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Types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Applications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Bl. 7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C623E2" w:rsidRDefault="00537CCE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C623E2" w:rsidRDefault="00BB05C5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C623E2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C623E2" w:rsidRDefault="00C623E2" w:rsidP="00C623E2">
            <w:pPr>
              <w:ind w:hanging="4"/>
              <w:jc w:val="both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Thought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writings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artistic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writings</w:t>
            </w:r>
            <w:proofErr w:type="spellEnd"/>
            <w:r w:rsidRPr="00C623E2">
              <w:rPr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Bl. 8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C623E2" w:rsidRDefault="00537CCE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C623E2" w:rsidRDefault="00BB05C5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C623E2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C623E2" w:rsidRDefault="00C623E2" w:rsidP="00C623E2">
            <w:pPr>
              <w:ind w:hanging="4"/>
              <w:jc w:val="both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Scientific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articles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correspondence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types</w:t>
            </w:r>
            <w:proofErr w:type="spellEnd"/>
            <w:r w:rsidRPr="00C623E2">
              <w:rPr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Bl. 9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C623E2" w:rsidRDefault="00537CCE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C623E2" w:rsidRDefault="00BB05C5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C623E2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C623E2" w:rsidRDefault="00C623E2" w:rsidP="00C623E2">
            <w:pPr>
              <w:ind w:hanging="4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Reading </w:t>
            </w:r>
            <w:proofErr w:type="spellStart"/>
            <w:r w:rsidRPr="00C623E2">
              <w:rPr>
                <w:sz w:val="16"/>
                <w:szCs w:val="16"/>
              </w:rPr>
              <w:t>comprehension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strategies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critical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reading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reading-listening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relationship</w:t>
            </w:r>
            <w:proofErr w:type="spellEnd"/>
            <w:r w:rsidRPr="00C623E2">
              <w:rPr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  Bl. 11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C623E2" w:rsidRDefault="00537CCE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C623E2" w:rsidRDefault="00BB05C5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C623E2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C623E2" w:rsidRDefault="00BB05C5" w:rsidP="00C623E2">
            <w:pPr>
              <w:ind w:hanging="4"/>
              <w:jc w:val="both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ab/>
            </w:r>
            <w:proofErr w:type="spellStart"/>
            <w:r w:rsidR="00C623E2" w:rsidRPr="00C623E2">
              <w:rPr>
                <w:sz w:val="16"/>
                <w:szCs w:val="16"/>
              </w:rPr>
              <w:t>Types</w:t>
            </w:r>
            <w:proofErr w:type="spellEnd"/>
            <w:r w:rsidR="00C623E2" w:rsidRPr="00C623E2">
              <w:rPr>
                <w:sz w:val="16"/>
                <w:szCs w:val="16"/>
              </w:rPr>
              <w:t xml:space="preserve"> of oral </w:t>
            </w:r>
            <w:proofErr w:type="spellStart"/>
            <w:r w:rsidR="00C623E2" w:rsidRPr="00C623E2">
              <w:rPr>
                <w:sz w:val="16"/>
                <w:szCs w:val="16"/>
              </w:rPr>
              <w:t>expression</w:t>
            </w:r>
            <w:proofErr w:type="spellEnd"/>
            <w:r w:rsidR="00C623E2" w:rsidRPr="00C623E2">
              <w:rPr>
                <w:sz w:val="16"/>
                <w:szCs w:val="16"/>
              </w:rPr>
              <w:t xml:space="preserve">, </w:t>
            </w:r>
            <w:proofErr w:type="spellStart"/>
            <w:r w:rsidR="00C623E2" w:rsidRPr="00C623E2">
              <w:rPr>
                <w:sz w:val="16"/>
                <w:szCs w:val="16"/>
              </w:rPr>
              <w:t>some</w:t>
            </w:r>
            <w:proofErr w:type="spellEnd"/>
            <w:r w:rsidR="00C623E2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C623E2" w:rsidRPr="00C623E2">
              <w:rPr>
                <w:sz w:val="16"/>
                <w:szCs w:val="16"/>
              </w:rPr>
              <w:t>features</w:t>
            </w:r>
            <w:proofErr w:type="spellEnd"/>
            <w:r w:rsidR="00C623E2" w:rsidRPr="00C623E2">
              <w:rPr>
                <w:sz w:val="16"/>
                <w:szCs w:val="16"/>
              </w:rPr>
              <w:t xml:space="preserve"> of oral </w:t>
            </w:r>
            <w:proofErr w:type="spellStart"/>
            <w:r w:rsidR="00C623E2" w:rsidRPr="00C623E2">
              <w:rPr>
                <w:sz w:val="16"/>
                <w:szCs w:val="16"/>
              </w:rPr>
              <w:t>expression</w:t>
            </w:r>
            <w:proofErr w:type="spellEnd"/>
            <w:r w:rsidR="00C623E2" w:rsidRPr="00C623E2">
              <w:rPr>
                <w:sz w:val="16"/>
                <w:szCs w:val="16"/>
              </w:rPr>
              <w:t>.</w:t>
            </w:r>
          </w:p>
          <w:p w:rsidR="00BB05C5" w:rsidRPr="00C623E2" w:rsidRDefault="00BB05C5" w:rsidP="00C623E2">
            <w:pPr>
              <w:ind w:hanging="4"/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  Bl. 12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C623E2" w:rsidRDefault="00537CCE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C623E2" w:rsidRDefault="00BB05C5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C623E2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C623E2" w:rsidRDefault="00C623E2" w:rsidP="00C623E2">
            <w:pPr>
              <w:ind w:hanging="4"/>
              <w:jc w:val="both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Türkçe metin oluşturma uygulamaları.</w:t>
            </w:r>
          </w:p>
          <w:p w:rsidR="00BB05C5" w:rsidRPr="00C623E2" w:rsidRDefault="00BB05C5" w:rsidP="00C623E2">
            <w:pPr>
              <w:ind w:hanging="4"/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  Bl. 13</w:t>
            </w:r>
          </w:p>
        </w:tc>
        <w:tc>
          <w:tcPr>
            <w:tcW w:w="3505" w:type="dxa"/>
            <w:gridSpan w:val="5"/>
            <w:shd w:val="clear" w:color="auto" w:fill="D2EAF1"/>
          </w:tcPr>
          <w:p w:rsidR="00537CCE" w:rsidRPr="00C623E2" w:rsidRDefault="00537CCE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  <w:lang w:val="en"/>
              </w:rPr>
              <w:t>Lecture&amp;Example&amp;Question&amp;Answer</w:t>
            </w:r>
            <w:proofErr w:type="spellEnd"/>
          </w:p>
          <w:p w:rsidR="00BB05C5" w:rsidRPr="00C623E2" w:rsidRDefault="00BB05C5" w:rsidP="00C623E2">
            <w:pPr>
              <w:ind w:left="-288" w:firstLine="288"/>
              <w:jc w:val="center"/>
              <w:rPr>
                <w:sz w:val="16"/>
                <w:szCs w:val="16"/>
              </w:rPr>
            </w:pPr>
          </w:p>
        </w:tc>
      </w:tr>
      <w:tr w:rsidR="00BB05C5" w:rsidRPr="00C623E2" w:rsidTr="00537CCE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CCE" w:rsidRPr="00C623E2" w:rsidRDefault="00537CCE" w:rsidP="00C623E2">
            <w:pPr>
              <w:ind w:hanging="4"/>
              <w:jc w:val="both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  <w:lang w:val="en"/>
              </w:rPr>
              <w:t>General evaluation.</w:t>
            </w:r>
          </w:p>
          <w:p w:rsidR="00BB05C5" w:rsidRPr="00C623E2" w:rsidRDefault="00BB05C5" w:rsidP="00C623E2">
            <w:pPr>
              <w:ind w:hanging="4"/>
              <w:jc w:val="both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shd w:val="clear" w:color="auto" w:fill="D2EAF1"/>
          </w:tcPr>
          <w:p w:rsidR="00BB05C5" w:rsidRPr="00C623E2" w:rsidRDefault="00BB05C5" w:rsidP="00C623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5" w:type="dxa"/>
            <w:gridSpan w:val="5"/>
            <w:shd w:val="clear" w:color="auto" w:fill="D2EAF1"/>
          </w:tcPr>
          <w:p w:rsidR="00BB05C5" w:rsidRPr="00C623E2" w:rsidRDefault="00537CCE" w:rsidP="00C623E2">
            <w:pPr>
              <w:tabs>
                <w:tab w:val="left" w:pos="1320"/>
                <w:tab w:val="center" w:pos="1644"/>
              </w:tabs>
              <w:ind w:left="-288" w:firstLine="288"/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  <w:lang w:val="en"/>
              </w:rPr>
              <w:t>Discussion</w:t>
            </w:r>
          </w:p>
        </w:tc>
      </w:tr>
      <w:tr w:rsidR="00537CCE" w:rsidRPr="00C623E2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537CCE" w:rsidRPr="00C623E2" w:rsidRDefault="00537CCE" w:rsidP="00C623E2">
            <w:pPr>
              <w:jc w:val="center"/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RESOURCES</w:t>
            </w:r>
          </w:p>
        </w:tc>
      </w:tr>
      <w:tr w:rsidR="00537CCE" w:rsidRPr="00C623E2" w:rsidTr="00171DA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37CCE" w:rsidRPr="00C623E2" w:rsidRDefault="00537CCE" w:rsidP="00C623E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623E2">
              <w:rPr>
                <w:sz w:val="16"/>
                <w:szCs w:val="16"/>
              </w:rPr>
              <w:t>Textbook</w:t>
            </w:r>
            <w:proofErr w:type="spellEnd"/>
            <w:r w:rsidR="00C623E2" w:rsidRPr="00C623E2">
              <w:rPr>
                <w:sz w:val="16"/>
                <w:szCs w:val="16"/>
              </w:rPr>
              <w:t xml:space="preserve">    </w:t>
            </w:r>
            <w:proofErr w:type="spellStart"/>
            <w:r w:rsidR="00C623E2" w:rsidRPr="00C623E2">
              <w:rPr>
                <w:sz w:val="16"/>
                <w:szCs w:val="16"/>
              </w:rPr>
              <w:t>Assoc</w:t>
            </w:r>
            <w:proofErr w:type="spellEnd"/>
            <w:proofErr w:type="gramEnd"/>
            <w:r w:rsidR="00C623E2" w:rsidRPr="00C623E2">
              <w:rPr>
                <w:sz w:val="16"/>
                <w:szCs w:val="16"/>
              </w:rPr>
              <w:t xml:space="preserve">. Dr. Begüm KURT </w:t>
            </w:r>
            <w:proofErr w:type="spellStart"/>
            <w:r w:rsidR="00C623E2" w:rsidRPr="00C623E2">
              <w:rPr>
                <w:sz w:val="16"/>
                <w:szCs w:val="16"/>
              </w:rPr>
              <w:t>Turkish</w:t>
            </w:r>
            <w:proofErr w:type="spellEnd"/>
            <w:r w:rsidR="00C623E2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C623E2" w:rsidRPr="00C623E2">
              <w:rPr>
                <w:sz w:val="16"/>
                <w:szCs w:val="16"/>
              </w:rPr>
              <w:t>Lecture</w:t>
            </w:r>
            <w:proofErr w:type="spellEnd"/>
            <w:r w:rsidR="00C623E2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C623E2" w:rsidRPr="00C623E2">
              <w:rPr>
                <w:sz w:val="16"/>
                <w:szCs w:val="16"/>
              </w:rPr>
              <w:t>Notes</w:t>
            </w:r>
            <w:proofErr w:type="spellEnd"/>
            <w:r w:rsidR="00C623E2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C623E2" w:rsidRPr="00C623E2">
              <w:rPr>
                <w:sz w:val="16"/>
                <w:szCs w:val="16"/>
              </w:rPr>
              <w:t>for</w:t>
            </w:r>
            <w:proofErr w:type="spellEnd"/>
            <w:r w:rsidR="00C623E2" w:rsidRPr="00C623E2">
              <w:rPr>
                <w:sz w:val="16"/>
                <w:szCs w:val="16"/>
              </w:rPr>
              <w:t xml:space="preserve"> </w:t>
            </w:r>
            <w:proofErr w:type="spellStart"/>
            <w:r w:rsidR="00C623E2" w:rsidRPr="00C623E2">
              <w:rPr>
                <w:sz w:val="16"/>
                <w:szCs w:val="16"/>
              </w:rPr>
              <w:t>Translators</w:t>
            </w:r>
            <w:proofErr w:type="spellEnd"/>
          </w:p>
        </w:tc>
        <w:tc>
          <w:tcPr>
            <w:tcW w:w="8290" w:type="dxa"/>
            <w:gridSpan w:val="18"/>
            <w:shd w:val="clear" w:color="auto" w:fill="D2EAF1"/>
          </w:tcPr>
          <w:p w:rsidR="00537CCE" w:rsidRPr="00C623E2" w:rsidRDefault="00537CCE" w:rsidP="00C623E2">
            <w:pPr>
              <w:rPr>
                <w:sz w:val="16"/>
                <w:szCs w:val="16"/>
              </w:rPr>
            </w:pPr>
          </w:p>
        </w:tc>
      </w:tr>
      <w:tr w:rsidR="00537CCE" w:rsidRPr="00C623E2" w:rsidTr="00171DA4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537CCE" w:rsidRPr="00C623E2" w:rsidRDefault="00537CCE" w:rsidP="00C623E2">
            <w:pPr>
              <w:jc w:val="center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Lecture</w:t>
            </w:r>
            <w:proofErr w:type="spellEnd"/>
          </w:p>
        </w:tc>
        <w:tc>
          <w:tcPr>
            <w:tcW w:w="8290" w:type="dxa"/>
            <w:gridSpan w:val="18"/>
            <w:shd w:val="clear" w:color="auto" w:fill="auto"/>
          </w:tcPr>
          <w:p w:rsidR="00537CCE" w:rsidRPr="00C623E2" w:rsidRDefault="00537CCE" w:rsidP="00C623E2">
            <w:pPr>
              <w:jc w:val="center"/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Notes</w:t>
            </w:r>
            <w:proofErr w:type="spellEnd"/>
          </w:p>
        </w:tc>
      </w:tr>
      <w:tr w:rsidR="00BB05C5" w:rsidRPr="00C623E2" w:rsidTr="00171DA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0826F5" w:rsidRPr="00C623E2" w:rsidRDefault="00C623E2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  <w:lang w:val="en"/>
              </w:rPr>
              <w:t>Grossman, Edith. Why is Translation Important? (</w:t>
            </w:r>
            <w:proofErr w:type="spellStart"/>
            <w:proofErr w:type="gramStart"/>
            <w:r w:rsidRPr="00C623E2">
              <w:rPr>
                <w:sz w:val="16"/>
                <w:szCs w:val="16"/>
                <w:lang w:val="en"/>
              </w:rPr>
              <w:t>trans.Ayşe</w:t>
            </w:r>
            <w:proofErr w:type="spellEnd"/>
            <w:proofErr w:type="gramEnd"/>
            <w:r w:rsidRPr="00C623E2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  <w:lang w:val="en"/>
              </w:rPr>
              <w:t>Ece</w:t>
            </w:r>
            <w:proofErr w:type="spellEnd"/>
            <w:r w:rsidRPr="00C623E2">
              <w:rPr>
                <w:sz w:val="16"/>
                <w:szCs w:val="16"/>
                <w:lang w:val="en"/>
              </w:rPr>
              <w:t xml:space="preserve">). Istanbul: </w:t>
            </w:r>
            <w:proofErr w:type="spellStart"/>
            <w:r w:rsidRPr="00C623E2">
              <w:rPr>
                <w:sz w:val="16"/>
                <w:szCs w:val="16"/>
                <w:lang w:val="en"/>
              </w:rPr>
              <w:t>Yapı</w:t>
            </w:r>
            <w:proofErr w:type="spellEnd"/>
            <w:r w:rsidRPr="00C623E2">
              <w:rPr>
                <w:sz w:val="16"/>
                <w:szCs w:val="16"/>
                <w:lang w:val="en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  <w:lang w:val="en"/>
              </w:rPr>
              <w:t>Kredi</w:t>
            </w:r>
            <w:proofErr w:type="spellEnd"/>
            <w:r w:rsidRPr="00C623E2">
              <w:rPr>
                <w:sz w:val="16"/>
                <w:szCs w:val="16"/>
                <w:lang w:val="en"/>
              </w:rPr>
              <w:t xml:space="preserve"> Publications. 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BB05C5" w:rsidRPr="00C623E2" w:rsidRDefault="00BB05C5" w:rsidP="00C623E2">
            <w:pPr>
              <w:rPr>
                <w:color w:val="000000"/>
                <w:sz w:val="16"/>
                <w:szCs w:val="16"/>
              </w:rPr>
            </w:pPr>
          </w:p>
        </w:tc>
      </w:tr>
      <w:tr w:rsidR="00537CCE" w:rsidRPr="00C623E2" w:rsidTr="00171DA4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537CCE" w:rsidRPr="00C623E2" w:rsidRDefault="00537CCE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Material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Sharing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Presentations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537CCE" w:rsidRPr="00C623E2" w:rsidRDefault="00537CCE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slides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CDs</w:t>
            </w:r>
            <w:proofErr w:type="spellEnd"/>
            <w:r w:rsidRPr="00C623E2">
              <w:rPr>
                <w:sz w:val="16"/>
                <w:szCs w:val="16"/>
              </w:rPr>
              <w:t xml:space="preserve">, </w:t>
            </w:r>
            <w:proofErr w:type="spellStart"/>
            <w:r w:rsidRPr="00C623E2">
              <w:rPr>
                <w:sz w:val="16"/>
                <w:szCs w:val="16"/>
              </w:rPr>
              <w:t>films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and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written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documents</w:t>
            </w:r>
            <w:proofErr w:type="spellEnd"/>
          </w:p>
        </w:tc>
      </w:tr>
      <w:tr w:rsidR="0065432B" w:rsidRPr="00C623E2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</w:tr>
      <w:tr w:rsidR="0065432B" w:rsidRPr="00C623E2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ASSESSMENT METHODS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</w:tr>
      <w:tr w:rsidR="0065432B" w:rsidRPr="00C623E2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Effect</w:t>
            </w:r>
            <w:proofErr w:type="spellEnd"/>
          </w:p>
        </w:tc>
        <w:tc>
          <w:tcPr>
            <w:tcW w:w="5417" w:type="dxa"/>
            <w:gridSpan w:val="10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Notes</w:t>
            </w:r>
            <w:proofErr w:type="spellEnd"/>
          </w:p>
        </w:tc>
      </w:tr>
      <w:tr w:rsidR="0065432B" w:rsidRPr="00C623E2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Midterm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</w:tr>
      <w:tr w:rsidR="0065432B" w:rsidRPr="00C623E2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Homework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Total</w:t>
            </w:r>
          </w:p>
        </w:tc>
      </w:tr>
      <w:tr w:rsidR="0065432B" w:rsidRPr="00C623E2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Project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Total</w:t>
            </w:r>
          </w:p>
        </w:tc>
      </w:tr>
      <w:tr w:rsidR="0065432B" w:rsidRPr="00C623E2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Group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</w:tr>
      <w:tr w:rsidR="0065432B" w:rsidRPr="00C623E2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Effect</w:t>
            </w:r>
            <w:proofErr w:type="spellEnd"/>
            <w:r w:rsidRPr="00C623E2">
              <w:rPr>
                <w:sz w:val="16"/>
                <w:szCs w:val="16"/>
              </w:rPr>
              <w:t xml:space="preserve"> of </w:t>
            </w:r>
            <w:proofErr w:type="spellStart"/>
            <w:r w:rsidRPr="00C623E2">
              <w:rPr>
                <w:sz w:val="16"/>
                <w:szCs w:val="16"/>
              </w:rPr>
              <w:t>The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</w:tr>
      <w:tr w:rsidR="0065432B" w:rsidRPr="00C623E2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Effect</w:t>
            </w:r>
            <w:proofErr w:type="spellEnd"/>
            <w:r w:rsidRPr="00C623E2">
              <w:rPr>
                <w:sz w:val="16"/>
                <w:szCs w:val="16"/>
              </w:rPr>
              <w:t xml:space="preserve"> of </w:t>
            </w:r>
            <w:proofErr w:type="spellStart"/>
            <w:r w:rsidRPr="00C623E2">
              <w:rPr>
                <w:sz w:val="16"/>
                <w:szCs w:val="16"/>
              </w:rPr>
              <w:t>The</w:t>
            </w:r>
            <w:proofErr w:type="spellEnd"/>
            <w:r w:rsidRPr="00C623E2">
              <w:rPr>
                <w:sz w:val="16"/>
                <w:szCs w:val="16"/>
              </w:rPr>
              <w:t xml:space="preserve"> Final </w:t>
            </w:r>
            <w:proofErr w:type="spellStart"/>
            <w:r w:rsidRPr="00C623E2">
              <w:rPr>
                <w:sz w:val="16"/>
                <w:szCs w:val="16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</w:tr>
      <w:tr w:rsidR="0065432B" w:rsidRPr="00C623E2" w:rsidTr="00171DA4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ECTS TABLE</w:t>
            </w:r>
          </w:p>
        </w:tc>
      </w:tr>
      <w:tr w:rsidR="0065432B" w:rsidRPr="00C623E2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Total</w:t>
            </w:r>
          </w:p>
        </w:tc>
      </w:tr>
      <w:tr w:rsidR="0065432B" w:rsidRPr="00C623E2" w:rsidTr="00171DA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lastRenderedPageBreak/>
              <w:t>Hours</w:t>
            </w:r>
            <w:proofErr w:type="spellEnd"/>
            <w:r w:rsidRPr="00C623E2">
              <w:rPr>
                <w:sz w:val="16"/>
                <w:szCs w:val="16"/>
              </w:rPr>
              <w:t xml:space="preserve"> in </w:t>
            </w:r>
            <w:proofErr w:type="spellStart"/>
            <w:r w:rsidRPr="00C623E2">
              <w:rPr>
                <w:sz w:val="16"/>
                <w:szCs w:val="16"/>
              </w:rPr>
              <w:t>Classroom</w:t>
            </w:r>
            <w:proofErr w:type="spellEnd"/>
            <w:r w:rsidRPr="00C623E2">
              <w:rPr>
                <w:sz w:val="16"/>
                <w:szCs w:val="16"/>
              </w:rPr>
              <w:t xml:space="preserve"> (</w:t>
            </w:r>
            <w:proofErr w:type="spellStart"/>
            <w:r w:rsidRPr="00C623E2">
              <w:rPr>
                <w:sz w:val="16"/>
                <w:szCs w:val="16"/>
              </w:rPr>
              <w:t>Face-to-face</w:t>
            </w:r>
            <w:proofErr w:type="spellEnd"/>
            <w:r w:rsidRPr="00C623E2">
              <w:rPr>
                <w:sz w:val="16"/>
                <w:szCs w:val="16"/>
              </w:rPr>
              <w:t>)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42</w:t>
            </w:r>
          </w:p>
        </w:tc>
      </w:tr>
      <w:tr w:rsidR="0065432B" w:rsidRPr="00C623E2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Hours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out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42</w:t>
            </w:r>
          </w:p>
        </w:tc>
      </w:tr>
      <w:tr w:rsidR="0065432B" w:rsidRPr="00C623E2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Homeworks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65432B" w:rsidRPr="00C623E2" w:rsidRDefault="0002550C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10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65432B" w:rsidRPr="00C623E2" w:rsidRDefault="0002550C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1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65432B" w:rsidRPr="00C623E2" w:rsidRDefault="0002550C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10</w:t>
            </w:r>
          </w:p>
        </w:tc>
      </w:tr>
      <w:tr w:rsidR="0065432B" w:rsidRPr="00C623E2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Presentation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</w:tr>
      <w:tr w:rsidR="0065432B" w:rsidRPr="00C623E2" w:rsidTr="00171DA4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Group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Studies</w:t>
            </w:r>
            <w:proofErr w:type="spellEnd"/>
          </w:p>
          <w:p w:rsidR="0065432B" w:rsidRPr="00C623E2" w:rsidRDefault="0065432B" w:rsidP="00C623E2">
            <w:pPr>
              <w:rPr>
                <w:sz w:val="16"/>
                <w:szCs w:val="16"/>
              </w:rPr>
            </w:pPr>
            <w:proofErr w:type="spellStart"/>
            <w:r w:rsidRPr="00C623E2">
              <w:rPr>
                <w:sz w:val="16"/>
                <w:szCs w:val="16"/>
              </w:rPr>
              <w:t>Midterm</w:t>
            </w:r>
            <w:proofErr w:type="spellEnd"/>
            <w:r w:rsidRPr="00C623E2">
              <w:rPr>
                <w:sz w:val="16"/>
                <w:szCs w:val="16"/>
              </w:rPr>
              <w:t xml:space="preserve"> </w:t>
            </w:r>
            <w:proofErr w:type="spellStart"/>
            <w:r w:rsidRPr="00C623E2">
              <w:rPr>
                <w:sz w:val="16"/>
                <w:szCs w:val="16"/>
              </w:rPr>
              <w:t>Exam</w:t>
            </w:r>
            <w:proofErr w:type="spellEnd"/>
            <w:r w:rsidR="0002550C" w:rsidRPr="00C623E2">
              <w:rPr>
                <w:sz w:val="16"/>
                <w:szCs w:val="16"/>
              </w:rPr>
              <w:t xml:space="preserve">                                              1                          35</w:t>
            </w:r>
          </w:p>
          <w:p w:rsidR="0065432B" w:rsidRPr="00C623E2" w:rsidRDefault="0002550C" w:rsidP="00C623E2">
            <w:pPr>
              <w:rPr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 xml:space="preserve">Final </w:t>
            </w:r>
            <w:proofErr w:type="spellStart"/>
            <w:r w:rsidRPr="00C623E2">
              <w:rPr>
                <w:sz w:val="16"/>
                <w:szCs w:val="16"/>
              </w:rPr>
              <w:t>Exam</w:t>
            </w:r>
            <w:proofErr w:type="spellEnd"/>
            <w:r w:rsidRPr="00C623E2">
              <w:rPr>
                <w:sz w:val="16"/>
                <w:szCs w:val="16"/>
              </w:rPr>
              <w:t xml:space="preserve">                                                    1                          45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65432B" w:rsidRPr="00C623E2" w:rsidRDefault="0065432B" w:rsidP="00C623E2">
            <w:pPr>
              <w:rPr>
                <w:sz w:val="16"/>
                <w:szCs w:val="16"/>
              </w:rPr>
            </w:pPr>
          </w:p>
        </w:tc>
      </w:tr>
      <w:tr w:rsidR="0065432B" w:rsidRPr="00C623E2" w:rsidTr="00171DA4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65432B" w:rsidRPr="00C623E2" w:rsidRDefault="0065432B" w:rsidP="00C623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65432B" w:rsidRPr="00C623E2" w:rsidRDefault="0065432B" w:rsidP="00C623E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5432B" w:rsidRPr="00C623E2" w:rsidTr="00171DA4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65432B" w:rsidRPr="00C623E2" w:rsidRDefault="0065432B" w:rsidP="00C623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65432B" w:rsidRPr="00C623E2" w:rsidRDefault="0065432B" w:rsidP="00C623E2">
            <w:pPr>
              <w:jc w:val="center"/>
              <w:rPr>
                <w:b/>
                <w:sz w:val="16"/>
                <w:szCs w:val="16"/>
              </w:rPr>
            </w:pPr>
            <w:r w:rsidRPr="00C623E2">
              <w:rPr>
                <w:sz w:val="16"/>
                <w:szCs w:val="16"/>
              </w:rPr>
              <w:t>1</w:t>
            </w:r>
            <w:r w:rsidR="0002550C" w:rsidRPr="00C623E2">
              <w:rPr>
                <w:sz w:val="16"/>
                <w:szCs w:val="16"/>
              </w:rPr>
              <w:t>76</w:t>
            </w:r>
            <w:r w:rsidRPr="00C623E2">
              <w:rPr>
                <w:sz w:val="16"/>
                <w:szCs w:val="16"/>
              </w:rPr>
              <w:t>/3=</w:t>
            </w:r>
            <w:proofErr w:type="gramStart"/>
            <w:r w:rsidR="0002550C" w:rsidRPr="00C623E2">
              <w:rPr>
                <w:sz w:val="16"/>
                <w:szCs w:val="16"/>
              </w:rPr>
              <w:t>5.8</w:t>
            </w:r>
            <w:proofErr w:type="gramEnd"/>
            <w:r w:rsidR="0002550C" w:rsidRPr="00C623E2">
              <w:rPr>
                <w:sz w:val="16"/>
                <w:szCs w:val="16"/>
              </w:rPr>
              <w:t>= 6</w:t>
            </w:r>
          </w:p>
        </w:tc>
      </w:tr>
    </w:tbl>
    <w:p w:rsidR="00BB05C5" w:rsidRPr="00C623E2" w:rsidRDefault="00BB05C5" w:rsidP="00C623E2">
      <w:pPr>
        <w:rPr>
          <w:sz w:val="16"/>
          <w:szCs w:val="16"/>
        </w:rPr>
      </w:pPr>
    </w:p>
    <w:p w:rsidR="00BB05C5" w:rsidRPr="00F45335" w:rsidRDefault="00BB05C5" w:rsidP="00C623E2">
      <w:pPr>
        <w:rPr>
          <w:sz w:val="12"/>
          <w:szCs w:val="16"/>
        </w:rPr>
      </w:pPr>
    </w:p>
    <w:sectPr w:rsidR="00BB05C5" w:rsidRPr="00F45335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40"/>
    <w:rsid w:val="0002550C"/>
    <w:rsid w:val="000826F5"/>
    <w:rsid w:val="003D242F"/>
    <w:rsid w:val="00537CCE"/>
    <w:rsid w:val="005766DA"/>
    <w:rsid w:val="006369D2"/>
    <w:rsid w:val="0065432B"/>
    <w:rsid w:val="00861E40"/>
    <w:rsid w:val="00981F30"/>
    <w:rsid w:val="009917B2"/>
    <w:rsid w:val="00BB05C5"/>
    <w:rsid w:val="00C623E2"/>
    <w:rsid w:val="00CA2103"/>
    <w:rsid w:val="00DE1DBE"/>
    <w:rsid w:val="00EC7438"/>
    <w:rsid w:val="00F45335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y2iqfc">
    <w:name w:val="y2iqfc"/>
    <w:basedOn w:val="VarsaylanParagrafYazTipi"/>
    <w:rsid w:val="005766DA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76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766DA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y2iqfc">
    <w:name w:val="y2iqfc"/>
    <w:basedOn w:val="VarsaylanParagrafYazTipi"/>
    <w:rsid w:val="005766DA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76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766DA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gumkurt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KURT</dc:creator>
  <cp:lastModifiedBy>Begum KURT</cp:lastModifiedBy>
  <cp:revision>2</cp:revision>
  <dcterms:created xsi:type="dcterms:W3CDTF">2024-06-12T07:35:00Z</dcterms:created>
  <dcterms:modified xsi:type="dcterms:W3CDTF">2024-06-12T07:35:00Z</dcterms:modified>
</cp:coreProperties>
</file>