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01"/>
        <w:gridCol w:w="43"/>
        <w:gridCol w:w="333"/>
        <w:gridCol w:w="43"/>
        <w:gridCol w:w="121"/>
        <w:gridCol w:w="163"/>
        <w:gridCol w:w="276"/>
        <w:gridCol w:w="272"/>
        <w:gridCol w:w="359"/>
        <w:gridCol w:w="350"/>
        <w:gridCol w:w="342"/>
        <w:gridCol w:w="264"/>
        <w:gridCol w:w="234"/>
        <w:gridCol w:w="251"/>
        <w:gridCol w:w="240"/>
        <w:gridCol w:w="230"/>
        <w:gridCol w:w="272"/>
        <w:gridCol w:w="349"/>
        <w:gridCol w:w="292"/>
        <w:gridCol w:w="270"/>
        <w:gridCol w:w="779"/>
        <w:gridCol w:w="43"/>
        <w:gridCol w:w="43"/>
        <w:gridCol w:w="2140"/>
        <w:gridCol w:w="221"/>
        <w:gridCol w:w="221"/>
      </w:tblGrid>
      <w:tr w:rsidR="00951B53" w:rsidRPr="00314C9C" w14:paraId="102D4E12" w14:textId="04029B77" w:rsidTr="00314C9C">
        <w:trPr>
          <w:trHeight w:val="550"/>
          <w:jc w:val="center"/>
        </w:trPr>
        <w:tc>
          <w:tcPr>
            <w:tcW w:w="0" w:type="auto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FF7ED59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18"/>
                <w:szCs w:val="18"/>
                <w:lang w:eastAsia="tr-TR"/>
              </w:rPr>
            </w:pPr>
            <w:bookmarkStart w:id="0" w:name="_Hlk121925331"/>
            <w:r w:rsidRPr="00314C9C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18"/>
                <w:szCs w:val="18"/>
                <w:lang w:eastAsia="tr-TR"/>
              </w:rPr>
              <w:t>ÇAĞ UNIVERSITY</w:t>
            </w:r>
          </w:p>
          <w:p w14:paraId="45595C0E" w14:textId="1239B76C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18"/>
                <w:szCs w:val="18"/>
                <w:lang w:eastAsia="tr-TR"/>
              </w:rPr>
              <w:t>FACULTY OF ECONOMICS AND ADMINISTRATIVE SCIENCES</w:t>
            </w:r>
          </w:p>
        </w:tc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DE51C49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7312CF3D" w14:textId="1A3C145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FFFF"/>
                <w:sz w:val="18"/>
                <w:szCs w:val="18"/>
                <w:lang w:eastAsia="tr-TR"/>
              </w:rPr>
            </w:pPr>
          </w:p>
        </w:tc>
      </w:tr>
      <w:tr w:rsidR="00951B53" w:rsidRPr="00314C9C" w14:paraId="39481477" w14:textId="33A53B0A" w:rsidTr="00314C9C">
        <w:trPr>
          <w:jc w:val="center"/>
        </w:trPr>
        <w:tc>
          <w:tcPr>
            <w:tcW w:w="0" w:type="auto"/>
            <w:gridSpan w:val="4"/>
            <w:shd w:val="clear" w:color="auto" w:fill="D2EAF1"/>
          </w:tcPr>
          <w:p w14:paraId="3518B8DE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Code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078FC8F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Course Title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0C7DC09C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Credit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4F52DF29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</w:t>
            </w:r>
          </w:p>
        </w:tc>
        <w:tc>
          <w:tcPr>
            <w:tcW w:w="0" w:type="auto"/>
            <w:shd w:val="clear" w:color="auto" w:fill="D2EAF1"/>
          </w:tcPr>
          <w:p w14:paraId="65F20DAC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64D6CD6A" w14:textId="297AC55B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63F0F6A9" w14:textId="1F935318" w:rsidTr="00314C9C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14:paraId="1D45FAA4" w14:textId="2CF4AFB9" w:rsidR="00951B53" w:rsidRPr="00314C9C" w:rsidRDefault="009E729C" w:rsidP="007246E1">
            <w:pPr>
              <w:tabs>
                <w:tab w:val="right" w:pos="1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IFN</w:t>
            </w:r>
            <w:r w:rsidR="00951B53"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-4</w:t>
            </w: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23</w:t>
            </w:r>
            <w:r w:rsidR="00951B53"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ab/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0AD1E27" w14:textId="4206176F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Blockchain Technology 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C6A76F7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 (3-0-3)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B62AF6F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</w:tcPr>
          <w:p w14:paraId="26EB06CA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71E795A9" w14:textId="1203629E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51B53" w:rsidRPr="00314C9C" w14:paraId="5EDEE51D" w14:textId="5C655B58" w:rsidTr="00314C9C">
        <w:trPr>
          <w:jc w:val="center"/>
        </w:trPr>
        <w:tc>
          <w:tcPr>
            <w:tcW w:w="0" w:type="auto"/>
            <w:gridSpan w:val="8"/>
            <w:shd w:val="clear" w:color="auto" w:fill="D2EAF1"/>
          </w:tcPr>
          <w:p w14:paraId="2E339A38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Prerequisites</w:t>
            </w:r>
          </w:p>
        </w:tc>
        <w:tc>
          <w:tcPr>
            <w:tcW w:w="0" w:type="auto"/>
            <w:gridSpan w:val="16"/>
            <w:shd w:val="clear" w:color="auto" w:fill="D2EAF1"/>
          </w:tcPr>
          <w:p w14:paraId="0CB0349B" w14:textId="3A7D8E26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None</w:t>
            </w:r>
          </w:p>
        </w:tc>
        <w:tc>
          <w:tcPr>
            <w:tcW w:w="0" w:type="auto"/>
            <w:shd w:val="clear" w:color="auto" w:fill="D2EAF1"/>
          </w:tcPr>
          <w:p w14:paraId="6A66AB5D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376E2EFD" w14:textId="2170407C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6A613605" w14:textId="190D6898" w:rsidTr="00314C9C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14:paraId="28087C54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Language of Instruction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6896607B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English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C0030D6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Mode of Delivery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E5E7FFF" w14:textId="754660DC" w:rsidR="00951B53" w:rsidRPr="00314C9C" w:rsidRDefault="009E729C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Online/ÇUZEM</w:t>
            </w:r>
          </w:p>
        </w:tc>
        <w:tc>
          <w:tcPr>
            <w:tcW w:w="0" w:type="auto"/>
          </w:tcPr>
          <w:p w14:paraId="5B01033E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32724A0A" w14:textId="7FC8F236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6FFB33E0" w14:textId="658F2BA9" w:rsidTr="00314C9C">
        <w:trPr>
          <w:jc w:val="center"/>
        </w:trPr>
        <w:tc>
          <w:tcPr>
            <w:tcW w:w="0" w:type="auto"/>
            <w:gridSpan w:val="8"/>
            <w:shd w:val="clear" w:color="auto" w:fill="D2EAF1"/>
          </w:tcPr>
          <w:p w14:paraId="2E625C99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Type and Level of Course</w:t>
            </w:r>
          </w:p>
        </w:tc>
        <w:tc>
          <w:tcPr>
            <w:tcW w:w="0" w:type="auto"/>
            <w:gridSpan w:val="16"/>
            <w:shd w:val="clear" w:color="auto" w:fill="D2EAF1"/>
          </w:tcPr>
          <w:p w14:paraId="0E8719F3" w14:textId="469EFC54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Elective /4. Year </w:t>
            </w:r>
            <w:r w:rsidR="009E729C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/Fall</w:t>
            </w:r>
          </w:p>
        </w:tc>
        <w:tc>
          <w:tcPr>
            <w:tcW w:w="0" w:type="auto"/>
            <w:shd w:val="clear" w:color="auto" w:fill="D2EAF1"/>
          </w:tcPr>
          <w:p w14:paraId="2CE4A06C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408ADDEB" w14:textId="50E644A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1BB4E6C8" w14:textId="2A704CF3" w:rsidTr="00314C9C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14:paraId="130205D9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Lecturers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4FA717D8" w14:textId="3C0AD3AB" w:rsidR="00951B53" w:rsidRPr="00314C9C" w:rsidRDefault="00951B53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Name(s)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84A9448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Lecture Hours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40276DB1" w14:textId="77777777" w:rsidR="00951B53" w:rsidRPr="00314C9C" w:rsidRDefault="00951B53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Office Hours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3A7E97B" w14:textId="77777777" w:rsidR="00951B53" w:rsidRPr="00314C9C" w:rsidRDefault="00951B53" w:rsidP="0096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Contacts</w:t>
            </w:r>
          </w:p>
        </w:tc>
        <w:tc>
          <w:tcPr>
            <w:tcW w:w="0" w:type="auto"/>
          </w:tcPr>
          <w:p w14:paraId="2BAAE590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3144D22E" w14:textId="59EB1C56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4A913852" w14:textId="384008A0" w:rsidTr="00314C9C">
        <w:trPr>
          <w:jc w:val="center"/>
        </w:trPr>
        <w:tc>
          <w:tcPr>
            <w:tcW w:w="0" w:type="auto"/>
            <w:gridSpan w:val="5"/>
            <w:shd w:val="clear" w:color="auto" w:fill="D2EAF1"/>
          </w:tcPr>
          <w:p w14:paraId="06064AFF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Course </w:t>
            </w: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Coordinator</w:t>
            </w:r>
          </w:p>
          <w:p w14:paraId="3A77BEED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6"/>
            <w:shd w:val="clear" w:color="auto" w:fill="D2EAF1"/>
          </w:tcPr>
          <w:p w14:paraId="1EE45CF8" w14:textId="527C63C6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Asst. Prof. Emre Kadir ÖZEKENCİ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7A99D333" w14:textId="77777777" w:rsidR="00951B53" w:rsidRPr="00314C9C" w:rsidRDefault="00D83B7F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Monday</w:t>
            </w:r>
          </w:p>
          <w:p w14:paraId="39CF6BE3" w14:textId="255720F5" w:rsidR="00D83B7F" w:rsidRPr="00314C9C" w:rsidRDefault="00D83B7F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13.25-15.45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150C08AF" w14:textId="77777777" w:rsidR="00951B53" w:rsidRPr="00314C9C" w:rsidRDefault="00D83B7F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Tuesday</w:t>
            </w:r>
          </w:p>
          <w:p w14:paraId="656ABC7A" w14:textId="0C2227CE" w:rsidR="00D83B7F" w:rsidRPr="00314C9C" w:rsidRDefault="00D83B7F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10.00-16.00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4ACD8C6E" w14:textId="77777777" w:rsidR="00951B53" w:rsidRPr="00314C9C" w:rsidRDefault="00000000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6" w:history="1"/>
            <w:hyperlink r:id="rId7" w:history="1">
              <w:r w:rsidR="00951B53" w:rsidRPr="00314C9C">
                <w:rPr>
                  <w:rFonts w:ascii="Times New Roman" w:eastAsia="Times New Roman" w:hAnsi="Times New Roman" w:cs="Times New Roman"/>
                  <w:color w:val="1573A6"/>
                  <w:sz w:val="18"/>
                  <w:szCs w:val="18"/>
                  <w:lang w:eastAsia="tr-TR"/>
                </w:rPr>
                <w:t>ekadirozekenci@cag.edu.tr</w:t>
              </w:r>
            </w:hyperlink>
          </w:p>
        </w:tc>
        <w:tc>
          <w:tcPr>
            <w:tcW w:w="0" w:type="auto"/>
            <w:shd w:val="clear" w:color="auto" w:fill="D2EAF1"/>
          </w:tcPr>
          <w:p w14:paraId="5DD79E80" w14:textId="77777777" w:rsidR="00951B53" w:rsidRPr="00314C9C" w:rsidRDefault="00951B53" w:rsidP="007246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0B97BAC5" w14:textId="56358261" w:rsidR="00951B53" w:rsidRPr="00314C9C" w:rsidRDefault="00951B53" w:rsidP="007246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53" w:rsidRPr="00314C9C" w14:paraId="00D19E40" w14:textId="56E4C678" w:rsidTr="00314C9C">
        <w:trPr>
          <w:jc w:val="center"/>
        </w:trPr>
        <w:tc>
          <w:tcPr>
            <w:tcW w:w="0" w:type="auto"/>
            <w:gridSpan w:val="5"/>
            <w:shd w:val="clear" w:color="auto" w:fill="D2EAF1"/>
          </w:tcPr>
          <w:p w14:paraId="402A6BE5" w14:textId="77777777" w:rsidR="00951B53" w:rsidRPr="00314C9C" w:rsidRDefault="00951B53" w:rsidP="007246E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Objective</w:t>
            </w:r>
          </w:p>
        </w:tc>
        <w:tc>
          <w:tcPr>
            <w:tcW w:w="0" w:type="auto"/>
            <w:gridSpan w:val="19"/>
            <w:shd w:val="clear" w:color="auto" w:fill="D2EAF1"/>
          </w:tcPr>
          <w:p w14:paraId="3679FC52" w14:textId="1980FB08" w:rsidR="00951B53" w:rsidRPr="00314C9C" w:rsidRDefault="00E60A65" w:rsidP="00724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 create a comprehensive awareness of Blockchain Technology, beginning with the basic’s terms, concepts, and definitions, working </w:t>
            </w:r>
            <w:r w:rsidR="00961AA7" w:rsidRPr="00314C9C">
              <w:rPr>
                <w:rFonts w:ascii="Times New Roman" w:hAnsi="Times New Roman" w:cs="Times New Roman"/>
                <w:bCs/>
                <w:sz w:val="18"/>
                <w:szCs w:val="18"/>
              </w:rPr>
              <w:t>toward,</w:t>
            </w:r>
            <w:r w:rsidRPr="00314C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facilitating a wide understanding and appreciation of blockchain technology and its applications in </w:t>
            </w:r>
            <w:r w:rsidR="009E729C" w:rsidRPr="00314C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global economy. </w:t>
            </w:r>
          </w:p>
        </w:tc>
        <w:tc>
          <w:tcPr>
            <w:tcW w:w="0" w:type="auto"/>
            <w:shd w:val="clear" w:color="auto" w:fill="D2EAF1"/>
          </w:tcPr>
          <w:p w14:paraId="783C817F" w14:textId="77777777" w:rsidR="00951B53" w:rsidRPr="00314C9C" w:rsidRDefault="00951B53" w:rsidP="00724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219EDE8F" w14:textId="33E8777B" w:rsidR="00951B53" w:rsidRPr="00314C9C" w:rsidRDefault="00951B53" w:rsidP="00724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51B53" w:rsidRPr="00314C9C" w14:paraId="77C94BD4" w14:textId="66CCDC2E" w:rsidTr="00314C9C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textDirection w:val="btLr"/>
          </w:tcPr>
          <w:p w14:paraId="04B0A32B" w14:textId="77777777" w:rsidR="00951B53" w:rsidRPr="00314C9C" w:rsidRDefault="00951B53" w:rsidP="007246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7058A8" w14:textId="77777777" w:rsidR="00951B53" w:rsidRPr="00314C9C" w:rsidRDefault="00951B53" w:rsidP="007246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Learning Outcomes of the Course</w:t>
            </w:r>
          </w:p>
        </w:tc>
        <w:tc>
          <w:tcPr>
            <w:tcW w:w="0" w:type="auto"/>
            <w:vMerge w:val="restart"/>
            <w:shd w:val="clear" w:color="auto" w:fill="D2EAF1"/>
          </w:tcPr>
          <w:p w14:paraId="7C05CE32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17"/>
            <w:vMerge w:val="restart"/>
            <w:shd w:val="clear" w:color="auto" w:fill="auto"/>
          </w:tcPr>
          <w:p w14:paraId="05C458B3" w14:textId="77777777" w:rsidR="00951B53" w:rsidRPr="00314C9C" w:rsidRDefault="00951B53" w:rsidP="00BE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Students who have completed the course successfully should be able to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88B6C5F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Relationship</w:t>
            </w:r>
          </w:p>
        </w:tc>
        <w:tc>
          <w:tcPr>
            <w:tcW w:w="0" w:type="auto"/>
          </w:tcPr>
          <w:p w14:paraId="07FE941E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5C27AE72" w14:textId="4440E0D8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0CD5C5FC" w14:textId="795C2E2B" w:rsidTr="00314C9C">
        <w:trPr>
          <w:jc w:val="center"/>
        </w:trPr>
        <w:tc>
          <w:tcPr>
            <w:tcW w:w="0" w:type="auto"/>
            <w:gridSpan w:val="2"/>
            <w:vMerge/>
            <w:shd w:val="clear" w:color="auto" w:fill="D2EAF1"/>
            <w:textDirection w:val="btLr"/>
          </w:tcPr>
          <w:p w14:paraId="006F039F" w14:textId="77777777" w:rsidR="00951B53" w:rsidRPr="00314C9C" w:rsidRDefault="00951B53" w:rsidP="007246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shd w:val="clear" w:color="auto" w:fill="D2EAF1"/>
          </w:tcPr>
          <w:p w14:paraId="3DEAAB20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17"/>
            <w:vMerge/>
            <w:shd w:val="clear" w:color="auto" w:fill="D2EAF1"/>
          </w:tcPr>
          <w:p w14:paraId="6EB3C596" w14:textId="77777777" w:rsidR="00951B53" w:rsidRPr="00314C9C" w:rsidRDefault="00951B53" w:rsidP="00BE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3"/>
            <w:shd w:val="clear" w:color="auto" w:fill="D2EAF1"/>
          </w:tcPr>
          <w:p w14:paraId="01B0046E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Prog. Output</w:t>
            </w:r>
          </w:p>
        </w:tc>
        <w:tc>
          <w:tcPr>
            <w:tcW w:w="0" w:type="auto"/>
            <w:shd w:val="clear" w:color="auto" w:fill="D2EAF1"/>
          </w:tcPr>
          <w:p w14:paraId="58A6AA07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Net Effect</w:t>
            </w:r>
          </w:p>
        </w:tc>
        <w:tc>
          <w:tcPr>
            <w:tcW w:w="0" w:type="auto"/>
            <w:shd w:val="clear" w:color="auto" w:fill="D2EAF1"/>
          </w:tcPr>
          <w:p w14:paraId="21B64C07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606410E5" w14:textId="4C84E79D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3A201B35" w14:textId="79E902F8" w:rsidTr="00314C9C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00190D32" w14:textId="77777777" w:rsidR="00951B53" w:rsidRPr="00314C9C" w:rsidRDefault="00951B53" w:rsidP="007246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5C1BF6ED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37DCD20B" w14:textId="2F1283B6" w:rsidR="00951B53" w:rsidRPr="00314C9C" w:rsidRDefault="00951B53" w:rsidP="00BE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understand basic blockchain concepts, the advantages, and disadvantages of blockchain technology.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2D72BF59" w14:textId="491E9319" w:rsidR="00951B53" w:rsidRPr="00314C9C" w:rsidRDefault="00E60A65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6237A86" w14:textId="06EE2B8E" w:rsidR="00951B53" w:rsidRPr="00314C9C" w:rsidRDefault="00E60A65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</w:tcPr>
          <w:p w14:paraId="3CA75388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7B23E5DE" w14:textId="698F61C9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51B53" w:rsidRPr="00314C9C" w14:paraId="2578110E" w14:textId="2B366691" w:rsidTr="00314C9C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7CC08064" w14:textId="77777777" w:rsidR="00951B53" w:rsidRPr="00314C9C" w:rsidRDefault="00951B53" w:rsidP="007246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000A68C1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2A61614C" w14:textId="2B61C9E7" w:rsidR="00951B53" w:rsidRPr="00314C9C" w:rsidRDefault="00951B53" w:rsidP="00BE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analysis the main differences between blockchain technology and other form of technology in internation</w:t>
            </w:r>
            <w:r w:rsidR="00AE23FE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al economy</w:t>
            </w: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activity.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4DE6864" w14:textId="60EE1155" w:rsidR="00951B53" w:rsidRPr="00314C9C" w:rsidRDefault="00E60A65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357AC42" w14:textId="262224E5" w:rsidR="00951B53" w:rsidRPr="00314C9C" w:rsidRDefault="00E60A65" w:rsidP="00E6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</w:tcPr>
          <w:p w14:paraId="77F10F4F" w14:textId="77777777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1099853" w14:textId="7A3C5761" w:rsidR="00951B53" w:rsidRPr="00314C9C" w:rsidRDefault="00951B53" w:rsidP="00724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51B53" w:rsidRPr="00314C9C" w14:paraId="0D0A0981" w14:textId="48258537" w:rsidTr="00314C9C">
        <w:trPr>
          <w:jc w:val="center"/>
        </w:trPr>
        <w:tc>
          <w:tcPr>
            <w:tcW w:w="0" w:type="auto"/>
            <w:gridSpan w:val="2"/>
            <w:vMerge/>
            <w:shd w:val="clear" w:color="auto" w:fill="D2EAF1"/>
            <w:textDirection w:val="btLr"/>
          </w:tcPr>
          <w:p w14:paraId="0A331EF4" w14:textId="77777777" w:rsidR="00951B53" w:rsidRPr="00314C9C" w:rsidRDefault="00951B53" w:rsidP="007246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66373A73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gridSpan w:val="17"/>
            <w:shd w:val="clear" w:color="auto" w:fill="D2EAF1"/>
          </w:tcPr>
          <w:p w14:paraId="6FCA3660" w14:textId="7453A2CC" w:rsidR="00951B53" w:rsidRPr="00314C9C" w:rsidRDefault="00951B53" w:rsidP="00BE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states the relevant ethical and privacy issues related to blockchain.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B94F098" w14:textId="101BE93A" w:rsidR="00951B53" w:rsidRPr="00314C9C" w:rsidRDefault="00E60A65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D2EAF1"/>
          </w:tcPr>
          <w:p w14:paraId="5BDECA76" w14:textId="4F7E70DE" w:rsidR="00951B53" w:rsidRPr="00314C9C" w:rsidRDefault="00E60A65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D2EAF1"/>
          </w:tcPr>
          <w:p w14:paraId="75D2D15F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62745962" w14:textId="75E53944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51B53" w:rsidRPr="00314C9C" w14:paraId="46D78367" w14:textId="2495EC9B" w:rsidTr="00314C9C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551B5E46" w14:textId="77777777" w:rsidR="00951B53" w:rsidRPr="00314C9C" w:rsidRDefault="00951B53" w:rsidP="007246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15FC770D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116FFC7A" w14:textId="68FF0814" w:rsidR="00951B53" w:rsidRPr="00314C9C" w:rsidRDefault="00951B53" w:rsidP="00BE4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analysis the real-world opportunities and challenges on blockchain technology in the context of </w:t>
            </w:r>
            <w:r w:rsidR="00AE23FE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global economy</w:t>
            </w: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10358421" w14:textId="4ECDFD62" w:rsidR="00951B53" w:rsidRPr="00314C9C" w:rsidRDefault="00E60A65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01A951E" w14:textId="40BCCD70" w:rsidR="00951B53" w:rsidRPr="00314C9C" w:rsidRDefault="00E60A65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</w:tcPr>
          <w:p w14:paraId="14E4E1F0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6A2AE48" w14:textId="33B72A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51B53" w:rsidRPr="00314C9C" w14:paraId="46CA9835" w14:textId="4E8D60B1" w:rsidTr="00314C9C">
        <w:trPr>
          <w:jc w:val="center"/>
        </w:trPr>
        <w:tc>
          <w:tcPr>
            <w:tcW w:w="0" w:type="auto"/>
            <w:gridSpan w:val="24"/>
            <w:shd w:val="clear" w:color="auto" w:fill="auto"/>
          </w:tcPr>
          <w:p w14:paraId="1E949FFE" w14:textId="0487A023" w:rsidR="00951B53" w:rsidRPr="00314C9C" w:rsidRDefault="00951B53" w:rsidP="0072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Course Description: 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The fundamentals of blockchain technology and application in the </w:t>
            </w:r>
            <w:r w:rsidR="009E729C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global economy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will be covered in this course. The 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modern application and its examples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, basic concepts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, 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key 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challenges,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and 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their solution to help understand blockchain technology will be investigated in the context of this course. In parallel to this, a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 the storage and transaction mechanism for the cryptocurrency</w:t>
            </w:r>
            <w:r w:rsidR="009E729C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, 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Bitcoin which is the most well-known example of Blockchain Technology widespread use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in global economy</w:t>
            </w:r>
            <w:r w:rsidR="00FD01B9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will be explained and discussed. 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Also, the ethical and privacy concerns about Blockchain Technology will be examined in this course. Finally, the students will have chance to find out opportunities and challenges on </w:t>
            </w:r>
            <w:r w:rsidR="0071739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blockchain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technology in</w:t>
            </w:r>
            <w:r w:rsidR="009E729C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its</w:t>
            </w:r>
            <w:r w:rsidR="00136A26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applications by the help of real-world examples (case studies). </w:t>
            </w:r>
          </w:p>
        </w:tc>
        <w:tc>
          <w:tcPr>
            <w:tcW w:w="0" w:type="auto"/>
          </w:tcPr>
          <w:p w14:paraId="6C916C01" w14:textId="77777777" w:rsidR="00951B53" w:rsidRPr="00314C9C" w:rsidRDefault="00951B53" w:rsidP="0072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0C344F0" w14:textId="0A9AB7FF" w:rsidR="00951B53" w:rsidRPr="00314C9C" w:rsidRDefault="00951B53" w:rsidP="00724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951B53" w:rsidRPr="00314C9C" w14:paraId="17AA7A27" w14:textId="7E386E78" w:rsidTr="00314C9C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653E0749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Contents: (Weekly Lecture Plan)</w:t>
            </w:r>
          </w:p>
        </w:tc>
        <w:tc>
          <w:tcPr>
            <w:tcW w:w="0" w:type="auto"/>
            <w:shd w:val="clear" w:color="auto" w:fill="D2EAF1"/>
          </w:tcPr>
          <w:p w14:paraId="0E9467BD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55F2F624" w14:textId="21E94F50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1CD9568A" w14:textId="64D9A95A" w:rsidTr="00314C9C">
        <w:trPr>
          <w:jc w:val="center"/>
        </w:trPr>
        <w:tc>
          <w:tcPr>
            <w:tcW w:w="0" w:type="auto"/>
            <w:shd w:val="clear" w:color="auto" w:fill="auto"/>
          </w:tcPr>
          <w:p w14:paraId="021CDC99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Weeks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847966D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Topics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D6299F5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Preparation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AB92BFD" w14:textId="243388CD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Teaching Methods</w:t>
            </w:r>
          </w:p>
        </w:tc>
        <w:tc>
          <w:tcPr>
            <w:tcW w:w="0" w:type="auto"/>
          </w:tcPr>
          <w:p w14:paraId="6B30C01A" w14:textId="77777777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0D42DF94" w14:textId="6E5C6F8F" w:rsidR="00951B53" w:rsidRPr="00314C9C" w:rsidRDefault="00951B53" w:rsidP="00724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0CD353D3" w14:textId="5987EA3C" w:rsidTr="00314C9C">
        <w:trPr>
          <w:jc w:val="center"/>
        </w:trPr>
        <w:tc>
          <w:tcPr>
            <w:tcW w:w="0" w:type="auto"/>
            <w:shd w:val="clear" w:color="auto" w:fill="D2EAF1"/>
          </w:tcPr>
          <w:p w14:paraId="58D9A680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0D56972" w14:textId="2DDFACBE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Introduction to Blockchain Technology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24200C4E" w14:textId="422A21B9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7C84C700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  <w:shd w:val="clear" w:color="auto" w:fill="D2EAF1"/>
          </w:tcPr>
          <w:p w14:paraId="54F814F8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4E31E5D9" w14:textId="484688B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4CBC8120" w14:textId="6B4B9ECE" w:rsidTr="00314C9C">
        <w:trPr>
          <w:jc w:val="center"/>
        </w:trPr>
        <w:tc>
          <w:tcPr>
            <w:tcW w:w="0" w:type="auto"/>
            <w:shd w:val="clear" w:color="auto" w:fill="auto"/>
          </w:tcPr>
          <w:p w14:paraId="22436CD8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0FB34DDF" w14:textId="61D263B3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Basic terms, concepts, and history of blockchain technology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CBF2EB6" w14:textId="293D42FC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D6FFFFD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</w:tcPr>
          <w:p w14:paraId="35FFA377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4F183108" w14:textId="4C496049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4985BEF9" w14:textId="6E1DE4D5" w:rsidTr="00314C9C">
        <w:trPr>
          <w:jc w:val="center"/>
        </w:trPr>
        <w:tc>
          <w:tcPr>
            <w:tcW w:w="0" w:type="auto"/>
            <w:shd w:val="clear" w:color="auto" w:fill="D2EAF1"/>
          </w:tcPr>
          <w:p w14:paraId="76B277F9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7B17302" w14:textId="0A8FEA78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Technical concepts of blockchain technology 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2D95EEC4" w14:textId="551EAAFC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6BF5A347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  <w:shd w:val="clear" w:color="auto" w:fill="D2EAF1"/>
          </w:tcPr>
          <w:p w14:paraId="41AD2D2B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0BE0B2EC" w14:textId="2B2EE8FE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14A80F71" w14:textId="463CBECE" w:rsidTr="00314C9C">
        <w:trPr>
          <w:jc w:val="center"/>
        </w:trPr>
        <w:tc>
          <w:tcPr>
            <w:tcW w:w="0" w:type="auto"/>
            <w:shd w:val="clear" w:color="auto" w:fill="auto"/>
          </w:tcPr>
          <w:p w14:paraId="2AFC2AC1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700EEDA" w14:textId="4ECC7420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Technical concepts of blockchain technology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9D7F8A2" w14:textId="5147C945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D6A5E15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Lectures&amp; Discussion</w:t>
            </w:r>
          </w:p>
        </w:tc>
        <w:tc>
          <w:tcPr>
            <w:tcW w:w="0" w:type="auto"/>
          </w:tcPr>
          <w:p w14:paraId="4B4C01D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370D215" w14:textId="2BAA9CBE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42A9EE9B" w14:textId="3A384306" w:rsidTr="00314C9C">
        <w:trPr>
          <w:trHeight w:val="311"/>
          <w:jc w:val="center"/>
        </w:trPr>
        <w:tc>
          <w:tcPr>
            <w:tcW w:w="0" w:type="auto"/>
            <w:shd w:val="clear" w:color="auto" w:fill="D2EAF1"/>
          </w:tcPr>
          <w:p w14:paraId="0E65244A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92DF43D" w14:textId="2943F52B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Bitcoin and other cryptocurrencies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2FF9B54" w14:textId="0F556DA1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32F6D72F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  <w:shd w:val="clear" w:color="auto" w:fill="D2EAF1"/>
          </w:tcPr>
          <w:p w14:paraId="428C5D05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1B701D64" w14:textId="3DF030C9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7373593F" w14:textId="3724417F" w:rsidTr="00314C9C">
        <w:trPr>
          <w:jc w:val="center"/>
        </w:trPr>
        <w:tc>
          <w:tcPr>
            <w:tcW w:w="0" w:type="auto"/>
            <w:shd w:val="clear" w:color="auto" w:fill="auto"/>
          </w:tcPr>
          <w:p w14:paraId="0C33838F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F4AB0DC" w14:textId="40E285EB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Privacy and ethical issues on blockchain technology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F6FAC54" w14:textId="5B5B8025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A330C7F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Discussion</w:t>
            </w:r>
          </w:p>
        </w:tc>
        <w:tc>
          <w:tcPr>
            <w:tcW w:w="0" w:type="auto"/>
          </w:tcPr>
          <w:p w14:paraId="382BF2E2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04F17983" w14:textId="1DD96608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72816F8A" w14:textId="3ECF37EF" w:rsidTr="00314C9C">
        <w:trPr>
          <w:jc w:val="center"/>
        </w:trPr>
        <w:tc>
          <w:tcPr>
            <w:tcW w:w="0" w:type="auto"/>
            <w:shd w:val="clear" w:color="auto" w:fill="D2EAF1"/>
          </w:tcPr>
          <w:p w14:paraId="2B33C26B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BB65883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Midterm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1D6E8B09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34D88C0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Exam</w:t>
            </w:r>
          </w:p>
        </w:tc>
        <w:tc>
          <w:tcPr>
            <w:tcW w:w="0" w:type="auto"/>
            <w:shd w:val="clear" w:color="auto" w:fill="D2EAF1"/>
          </w:tcPr>
          <w:p w14:paraId="05618203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2EA19F25" w14:textId="0911A7DD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045E2EB9" w14:textId="096327AF" w:rsidTr="00314C9C">
        <w:trPr>
          <w:trHeight w:val="573"/>
          <w:jc w:val="center"/>
        </w:trPr>
        <w:tc>
          <w:tcPr>
            <w:tcW w:w="0" w:type="auto"/>
            <w:shd w:val="clear" w:color="auto" w:fill="auto"/>
          </w:tcPr>
          <w:p w14:paraId="6AA0F066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B336F38" w14:textId="47ABAB18" w:rsidR="00951B53" w:rsidRPr="00314C9C" w:rsidRDefault="00E841EE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="00951B53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lockchain technologies (Revolution or just trend)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F3E7BFA" w14:textId="1670B4A6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B270E58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</w:tcPr>
          <w:p w14:paraId="14396D54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3BF624DD" w14:textId="08C54D76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7D0B6E2B" w14:textId="6CF10647" w:rsidTr="00314C9C">
        <w:trPr>
          <w:jc w:val="center"/>
        </w:trPr>
        <w:tc>
          <w:tcPr>
            <w:tcW w:w="0" w:type="auto"/>
            <w:shd w:val="clear" w:color="auto" w:fill="D2EAF1"/>
          </w:tcPr>
          <w:p w14:paraId="2C332023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064A9A5" w14:textId="48461CB2" w:rsidR="00951B53" w:rsidRPr="00314C9C" w:rsidRDefault="00E841EE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="00951B53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lockchain technologies (Revolution or just trend)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70CCEAFE" w14:textId="7CCEEF4F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005FFA21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  <w:shd w:val="clear" w:color="auto" w:fill="D2EAF1"/>
          </w:tcPr>
          <w:p w14:paraId="4FF882BA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758AC362" w14:textId="7A23F199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5E4AB0B4" w14:textId="67766E86" w:rsidTr="00314C9C">
        <w:trPr>
          <w:jc w:val="center"/>
        </w:trPr>
        <w:tc>
          <w:tcPr>
            <w:tcW w:w="0" w:type="auto"/>
            <w:shd w:val="clear" w:color="auto" w:fill="auto"/>
          </w:tcPr>
          <w:p w14:paraId="3A8E71F1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05B5F841" w14:textId="2467F810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Blockchain Applications in </w:t>
            </w:r>
            <w:r w:rsidR="00E841EE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global economy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10196F4" w14:textId="29BFB3F2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508D11B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</w:tcPr>
          <w:p w14:paraId="44B511F9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457B087C" w14:textId="0BBBF510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51327C11" w14:textId="1C0155EA" w:rsidTr="00314C9C">
        <w:trPr>
          <w:jc w:val="center"/>
        </w:trPr>
        <w:tc>
          <w:tcPr>
            <w:tcW w:w="0" w:type="auto"/>
            <w:shd w:val="clear" w:color="auto" w:fill="D2EAF1"/>
          </w:tcPr>
          <w:p w14:paraId="7269D68F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1591EBD" w14:textId="36E9E8EB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Blockchain Applications in </w:t>
            </w:r>
            <w:r w:rsidR="00E841EE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global economy </w:t>
            </w: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supported by real world example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32FD1CFE" w14:textId="5AC5B169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Ppt - Pdf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334DF811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  <w:shd w:val="clear" w:color="auto" w:fill="D2EAF1"/>
          </w:tcPr>
          <w:p w14:paraId="3B1CE91D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7A49B5D1" w14:textId="717F48E8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6DFAC323" w14:textId="78D0FB86" w:rsidTr="00314C9C">
        <w:trPr>
          <w:jc w:val="center"/>
        </w:trPr>
        <w:tc>
          <w:tcPr>
            <w:tcW w:w="0" w:type="auto"/>
            <w:shd w:val="clear" w:color="auto" w:fill="auto"/>
          </w:tcPr>
          <w:p w14:paraId="18CE747D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357B0DB" w14:textId="46994F65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Case study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628AC69" w14:textId="0BE08E34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Material Sharing (PDF)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16AEC5F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Lectures &amp; Discussion</w:t>
            </w:r>
          </w:p>
        </w:tc>
        <w:tc>
          <w:tcPr>
            <w:tcW w:w="0" w:type="auto"/>
          </w:tcPr>
          <w:p w14:paraId="144AE8E6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044E3367" w14:textId="5F27C8B0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4E6C0C98" w14:textId="4716A34D" w:rsidTr="00314C9C">
        <w:trPr>
          <w:jc w:val="center"/>
        </w:trPr>
        <w:tc>
          <w:tcPr>
            <w:tcW w:w="0" w:type="auto"/>
            <w:shd w:val="clear" w:color="auto" w:fill="D2EAF1"/>
          </w:tcPr>
          <w:p w14:paraId="481D129F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E602FD0" w14:textId="02C0D01F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General Overview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6B16EE11" w14:textId="4E739954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By Lecturer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69B7E228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Discussion</w:t>
            </w:r>
          </w:p>
        </w:tc>
        <w:tc>
          <w:tcPr>
            <w:tcW w:w="0" w:type="auto"/>
            <w:shd w:val="clear" w:color="auto" w:fill="D2EAF1"/>
          </w:tcPr>
          <w:p w14:paraId="4FEA08BB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4A83933E" w14:textId="18D574AE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14AA9449" w14:textId="34B49C4C" w:rsidTr="00314C9C">
        <w:trPr>
          <w:jc w:val="center"/>
        </w:trPr>
        <w:tc>
          <w:tcPr>
            <w:tcW w:w="0" w:type="auto"/>
            <w:shd w:val="clear" w:color="auto" w:fill="auto"/>
          </w:tcPr>
          <w:p w14:paraId="222C0AE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0EABC233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Final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E45D66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83FDA69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Exam</w:t>
            </w:r>
          </w:p>
        </w:tc>
        <w:tc>
          <w:tcPr>
            <w:tcW w:w="0" w:type="auto"/>
          </w:tcPr>
          <w:p w14:paraId="0C5D9F39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0FDCE33C" w14:textId="605DDFBF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0CCB352E" w14:textId="28061D2F" w:rsidTr="00314C9C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6F077973" w14:textId="5BCD9E4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REFERENCES</w:t>
            </w:r>
          </w:p>
        </w:tc>
        <w:tc>
          <w:tcPr>
            <w:tcW w:w="0" w:type="auto"/>
            <w:shd w:val="clear" w:color="auto" w:fill="D2EAF1"/>
          </w:tcPr>
          <w:p w14:paraId="0BAB135B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0D9A6A3F" w14:textId="7EB1F258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1E423DC0" w14:textId="77EAA203" w:rsidTr="00314C9C">
        <w:trPr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6AC3D7B0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Textbook</w:t>
            </w:r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23A980F7" w14:textId="4F3B60B6" w:rsidR="00285249" w:rsidRPr="00314C9C" w:rsidRDefault="00285249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Mastering Blockchain (2018</w:t>
            </w:r>
            <w:proofErr w:type="gramStart"/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),  (</w:t>
            </w:r>
            <w:proofErr w:type="gramEnd"/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nd</w:t>
            </w: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ed.), Imran Bashir, </w:t>
            </w:r>
            <w:proofErr w:type="spellStart"/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Pactr</w:t>
            </w:r>
            <w:proofErr w:type="spellEnd"/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publishing</w:t>
            </w:r>
          </w:p>
          <w:p w14:paraId="76365AB1" w14:textId="6E96A0F3" w:rsidR="00951B53" w:rsidRPr="00314C9C" w:rsidRDefault="00951B53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Can Blockchain Revolutionize International Trade (2018), E. Ganne, World Trade Organization.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14AF160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7F5656F4" w14:textId="3D12476D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1D147635" w14:textId="2E52D73C" w:rsidTr="00314C9C">
        <w:trPr>
          <w:jc w:val="center"/>
        </w:trPr>
        <w:tc>
          <w:tcPr>
            <w:tcW w:w="0" w:type="auto"/>
            <w:gridSpan w:val="6"/>
            <w:shd w:val="clear" w:color="auto" w:fill="D2EAF1"/>
          </w:tcPr>
          <w:p w14:paraId="6E47B58E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Course Notes</w:t>
            </w:r>
          </w:p>
        </w:tc>
        <w:tc>
          <w:tcPr>
            <w:tcW w:w="0" w:type="auto"/>
            <w:gridSpan w:val="18"/>
            <w:shd w:val="clear" w:color="auto" w:fill="D2EAF1"/>
          </w:tcPr>
          <w:p w14:paraId="500CFB60" w14:textId="77777777" w:rsidR="00951B53" w:rsidRPr="00314C9C" w:rsidRDefault="00951B53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Will be distributed as case studies or instructions for assignments through the </w:t>
            </w:r>
            <w:proofErr w:type="gramStart"/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Instructor’s</w:t>
            </w:r>
            <w:proofErr w:type="gramEnd"/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webpage: </w:t>
            </w:r>
            <w:hyperlink r:id="rId8" w:history="1">
              <w:r w:rsidRPr="00314C9C">
                <w:rPr>
                  <w:rFonts w:ascii="Times New Roman" w:eastAsia="Times New Roman" w:hAnsi="Times New Roman" w:cs="Times New Roman"/>
                  <w:color w:val="1573A6"/>
                  <w:sz w:val="18"/>
                  <w:szCs w:val="18"/>
                  <w:lang w:eastAsia="tr-TR"/>
                </w:rPr>
                <w:t>https://www.cag.edu.tr/tr/akademik-kadro/154/dosyalar</w:t>
              </w:r>
            </w:hyperlink>
          </w:p>
        </w:tc>
        <w:tc>
          <w:tcPr>
            <w:tcW w:w="0" w:type="auto"/>
            <w:shd w:val="clear" w:color="auto" w:fill="D2EAF1"/>
          </w:tcPr>
          <w:p w14:paraId="1EDFD20B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3B17F7BB" w14:textId="331A9C02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054B2A91" w14:textId="2187A018" w:rsidTr="00314C9C">
        <w:trPr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35078B0C" w14:textId="5BC4FA26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Related</w:t>
            </w:r>
            <w:r w:rsidR="009E729C"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links</w:t>
            </w:r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36324D98" w14:textId="642E10B9" w:rsidR="00951B53" w:rsidRPr="00314C9C" w:rsidRDefault="00000000" w:rsidP="00961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9" w:history="1">
              <w:r w:rsidR="00951B53" w:rsidRPr="00314C9C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https://www.wto.org/english/res_e/booksp_e/blockchainrev18_e.pdf</w:t>
              </w:r>
            </w:hyperlink>
            <w:r w:rsidR="00951B53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56446585" w14:textId="2F8D9493" w:rsidR="00951B53" w:rsidRPr="00314C9C" w:rsidRDefault="00000000" w:rsidP="00961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10" w:history="1">
              <w:r w:rsidR="00951B53" w:rsidRPr="00314C9C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https://www.europarl.europa.eu/RegData/etudes/STUD/2020/641544/EPRS_STU(2020)641544_EN.pdf</w:t>
              </w:r>
            </w:hyperlink>
            <w:r w:rsidR="00951B53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7D6E233F" w14:textId="709B3E68" w:rsidR="00951B53" w:rsidRPr="00314C9C" w:rsidRDefault="00000000" w:rsidP="00961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11" w:history="1">
              <w:r w:rsidR="00951B53" w:rsidRPr="00314C9C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https://unece.org/fileadmin/DAM/cefact/GuidanceMaterials/WhitePaperBlockchain.pdf</w:t>
              </w:r>
            </w:hyperlink>
            <w:r w:rsidR="00951B53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F0144A3" w14:textId="77777777" w:rsidR="00951B53" w:rsidRPr="00314C9C" w:rsidRDefault="00951B53" w:rsidP="00CE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6B15866B" w14:textId="0B89C2C2" w:rsidR="00951B53" w:rsidRPr="00314C9C" w:rsidRDefault="00951B53" w:rsidP="00CE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53" w:rsidRPr="00314C9C" w14:paraId="33C252BE" w14:textId="33D29E93" w:rsidTr="00314C9C">
        <w:trPr>
          <w:jc w:val="center"/>
        </w:trPr>
        <w:tc>
          <w:tcPr>
            <w:tcW w:w="0" w:type="auto"/>
            <w:gridSpan w:val="6"/>
            <w:shd w:val="clear" w:color="auto" w:fill="D2EAF1"/>
          </w:tcPr>
          <w:p w14:paraId="2FACA7C3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Recommended Reading</w:t>
            </w:r>
          </w:p>
        </w:tc>
        <w:tc>
          <w:tcPr>
            <w:tcW w:w="0" w:type="auto"/>
            <w:gridSpan w:val="18"/>
            <w:shd w:val="clear" w:color="auto" w:fill="D2EAF1"/>
          </w:tcPr>
          <w:p w14:paraId="5A48CBBB" w14:textId="77777777" w:rsidR="00951B53" w:rsidRPr="00314C9C" w:rsidRDefault="00000000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12" w:history="1">
              <w:r w:rsidR="00951B53" w:rsidRPr="00314C9C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https://www.hrpub.org/journals/article_info.php?aid=11672</w:t>
              </w:r>
            </w:hyperlink>
            <w:r w:rsidR="00951B53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0DACA854" w14:textId="3FBC7791" w:rsidR="00951B53" w:rsidRPr="00314C9C" w:rsidRDefault="00000000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hyperlink r:id="rId13" w:history="1">
              <w:r w:rsidR="00951B53" w:rsidRPr="00314C9C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http://www.rejournal.eu/sites/rejournal.versatech.ro/files/articole/2019-04-01/3547/10belu.pdf</w:t>
              </w:r>
            </w:hyperlink>
            <w:r w:rsidR="00951B53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shd w:val="clear" w:color="auto" w:fill="D2EAF1"/>
          </w:tcPr>
          <w:p w14:paraId="2143C1A8" w14:textId="77777777" w:rsidR="00951B53" w:rsidRPr="00314C9C" w:rsidRDefault="00951B53" w:rsidP="00CE06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321A2FDD" w14:textId="2EB2ED3B" w:rsidR="00951B53" w:rsidRPr="00314C9C" w:rsidRDefault="00951B53" w:rsidP="00CE06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1B53" w:rsidRPr="00314C9C" w14:paraId="61FEDAC1" w14:textId="31AB0F8C" w:rsidTr="00314C9C">
        <w:trPr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40ED0DA7" w14:textId="46265F56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Material Sharing</w:t>
            </w:r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61319635" w14:textId="298D98D8" w:rsidR="00951B53" w:rsidRPr="00314C9C" w:rsidRDefault="00951B53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Case Studies and PDF</w:t>
            </w:r>
          </w:p>
          <w:p w14:paraId="465C6797" w14:textId="77777777" w:rsidR="00951B53" w:rsidRPr="00314C9C" w:rsidRDefault="00951B53" w:rsidP="00961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EFC7A69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0A8034AC" w14:textId="3F691FF9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6C30EB98" w14:textId="7371508C" w:rsidTr="00314C9C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091B0239" w14:textId="540264E2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ASSESSMENT METHODS</w:t>
            </w:r>
          </w:p>
        </w:tc>
        <w:tc>
          <w:tcPr>
            <w:tcW w:w="0" w:type="auto"/>
            <w:shd w:val="clear" w:color="auto" w:fill="D2EAF1"/>
          </w:tcPr>
          <w:p w14:paraId="108DDC6A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5D2BEF30" w14:textId="76F0D7A5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1F62F4A4" w14:textId="7983E6AA" w:rsidTr="00314C9C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14:paraId="2BCB0A79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Activities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275D9F4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Number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DB4EA32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Effect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308953D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Notes</w:t>
            </w:r>
          </w:p>
        </w:tc>
        <w:tc>
          <w:tcPr>
            <w:tcW w:w="0" w:type="auto"/>
          </w:tcPr>
          <w:p w14:paraId="13D65752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54350CFB" w14:textId="2D4D9192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243D15AE" w14:textId="123FD187" w:rsidTr="00314C9C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14:paraId="325009A0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Effect of The Midterm Exam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438E14FE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CC83442" w14:textId="35A6A79C" w:rsidR="00951B53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3</w:t>
            </w:r>
            <w:r w:rsidR="00951B53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0%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6789959A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66F2CFB2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3555E170" w14:textId="20E0B0FE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E729C" w:rsidRPr="00314C9C" w14:paraId="7243D0F0" w14:textId="77777777" w:rsidTr="00314C9C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14:paraId="1E58169F" w14:textId="383C764B" w:rsidR="009E729C" w:rsidRPr="00314C9C" w:rsidRDefault="009E729C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Case study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4689C17" w14:textId="0292F158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2C38FF64" w14:textId="16BFA1E6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20%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21AA5B6C" w14:textId="77777777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1F820BA3" w14:textId="77777777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5B05380A" w14:textId="77777777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5B1C4C7A" w14:textId="3AB664C6" w:rsidTr="00314C9C">
        <w:trPr>
          <w:jc w:val="center"/>
        </w:trPr>
        <w:tc>
          <w:tcPr>
            <w:tcW w:w="0" w:type="auto"/>
            <w:gridSpan w:val="7"/>
            <w:shd w:val="clear" w:color="auto" w:fill="D2EAF1"/>
          </w:tcPr>
          <w:p w14:paraId="56757ACB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tr-TR"/>
              </w:rPr>
              <w:t>Effect of The Final Exam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3F49BA1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0A03602F" w14:textId="70D0ED7B" w:rsidR="00951B53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5</w:t>
            </w:r>
            <w:r w:rsidR="00951B53" w:rsidRPr="00314C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0%</w:t>
            </w:r>
          </w:p>
        </w:tc>
        <w:tc>
          <w:tcPr>
            <w:tcW w:w="0" w:type="auto"/>
            <w:gridSpan w:val="10"/>
            <w:shd w:val="clear" w:color="auto" w:fill="D2EAF1"/>
          </w:tcPr>
          <w:p w14:paraId="3E8DA5BE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61F0B7D7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0244C6AB" w14:textId="0C16CE30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3B8322FE" w14:textId="23862D38" w:rsidTr="00314C9C">
        <w:trPr>
          <w:jc w:val="center"/>
        </w:trPr>
        <w:tc>
          <w:tcPr>
            <w:tcW w:w="0" w:type="auto"/>
            <w:gridSpan w:val="7"/>
            <w:shd w:val="clear" w:color="auto" w:fill="D2EAF1"/>
          </w:tcPr>
          <w:p w14:paraId="67AED815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tr-TR"/>
              </w:rPr>
              <w:t xml:space="preserve">Total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9A48FD2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4"/>
            <w:shd w:val="clear" w:color="auto" w:fill="D2EAF1"/>
          </w:tcPr>
          <w:p w14:paraId="792E3E3B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100%</w:t>
            </w:r>
          </w:p>
        </w:tc>
        <w:tc>
          <w:tcPr>
            <w:tcW w:w="0" w:type="auto"/>
            <w:gridSpan w:val="10"/>
            <w:shd w:val="clear" w:color="auto" w:fill="D2EAF1"/>
          </w:tcPr>
          <w:p w14:paraId="7E16608E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53251B15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6D817F6E" w14:textId="6AC999FB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55832F75" w14:textId="1C0297BF" w:rsidTr="00314C9C">
        <w:trPr>
          <w:trHeight w:val="70"/>
          <w:jc w:val="center"/>
        </w:trPr>
        <w:tc>
          <w:tcPr>
            <w:tcW w:w="0" w:type="auto"/>
            <w:gridSpan w:val="24"/>
            <w:shd w:val="clear" w:color="auto" w:fill="auto"/>
          </w:tcPr>
          <w:p w14:paraId="30E24A68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44D5357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 TABLE</w:t>
            </w:r>
          </w:p>
        </w:tc>
        <w:tc>
          <w:tcPr>
            <w:tcW w:w="0" w:type="auto"/>
          </w:tcPr>
          <w:p w14:paraId="238E8F9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2A844CBC" w14:textId="518CD9DB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0ACA4BB3" w14:textId="308093AD" w:rsidTr="00314C9C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24C08947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Contents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95F203E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Number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2164ADE3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Hours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2E6F9C42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0" w:type="auto"/>
            <w:shd w:val="clear" w:color="auto" w:fill="D2EAF1"/>
          </w:tcPr>
          <w:p w14:paraId="3172A2C4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4FAE2359" w14:textId="2F28207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4CEE571A" w14:textId="668EDC74" w:rsidTr="00314C9C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14:paraId="0DC6BC97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Hours in Classroom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1C3DA6ED" w14:textId="17D9D4A5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3B0814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439A32D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23596FE" w14:textId="6910FBD0" w:rsidR="00951B53" w:rsidRPr="00314C9C" w:rsidRDefault="003B0814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0" w:type="auto"/>
          </w:tcPr>
          <w:p w14:paraId="0E9EF3E1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</w:tcPr>
          <w:p w14:paraId="11AC4727" w14:textId="15DB06C2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751D23DE" w14:textId="1932640F" w:rsidTr="00314C9C">
        <w:trPr>
          <w:trHeight w:val="291"/>
          <w:jc w:val="center"/>
        </w:trPr>
        <w:tc>
          <w:tcPr>
            <w:tcW w:w="0" w:type="auto"/>
            <w:gridSpan w:val="9"/>
            <w:shd w:val="clear" w:color="auto" w:fill="D2EAF1"/>
          </w:tcPr>
          <w:p w14:paraId="6E906F90" w14:textId="1D496850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Hours out Classroom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3614CF77" w14:textId="405D25C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  <w:r w:rsidR="003B0814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5767CE4A" w14:textId="2D68142B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4461C05A" w14:textId="34CD545C" w:rsidR="00951B53" w:rsidRPr="00314C9C" w:rsidRDefault="003B0814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0" w:type="auto"/>
            <w:shd w:val="clear" w:color="auto" w:fill="D2EAF1"/>
          </w:tcPr>
          <w:p w14:paraId="0382D191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3D355277" w14:textId="02FEC972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E729C" w:rsidRPr="00314C9C" w14:paraId="59C9EFBF" w14:textId="77777777" w:rsidTr="00314C9C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237DD894" w14:textId="33FCD8E2" w:rsidR="009E729C" w:rsidRPr="00314C9C" w:rsidRDefault="009E729C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Case study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2DEA59C4" w14:textId="6BA03C17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1282904B" w14:textId="3AE0C18B" w:rsidR="009E729C" w:rsidRPr="00314C9C" w:rsidRDefault="003B0814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35E649CA" w14:textId="116C0FC8" w:rsidR="009E729C" w:rsidRPr="00314C9C" w:rsidRDefault="003B0814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0" w:type="auto"/>
            <w:shd w:val="clear" w:color="auto" w:fill="D2EAF1"/>
          </w:tcPr>
          <w:p w14:paraId="5EA99B3B" w14:textId="77777777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2BB4FFE6" w14:textId="77777777" w:rsidR="009E729C" w:rsidRPr="00314C9C" w:rsidRDefault="009E729C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05583CF3" w14:textId="41A96FDB" w:rsidTr="00314C9C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79F6006B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Midterm Exam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6D7B03FA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23547872" w14:textId="1E216AC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3B0814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7A9D732B" w14:textId="7838682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="003B0814"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D2EAF1"/>
          </w:tcPr>
          <w:p w14:paraId="561FE486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1C34E91F" w14:textId="4CAE4F2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676792EF" w14:textId="34E00575" w:rsidTr="00314C9C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2526E15D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Final Exam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FA07145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29263EA8" w14:textId="6C3D068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3B3E7DA9" w14:textId="47E9B06D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0" w:type="auto"/>
            <w:shd w:val="clear" w:color="auto" w:fill="D2EAF1"/>
          </w:tcPr>
          <w:p w14:paraId="22E5762B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113E2004" w14:textId="208ED74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951B53" w:rsidRPr="00314C9C" w14:paraId="11CA9AAC" w14:textId="175EEA02" w:rsidTr="00314C9C">
        <w:trPr>
          <w:jc w:val="center"/>
        </w:trPr>
        <w:tc>
          <w:tcPr>
            <w:tcW w:w="0" w:type="auto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0B7CD32A" w14:textId="77777777" w:rsidR="00951B53" w:rsidRPr="00314C9C" w:rsidRDefault="00951B53" w:rsidP="00CE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</w:t>
            </w:r>
          </w:p>
          <w:p w14:paraId="4EBD9ACB" w14:textId="77777777" w:rsidR="00951B53" w:rsidRPr="00314C9C" w:rsidRDefault="00951B53" w:rsidP="00CE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Total / 30</w:t>
            </w:r>
          </w:p>
          <w:p w14:paraId="5AE841D9" w14:textId="77777777" w:rsidR="00951B53" w:rsidRPr="00314C9C" w:rsidRDefault="00951B53" w:rsidP="00CE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ECTS Credit</w:t>
            </w: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auto"/>
          </w:tcPr>
          <w:p w14:paraId="1B331573" w14:textId="518AF60F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 w:rsidR="003B0814"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220B85E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F441D2E" w14:textId="57F30C03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2BD7610E" w14:textId="63202801" w:rsidTr="00314C9C">
        <w:trPr>
          <w:jc w:val="center"/>
        </w:trPr>
        <w:tc>
          <w:tcPr>
            <w:tcW w:w="0" w:type="auto"/>
            <w:gridSpan w:val="22"/>
            <w:vMerge/>
            <w:shd w:val="clear" w:color="auto" w:fill="D2EAF1"/>
          </w:tcPr>
          <w:p w14:paraId="249C6D50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D2EAF1"/>
          </w:tcPr>
          <w:p w14:paraId="201A4BB7" w14:textId="71AF967B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=1</w:t>
            </w:r>
            <w:r w:rsidR="003B0814"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</w:t>
            </w: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/30=</w:t>
            </w:r>
            <w:r w:rsidR="009E729C"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6,</w:t>
            </w:r>
            <w:r w:rsidR="003B0814"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D2EAF1"/>
          </w:tcPr>
          <w:p w14:paraId="2A6C1B38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63AB9457" w14:textId="5C4DA97E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0FD94411" w14:textId="4866AF9D" w:rsidTr="00314C9C">
        <w:trPr>
          <w:jc w:val="center"/>
        </w:trPr>
        <w:tc>
          <w:tcPr>
            <w:tcW w:w="0" w:type="auto"/>
            <w:gridSpan w:val="22"/>
            <w:vMerge/>
            <w:tcBorders>
              <w:right w:val="nil"/>
            </w:tcBorders>
            <w:shd w:val="clear" w:color="auto" w:fill="auto"/>
          </w:tcPr>
          <w:p w14:paraId="00B32B0F" w14:textId="77777777" w:rsidR="00951B53" w:rsidRPr="00314C9C" w:rsidRDefault="00951B53" w:rsidP="00C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auto"/>
          </w:tcPr>
          <w:p w14:paraId="7487912C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B234904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14:paraId="266BE3FE" w14:textId="105D0206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49EAC749" w14:textId="14164578" w:rsidTr="00314C9C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1D150197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314C9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RECENT PERFORMANCE</w:t>
            </w:r>
          </w:p>
        </w:tc>
        <w:tc>
          <w:tcPr>
            <w:tcW w:w="0" w:type="auto"/>
            <w:shd w:val="clear" w:color="auto" w:fill="D2EAF1"/>
          </w:tcPr>
          <w:p w14:paraId="009D874F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D2EAF1"/>
          </w:tcPr>
          <w:p w14:paraId="3573B6EE" w14:textId="73B4F811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51B53" w:rsidRPr="00314C9C" w14:paraId="34F96A7A" w14:textId="333D93FD" w:rsidTr="00314C9C">
        <w:trPr>
          <w:jc w:val="center"/>
        </w:trPr>
        <w:tc>
          <w:tcPr>
            <w:tcW w:w="0" w:type="auto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839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2"/>
              <w:gridCol w:w="4072"/>
            </w:tblGrid>
            <w:tr w:rsidR="00951B53" w:rsidRPr="00314C9C" w14:paraId="0DB3E5AD" w14:textId="77777777" w:rsidTr="004A05EF">
              <w:trPr>
                <w:trHeight w:val="405"/>
              </w:trPr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EC15A8" w14:textId="5BC295CF" w:rsidR="00951B53" w:rsidRPr="00314C9C" w:rsidRDefault="00951B53" w:rsidP="004A05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07BB93" w14:textId="77777777" w:rsidR="00951B53" w:rsidRPr="00314C9C" w:rsidRDefault="00951B53" w:rsidP="00CE06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  <w:tr w:rsidR="00951B53" w:rsidRPr="00314C9C" w14:paraId="075ADEDA" w14:textId="77777777" w:rsidTr="004A05E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1"/>
              </w:trPr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EC735" w14:textId="77777777" w:rsidR="00951B53" w:rsidRPr="00314C9C" w:rsidRDefault="00951B53" w:rsidP="00CE06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14:paraId="1FAD2049" w14:textId="7DC7C717" w:rsidR="00951B53" w:rsidRPr="00314C9C" w:rsidRDefault="004A05EF" w:rsidP="004A05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2DC3C6" wp14:editId="01816314">
                        <wp:extent cx="2689860" cy="2080260"/>
                        <wp:effectExtent l="0" t="0" r="15240" b="15240"/>
                        <wp:docPr id="1863100806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3F7FAE5-C84B-080E-E376-3FE021F7DAC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BC56CD" w14:textId="77777777" w:rsidR="00951B53" w:rsidRPr="00314C9C" w:rsidRDefault="00951B53" w:rsidP="00CE06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442405A5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1A9F9C55" w14:textId="77777777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5C632E58" w14:textId="365CA12A" w:rsidR="00951B53" w:rsidRPr="00314C9C" w:rsidRDefault="00951B53" w:rsidP="00C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bookmarkEnd w:id="0"/>
    </w:tbl>
    <w:p w14:paraId="7080C659" w14:textId="77777777" w:rsidR="00B47F1C" w:rsidRPr="00314C9C" w:rsidRDefault="00B47F1C" w:rsidP="00B47F1C">
      <w:pPr>
        <w:spacing w:after="120" w:line="240" w:lineRule="auto"/>
        <w:rPr>
          <w:rFonts w:ascii="Times New Roman" w:hAnsi="Times New Roman" w:cs="Times New Roman"/>
          <w:bCs/>
          <w:sz w:val="18"/>
          <w:szCs w:val="18"/>
        </w:rPr>
      </w:pPr>
    </w:p>
    <w:sectPr w:rsidR="00B47F1C" w:rsidRPr="00314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1C5C" w14:textId="77777777" w:rsidR="00B87606" w:rsidRDefault="00B87606" w:rsidP="00951B53">
      <w:pPr>
        <w:spacing w:after="0" w:line="240" w:lineRule="auto"/>
      </w:pPr>
      <w:r>
        <w:separator/>
      </w:r>
    </w:p>
  </w:endnote>
  <w:endnote w:type="continuationSeparator" w:id="0">
    <w:p w14:paraId="417C98D7" w14:textId="77777777" w:rsidR="00B87606" w:rsidRDefault="00B87606" w:rsidP="0095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0B23" w14:textId="77777777" w:rsidR="00B87606" w:rsidRDefault="00B87606" w:rsidP="00951B53">
      <w:pPr>
        <w:spacing w:after="0" w:line="240" w:lineRule="auto"/>
      </w:pPr>
      <w:r>
        <w:separator/>
      </w:r>
    </w:p>
  </w:footnote>
  <w:footnote w:type="continuationSeparator" w:id="0">
    <w:p w14:paraId="129CC919" w14:textId="77777777" w:rsidR="00B87606" w:rsidRDefault="00B87606" w:rsidP="0095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3A"/>
    <w:rsid w:val="00041AEF"/>
    <w:rsid w:val="00136A26"/>
    <w:rsid w:val="00146068"/>
    <w:rsid w:val="0024323A"/>
    <w:rsid w:val="00243C13"/>
    <w:rsid w:val="00285249"/>
    <w:rsid w:val="0029263A"/>
    <w:rsid w:val="002A2414"/>
    <w:rsid w:val="00314C9C"/>
    <w:rsid w:val="00351189"/>
    <w:rsid w:val="00381F09"/>
    <w:rsid w:val="003B0814"/>
    <w:rsid w:val="003F5F12"/>
    <w:rsid w:val="004050D1"/>
    <w:rsid w:val="0048465C"/>
    <w:rsid w:val="004A05EF"/>
    <w:rsid w:val="006846AE"/>
    <w:rsid w:val="00717396"/>
    <w:rsid w:val="007246E1"/>
    <w:rsid w:val="00880796"/>
    <w:rsid w:val="00881017"/>
    <w:rsid w:val="00951B53"/>
    <w:rsid w:val="00961AA7"/>
    <w:rsid w:val="009E729C"/>
    <w:rsid w:val="00A23D77"/>
    <w:rsid w:val="00A56CC4"/>
    <w:rsid w:val="00A94D28"/>
    <w:rsid w:val="00AE23FE"/>
    <w:rsid w:val="00AE385C"/>
    <w:rsid w:val="00AF69A9"/>
    <w:rsid w:val="00B0428A"/>
    <w:rsid w:val="00B47F1C"/>
    <w:rsid w:val="00B87606"/>
    <w:rsid w:val="00BE41D9"/>
    <w:rsid w:val="00C76C18"/>
    <w:rsid w:val="00CE069F"/>
    <w:rsid w:val="00D37CA9"/>
    <w:rsid w:val="00D83B7F"/>
    <w:rsid w:val="00DF3595"/>
    <w:rsid w:val="00E2408F"/>
    <w:rsid w:val="00E60A65"/>
    <w:rsid w:val="00E841EE"/>
    <w:rsid w:val="00F14167"/>
    <w:rsid w:val="00FD01B9"/>
    <w:rsid w:val="00FD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16CF"/>
  <w15:docId w15:val="{17A3D866-30E6-451D-8765-AEB3F4F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B47F1C"/>
  </w:style>
  <w:style w:type="character" w:styleId="Kpr">
    <w:name w:val="Hyperlink"/>
    <w:rsid w:val="00B47F1C"/>
    <w:rPr>
      <w:strike w:val="0"/>
      <w:dstrike w:val="0"/>
      <w:color w:val="1573A6"/>
      <w:u w:val="none"/>
      <w:effect w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E069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5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1B53"/>
  </w:style>
  <w:style w:type="paragraph" w:styleId="AltBilgi">
    <w:name w:val="footer"/>
    <w:basedOn w:val="Normal"/>
    <w:link w:val="AltBilgiChar"/>
    <w:uiPriority w:val="99"/>
    <w:unhideWhenUsed/>
    <w:rsid w:val="00951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g.edu.tr/tr/akademik-kadro/154/dosyalar" TargetMode="External"/><Relationship Id="rId13" Type="http://schemas.openxmlformats.org/officeDocument/2006/relationships/hyperlink" Target="http://www.rejournal.eu/sites/rejournal.versatech.ro/files/articole/2019-04-01/3547/10bel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adirozekenci@cag.edu.tr" TargetMode="External"/><Relationship Id="rId12" Type="http://schemas.openxmlformats.org/officeDocument/2006/relationships/hyperlink" Target="https://www.hrpub.org/journals/article_info.php?aid=1167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gulmez@cag.edu.tr" TargetMode="External"/><Relationship Id="rId11" Type="http://schemas.openxmlformats.org/officeDocument/2006/relationships/hyperlink" Target="https://unece.org/fileadmin/DAM/cefact/GuidanceMaterials/WhitePaperBlockchain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europarl.europa.eu/RegData/etudes/STUD/2020/641544/EPRS_STU(2020)641544_E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to.org/english/res_e/booksp_e/blockchainrev18_e.pdf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adi\Download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</a:t>
            </a:r>
            <a:r>
              <a:rPr lang="tr-TR"/>
              <a:t>023-2024</a:t>
            </a:r>
            <a:r>
              <a:rPr lang="en-US"/>
              <a:t>  FALL SEMESTR
</a:t>
            </a:r>
            <a:r>
              <a:rPr lang="tr-TR"/>
              <a:t>IFN-423</a:t>
            </a:r>
            <a:r>
              <a:rPr lang="tr-TR" baseline="0"/>
              <a:t> Blockchain Technology</a:t>
            </a:r>
            <a:endParaRPr lang="en-US"/>
          </a:p>
        </c:rich>
      </c:tx>
      <c:layout>
        <c:manualLayout>
          <c:xMode val="edge"/>
          <c:yMode val="edge"/>
          <c:x val="0.26902587366934461"/>
          <c:y val="3.30251987732302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5FD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D1-4B28-9C32-6D0E730C39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7836015"/>
        <c:axId val="1"/>
      </c:barChart>
      <c:catAx>
        <c:axId val="15578360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55783601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FFFFFF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BASARAN</dc:creator>
  <cp:lastModifiedBy>none</cp:lastModifiedBy>
  <cp:revision>2</cp:revision>
  <dcterms:created xsi:type="dcterms:W3CDTF">2024-09-18T06:49:00Z</dcterms:created>
  <dcterms:modified xsi:type="dcterms:W3CDTF">2024-09-18T06:49:00Z</dcterms:modified>
</cp:coreProperties>
</file>