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33" w:rsidRDefault="00227CE1">
      <w:bookmarkStart w:id="0" w:name="_GoBack"/>
      <w:bookmarkEnd w:id="0"/>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rsidR="000C6912" w:rsidRPr="000C6912" w:rsidRDefault="00227CE1">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9">
                    <w:r>
                      <w:rPr>
                        <w:rFonts w:ascii="Roboto" w:hAnsi="Roboto"/>
                        <w:color w:val="006494"/>
                        <w:sz w:val="20"/>
                      </w:rPr>
                      <w:t>www.DeepL.com/pro</w:t>
                    </w:r>
                  </w:hyperlink>
                  <w:r>
                    <w:rPr>
                      <w:rFonts w:ascii="Roboto" w:hAnsi="Roboto"/>
                      <w:color w:val="0F2B46"/>
                      <w:sz w:val="20"/>
                    </w:rPr>
                    <w:t xml:space="preserve"> for more information.</w:t>
                  </w:r>
                </w:p>
              </w:txbxContent>
            </v:textbox>
            <w10:wrap anchorx="page" anchory="page"/>
          </v:shape>
        </w:pict>
      </w:r>
      <w:r>
        <w:pict>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rsidR="00FF0BC3" w:rsidRPr="00CF3BE9" w:rsidRDefault="003C4964" w:rsidP="001F7F7C">
            <w:pPr>
              <w:spacing w:before="120" w:after="120"/>
              <w:jc w:val="center"/>
              <w:rPr>
                <w:rFonts w:ascii="Arial" w:hAnsi="Arial" w:cs="Arial"/>
                <w:b/>
                <w:bCs/>
                <w:i/>
                <w:color w:val="FFFFFF" w:themeColor="background1"/>
                <w:sz w:val="20"/>
                <w:szCs w:val="20"/>
              </w:rPr>
            </w:pPr>
            <w:r w:rsidRPr="00CF3BE9">
              <w:rPr>
                <w:rFonts w:ascii="Arial" w:hAnsi="Arial" w:cs="Arial"/>
                <w:b/>
                <w:i/>
                <w:color w:val="FFFFFF"/>
                <w:sz w:val="20"/>
                <w:szCs w:val="20"/>
              </w:rPr>
              <w:t xml:space="preserve">Faculty of Economics and Administrative Sciences - </w:t>
            </w:r>
            <w:r w:rsidR="001156A7">
              <w:rPr>
                <w:rFonts w:ascii="Arial" w:hAnsi="Arial" w:cs="Arial"/>
                <w:b/>
                <w:i/>
                <w:color w:val="FFFFFF"/>
                <w:sz w:val="20"/>
                <w:szCs w:val="20"/>
              </w:rPr>
              <w:t xml:space="preserve">International </w:t>
            </w:r>
            <w:r w:rsidR="001F7F7C">
              <w:rPr>
                <w:rFonts w:ascii="Arial" w:hAnsi="Arial" w:cs="Arial"/>
                <w:b/>
                <w:i/>
                <w:color w:val="FFFFFF"/>
                <w:sz w:val="20"/>
                <w:szCs w:val="20"/>
              </w:rPr>
              <w:t>Trade and Logistics</w:t>
            </w:r>
          </w:p>
        </w:tc>
      </w:tr>
      <w:tr w:rsidR="00FF0BC3" w:rsidRPr="00CF3BE9" w:rsidTr="00A86888">
        <w:trPr>
          <w:gridAfter w:val="1"/>
          <w:wAfter w:w="20" w:type="dxa"/>
          <w:jc w:val="center"/>
        </w:trPr>
        <w:tc>
          <w:tcPr>
            <w:tcW w:w="1403" w:type="dxa"/>
            <w:gridSpan w:val="3"/>
            <w:shd w:val="clear" w:color="auto" w:fill="D2EAF1"/>
          </w:tcPr>
          <w:p w:rsidR="00FF0BC3" w:rsidRPr="00CF3BE9" w:rsidRDefault="00FF0BC3" w:rsidP="00FF0BC3">
            <w:pPr>
              <w:rPr>
                <w:rFonts w:ascii="Arial" w:hAnsi="Arial" w:cs="Arial"/>
                <w:b/>
                <w:sz w:val="20"/>
                <w:szCs w:val="20"/>
              </w:rPr>
            </w:pPr>
            <w:r w:rsidRPr="00CF3BE9">
              <w:rPr>
                <w:rFonts w:ascii="Arial" w:hAnsi="Arial" w:cs="Arial"/>
                <w:b/>
                <w:sz w:val="20"/>
                <w:szCs w:val="20"/>
              </w:rPr>
              <w:t>Code</w:t>
            </w:r>
          </w:p>
        </w:tc>
        <w:tc>
          <w:tcPr>
            <w:tcW w:w="5802" w:type="dxa"/>
            <w:gridSpan w:val="11"/>
            <w:shd w:val="clear" w:color="auto" w:fill="D2EAF1"/>
          </w:tcPr>
          <w:p w:rsidR="00FF0BC3" w:rsidRPr="00CF3BE9" w:rsidRDefault="00A10986" w:rsidP="00FF0BC3">
            <w:pPr>
              <w:rPr>
                <w:rFonts w:ascii="Arial" w:hAnsi="Arial" w:cs="Arial"/>
                <w:b/>
                <w:sz w:val="20"/>
                <w:szCs w:val="20"/>
              </w:rPr>
            </w:pPr>
            <w:r w:rsidRPr="00CF3BE9">
              <w:rPr>
                <w:rFonts w:ascii="Arial" w:hAnsi="Arial" w:cs="Arial"/>
                <w:b/>
                <w:sz w:val="20"/>
                <w:szCs w:val="20"/>
              </w:rPr>
              <w:t xml:space="preserve">Course </w:t>
            </w:r>
            <w:r w:rsidR="00FF0BC3" w:rsidRPr="00CF3BE9">
              <w:rPr>
                <w:rFonts w:ascii="Arial" w:hAnsi="Arial" w:cs="Arial"/>
                <w:b/>
                <w:sz w:val="20"/>
                <w:szCs w:val="20"/>
              </w:rPr>
              <w:t>Name</w:t>
            </w:r>
          </w:p>
        </w:tc>
        <w:tc>
          <w:tcPr>
            <w:tcW w:w="1985" w:type="dxa"/>
            <w:gridSpan w:val="4"/>
            <w:shd w:val="clear" w:color="auto" w:fill="D2EAF1"/>
          </w:tcPr>
          <w:p w:rsidR="00FF0BC3" w:rsidRPr="00CF3BE9" w:rsidRDefault="00FF0BC3" w:rsidP="00FF0BC3">
            <w:pPr>
              <w:jc w:val="center"/>
              <w:rPr>
                <w:rFonts w:ascii="Arial" w:hAnsi="Arial" w:cs="Arial"/>
                <w:b/>
                <w:sz w:val="20"/>
                <w:szCs w:val="20"/>
              </w:rPr>
            </w:pPr>
            <w:r w:rsidRPr="00CF3BE9">
              <w:rPr>
                <w:rFonts w:ascii="Arial" w:hAnsi="Arial" w:cs="Arial"/>
                <w:b/>
                <w:sz w:val="20"/>
                <w:szCs w:val="20"/>
              </w:rPr>
              <w:t>Credit</w:t>
            </w:r>
          </w:p>
        </w:tc>
        <w:tc>
          <w:tcPr>
            <w:tcW w:w="2554" w:type="dxa"/>
            <w:gridSpan w:val="3"/>
            <w:shd w:val="clear" w:color="auto" w:fill="D2EAF1"/>
          </w:tcPr>
          <w:p w:rsidR="00FF0BC3" w:rsidRPr="00CF3BE9" w:rsidRDefault="00FF0BC3" w:rsidP="00FF0BC3">
            <w:pPr>
              <w:jc w:val="center"/>
              <w:rPr>
                <w:rFonts w:ascii="Arial" w:hAnsi="Arial" w:cs="Arial"/>
                <w:b/>
                <w:sz w:val="20"/>
                <w:szCs w:val="20"/>
              </w:rPr>
            </w:pPr>
            <w:r w:rsidRPr="00CF3BE9">
              <w:rPr>
                <w:rFonts w:ascii="Arial" w:hAnsi="Arial" w:cs="Arial"/>
                <w:b/>
                <w:sz w:val="20"/>
                <w:szCs w:val="20"/>
              </w:rPr>
              <w:t>ECTS</w:t>
            </w:r>
          </w:p>
        </w:tc>
      </w:tr>
      <w:tr w:rsidR="00AE51D5" w:rsidRPr="00CF3BE9" w:rsidTr="00A86888">
        <w:trPr>
          <w:gridAfter w:val="1"/>
          <w:wAfter w:w="20" w:type="dxa"/>
          <w:jc w:val="center"/>
        </w:trPr>
        <w:tc>
          <w:tcPr>
            <w:tcW w:w="1403" w:type="dxa"/>
            <w:gridSpan w:val="3"/>
            <w:shd w:val="clear" w:color="auto" w:fill="auto"/>
          </w:tcPr>
          <w:p w:rsidR="00AE51D5" w:rsidRPr="00CF3BE9" w:rsidRDefault="003C4964" w:rsidP="00B72B64">
            <w:pPr>
              <w:rPr>
                <w:rFonts w:ascii="Arial" w:hAnsi="Arial" w:cs="Arial"/>
                <w:sz w:val="20"/>
                <w:szCs w:val="20"/>
              </w:rPr>
            </w:pPr>
            <w:r w:rsidRPr="00CF3BE9">
              <w:rPr>
                <w:rFonts w:ascii="Arial" w:hAnsi="Arial" w:cs="Arial"/>
                <w:sz w:val="20"/>
                <w:szCs w:val="20"/>
              </w:rPr>
              <w:t xml:space="preserve">HIS </w:t>
            </w:r>
            <w:r w:rsidR="00AE51D5" w:rsidRPr="00CF3BE9">
              <w:rPr>
                <w:rFonts w:ascii="Arial" w:hAnsi="Arial" w:cs="Arial"/>
                <w:sz w:val="20"/>
                <w:szCs w:val="20"/>
              </w:rPr>
              <w:t>202</w:t>
            </w:r>
          </w:p>
        </w:tc>
        <w:tc>
          <w:tcPr>
            <w:tcW w:w="5802" w:type="dxa"/>
            <w:gridSpan w:val="11"/>
            <w:shd w:val="clear" w:color="auto" w:fill="D2EAF1"/>
          </w:tcPr>
          <w:p w:rsidR="00AE51D5" w:rsidRPr="00CF3BE9" w:rsidRDefault="00CF3BE9" w:rsidP="00B72B64">
            <w:pPr>
              <w:rPr>
                <w:rFonts w:ascii="Arial" w:hAnsi="Arial" w:cs="Arial"/>
                <w:sz w:val="20"/>
                <w:szCs w:val="20"/>
              </w:rPr>
            </w:pPr>
            <w:r>
              <w:rPr>
                <w:sz w:val="20"/>
                <w:szCs w:val="20"/>
              </w:rPr>
              <w:t xml:space="preserve">History of Atatürk's Principles and Revolutions </w:t>
            </w:r>
            <w:r w:rsidR="003C4964" w:rsidRPr="00CF3BE9">
              <w:rPr>
                <w:sz w:val="20"/>
                <w:szCs w:val="20"/>
              </w:rPr>
              <w:t>II</w:t>
            </w:r>
          </w:p>
        </w:tc>
        <w:tc>
          <w:tcPr>
            <w:tcW w:w="1985" w:type="dxa"/>
            <w:gridSpan w:val="4"/>
            <w:shd w:val="clear" w:color="auto" w:fill="auto"/>
          </w:tcPr>
          <w:p w:rsidR="00AE51D5" w:rsidRPr="00CF3BE9" w:rsidRDefault="00AA5FA5" w:rsidP="00B72B64">
            <w:pPr>
              <w:jc w:val="center"/>
              <w:rPr>
                <w:rFonts w:ascii="Arial" w:hAnsi="Arial" w:cs="Arial"/>
                <w:sz w:val="20"/>
                <w:szCs w:val="20"/>
              </w:rPr>
            </w:pPr>
            <w:r w:rsidRPr="00CF3BE9">
              <w:rPr>
                <w:rFonts w:ascii="Arial" w:hAnsi="Arial" w:cs="Arial"/>
                <w:sz w:val="20"/>
                <w:szCs w:val="20"/>
              </w:rPr>
              <w:t>2-0-2</w:t>
            </w:r>
          </w:p>
        </w:tc>
        <w:tc>
          <w:tcPr>
            <w:tcW w:w="2554" w:type="dxa"/>
            <w:gridSpan w:val="3"/>
            <w:shd w:val="clear" w:color="auto" w:fill="auto"/>
          </w:tcPr>
          <w:p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rsidTr="00A86888">
        <w:trPr>
          <w:gridAfter w:val="1"/>
          <w:wAfter w:w="20" w:type="dxa"/>
          <w:jc w:val="center"/>
        </w:trPr>
        <w:tc>
          <w:tcPr>
            <w:tcW w:w="2653" w:type="dxa"/>
            <w:gridSpan w:val="7"/>
            <w:shd w:val="clear" w:color="auto" w:fill="D2EAF1"/>
          </w:tcPr>
          <w:p w:rsidR="00FF0BC3" w:rsidRPr="00CF3BE9" w:rsidRDefault="00FF0BC3" w:rsidP="00FF0BC3">
            <w:pPr>
              <w:rPr>
                <w:rFonts w:ascii="Arial" w:hAnsi="Arial" w:cs="Arial"/>
                <w:b/>
                <w:bCs/>
                <w:sz w:val="20"/>
                <w:szCs w:val="20"/>
              </w:rPr>
            </w:pPr>
            <w:r w:rsidRPr="00CF3BE9">
              <w:rPr>
                <w:rFonts w:ascii="Arial" w:hAnsi="Arial" w:cs="Arial"/>
                <w:b/>
                <w:sz w:val="20"/>
                <w:szCs w:val="20"/>
              </w:rPr>
              <w:t>Prerequisite Courses</w:t>
            </w:r>
          </w:p>
        </w:tc>
        <w:tc>
          <w:tcPr>
            <w:tcW w:w="9091" w:type="dxa"/>
            <w:gridSpan w:val="14"/>
            <w:shd w:val="clear" w:color="auto" w:fill="D2EAF1"/>
          </w:tcPr>
          <w:p w:rsidR="00FF0BC3" w:rsidRPr="00CF3BE9" w:rsidRDefault="00FF0BC3" w:rsidP="00FF0BC3">
            <w:pPr>
              <w:rPr>
                <w:rFonts w:ascii="Arial" w:hAnsi="Arial" w:cs="Arial"/>
                <w:bCs/>
                <w:sz w:val="20"/>
                <w:szCs w:val="20"/>
              </w:rPr>
            </w:pPr>
            <w:r w:rsidRPr="00CF3BE9">
              <w:rPr>
                <w:rFonts w:ascii="Arial" w:hAnsi="Arial" w:cs="Arial"/>
                <w:bCs/>
                <w:sz w:val="20"/>
                <w:szCs w:val="20"/>
              </w:rPr>
              <w:t>No</w:t>
            </w:r>
          </w:p>
        </w:tc>
      </w:tr>
      <w:tr w:rsidR="00FF0BC3" w:rsidRPr="00CF3BE9" w:rsidTr="00A86888">
        <w:trPr>
          <w:gridAfter w:val="1"/>
          <w:wAfter w:w="20" w:type="dxa"/>
          <w:jc w:val="center"/>
        </w:trPr>
        <w:tc>
          <w:tcPr>
            <w:tcW w:w="2653" w:type="dxa"/>
            <w:gridSpan w:val="7"/>
            <w:shd w:val="clear" w:color="auto" w:fill="auto"/>
          </w:tcPr>
          <w:p w:rsidR="00FF0BC3" w:rsidRPr="00CF3BE9" w:rsidRDefault="00B65143" w:rsidP="00FF0BC3">
            <w:pPr>
              <w:rPr>
                <w:rFonts w:ascii="Arial" w:hAnsi="Arial" w:cs="Arial"/>
                <w:b/>
                <w:bCs/>
                <w:sz w:val="20"/>
                <w:szCs w:val="20"/>
                <w:lang w:val="en-US"/>
              </w:rPr>
            </w:pPr>
            <w:r w:rsidRPr="00CF3BE9">
              <w:rPr>
                <w:rFonts w:ascii="Arial" w:hAnsi="Arial" w:cs="Arial"/>
                <w:b/>
                <w:bCs/>
                <w:sz w:val="20"/>
                <w:szCs w:val="20"/>
                <w:lang w:val="en-US"/>
              </w:rPr>
              <w:t>Course Language</w:t>
            </w:r>
          </w:p>
        </w:tc>
        <w:tc>
          <w:tcPr>
            <w:tcW w:w="1542" w:type="dxa"/>
            <w:gridSpan w:val="3"/>
            <w:shd w:val="clear" w:color="auto" w:fill="D2EAF1"/>
          </w:tcPr>
          <w:p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Turkish  </w:t>
            </w:r>
          </w:p>
        </w:tc>
        <w:tc>
          <w:tcPr>
            <w:tcW w:w="3826" w:type="dxa"/>
            <w:gridSpan w:val="5"/>
            <w:shd w:val="clear" w:color="auto" w:fill="auto"/>
          </w:tcPr>
          <w:p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Teaching Style</w:t>
            </w:r>
          </w:p>
        </w:tc>
        <w:tc>
          <w:tcPr>
            <w:tcW w:w="3723" w:type="dxa"/>
            <w:gridSpan w:val="6"/>
            <w:shd w:val="clear" w:color="auto" w:fill="auto"/>
          </w:tcPr>
          <w:p w:rsidR="00FF0BC3" w:rsidRPr="00CF3BE9" w:rsidRDefault="000E0CC4" w:rsidP="00FF0BC3">
            <w:pPr>
              <w:rPr>
                <w:rFonts w:ascii="Arial" w:hAnsi="Arial" w:cs="Arial"/>
                <w:bCs/>
                <w:sz w:val="20"/>
                <w:szCs w:val="20"/>
              </w:rPr>
            </w:pPr>
            <w:r w:rsidRPr="00CF3BE9">
              <w:rPr>
                <w:rFonts w:ascii="Arial" w:hAnsi="Arial" w:cs="Arial"/>
                <w:bCs/>
                <w:sz w:val="20"/>
                <w:szCs w:val="20"/>
              </w:rPr>
              <w:t>Online</w:t>
            </w:r>
          </w:p>
        </w:tc>
      </w:tr>
      <w:tr w:rsidR="00FF0BC3" w:rsidRPr="00CF3BE9" w:rsidTr="00A86888">
        <w:trPr>
          <w:gridAfter w:val="1"/>
          <w:wAfter w:w="20" w:type="dxa"/>
          <w:jc w:val="center"/>
        </w:trPr>
        <w:tc>
          <w:tcPr>
            <w:tcW w:w="2653" w:type="dxa"/>
            <w:gridSpan w:val="7"/>
            <w:shd w:val="clear" w:color="auto" w:fill="D2EAF1"/>
          </w:tcPr>
          <w:p w:rsidR="00FF0BC3" w:rsidRPr="00CF3BE9" w:rsidRDefault="00FF0BC3" w:rsidP="00FF0BC3">
            <w:pPr>
              <w:rPr>
                <w:rFonts w:ascii="Arial" w:hAnsi="Arial" w:cs="Arial"/>
                <w:b/>
                <w:sz w:val="20"/>
                <w:szCs w:val="20"/>
              </w:rPr>
            </w:pPr>
            <w:r w:rsidRPr="00CF3BE9">
              <w:rPr>
                <w:rFonts w:ascii="Arial" w:hAnsi="Arial" w:cs="Arial"/>
                <w:b/>
                <w:sz w:val="20"/>
                <w:szCs w:val="20"/>
              </w:rPr>
              <w:t>Course Type / Level</w:t>
            </w:r>
          </w:p>
        </w:tc>
        <w:tc>
          <w:tcPr>
            <w:tcW w:w="9091" w:type="dxa"/>
            <w:gridSpan w:val="14"/>
            <w:shd w:val="clear" w:color="auto" w:fill="D2EAF1"/>
          </w:tcPr>
          <w:p w:rsidR="00FF0BC3" w:rsidRPr="00CF3BE9" w:rsidRDefault="00AE51D5" w:rsidP="00FF0BC3">
            <w:pPr>
              <w:rPr>
                <w:rFonts w:ascii="Arial" w:hAnsi="Arial" w:cs="Arial"/>
                <w:sz w:val="20"/>
                <w:szCs w:val="20"/>
              </w:rPr>
            </w:pPr>
            <w:r w:rsidRPr="00CF3BE9">
              <w:rPr>
                <w:rFonts w:ascii="Arial" w:hAnsi="Arial" w:cs="Arial"/>
                <w:sz w:val="20"/>
                <w:szCs w:val="20"/>
              </w:rPr>
              <w:t xml:space="preserve">Compulsory/ Undergraduate/ 2nd Year/ Spring </w:t>
            </w:r>
            <w:r w:rsidR="00CF7236" w:rsidRPr="00CF3BE9">
              <w:rPr>
                <w:rFonts w:ascii="Arial" w:hAnsi="Arial" w:cs="Arial"/>
                <w:sz w:val="20"/>
                <w:szCs w:val="20"/>
              </w:rPr>
              <w:t>Semester</w:t>
            </w:r>
          </w:p>
        </w:tc>
      </w:tr>
      <w:tr w:rsidR="00FF0BC3" w:rsidRPr="00CF3BE9" w:rsidTr="00A86888">
        <w:trPr>
          <w:gridAfter w:val="1"/>
          <w:wAfter w:w="20" w:type="dxa"/>
          <w:jc w:val="center"/>
        </w:trPr>
        <w:tc>
          <w:tcPr>
            <w:tcW w:w="1543" w:type="dxa"/>
            <w:gridSpan w:val="4"/>
            <w:shd w:val="clear" w:color="auto" w:fill="auto"/>
          </w:tcPr>
          <w:p w:rsidR="00FF0BC3" w:rsidRPr="00CF3BE9" w:rsidRDefault="00FF0BC3" w:rsidP="00FF0BC3">
            <w:pPr>
              <w:rPr>
                <w:rFonts w:ascii="Arial" w:hAnsi="Arial" w:cs="Arial"/>
                <w:b/>
                <w:sz w:val="20"/>
                <w:szCs w:val="20"/>
              </w:rPr>
            </w:pPr>
            <w:r w:rsidRPr="00CF3BE9">
              <w:rPr>
                <w:rFonts w:ascii="Arial" w:hAnsi="Arial" w:cs="Arial"/>
                <w:b/>
                <w:sz w:val="20"/>
                <w:szCs w:val="20"/>
              </w:rPr>
              <w:t>Faculty Members</w:t>
            </w:r>
          </w:p>
        </w:tc>
        <w:tc>
          <w:tcPr>
            <w:tcW w:w="2652" w:type="dxa"/>
            <w:gridSpan w:val="6"/>
            <w:shd w:val="clear" w:color="auto" w:fill="D2EAF1"/>
          </w:tcPr>
          <w:p w:rsidR="00FF0BC3" w:rsidRPr="00CF3BE9" w:rsidRDefault="00FF0BC3" w:rsidP="00FF0BC3">
            <w:pPr>
              <w:jc w:val="center"/>
              <w:rPr>
                <w:rFonts w:ascii="Arial" w:hAnsi="Arial" w:cs="Arial"/>
                <w:b/>
                <w:sz w:val="20"/>
                <w:szCs w:val="20"/>
              </w:rPr>
            </w:pPr>
            <w:r w:rsidRPr="00CF3BE9">
              <w:rPr>
                <w:rFonts w:ascii="Arial" w:hAnsi="Arial" w:cs="Arial"/>
                <w:b/>
                <w:sz w:val="20"/>
                <w:szCs w:val="20"/>
              </w:rPr>
              <w:t>Title &amp; Surname</w:t>
            </w:r>
          </w:p>
        </w:tc>
        <w:tc>
          <w:tcPr>
            <w:tcW w:w="3010" w:type="dxa"/>
            <w:gridSpan w:val="4"/>
            <w:shd w:val="clear" w:color="auto" w:fill="auto"/>
          </w:tcPr>
          <w:p w:rsidR="00FF0BC3" w:rsidRPr="00CF3BE9" w:rsidRDefault="00FF0BC3" w:rsidP="00FF0BC3">
            <w:pPr>
              <w:jc w:val="center"/>
              <w:rPr>
                <w:rFonts w:ascii="Arial" w:hAnsi="Arial" w:cs="Arial"/>
                <w:b/>
                <w:sz w:val="20"/>
                <w:szCs w:val="20"/>
              </w:rPr>
            </w:pPr>
            <w:r w:rsidRPr="00CF3BE9">
              <w:rPr>
                <w:rFonts w:ascii="Arial" w:hAnsi="Arial" w:cs="Arial"/>
                <w:b/>
                <w:sz w:val="20"/>
                <w:szCs w:val="20"/>
              </w:rPr>
              <w:t>Lesson Hours</w:t>
            </w:r>
          </w:p>
        </w:tc>
        <w:tc>
          <w:tcPr>
            <w:tcW w:w="1985" w:type="dxa"/>
            <w:gridSpan w:val="4"/>
            <w:shd w:val="clear" w:color="auto" w:fill="D2EAF1"/>
          </w:tcPr>
          <w:p w:rsidR="00FF0BC3" w:rsidRPr="00CF3BE9" w:rsidRDefault="00FF0BC3" w:rsidP="00FF0BC3">
            <w:pPr>
              <w:jc w:val="center"/>
              <w:rPr>
                <w:rFonts w:ascii="Arial" w:hAnsi="Arial" w:cs="Arial"/>
                <w:sz w:val="20"/>
                <w:szCs w:val="20"/>
              </w:rPr>
            </w:pPr>
            <w:r w:rsidRPr="00CF3BE9">
              <w:rPr>
                <w:rFonts w:ascii="Arial" w:hAnsi="Arial" w:cs="Arial"/>
                <w:b/>
                <w:sz w:val="20"/>
                <w:szCs w:val="20"/>
              </w:rPr>
              <w:t>Interview Hours</w:t>
            </w:r>
          </w:p>
        </w:tc>
        <w:tc>
          <w:tcPr>
            <w:tcW w:w="2554" w:type="dxa"/>
            <w:gridSpan w:val="3"/>
            <w:shd w:val="clear" w:color="auto" w:fill="auto"/>
          </w:tcPr>
          <w:p w:rsidR="00FF0BC3" w:rsidRPr="00CF3BE9" w:rsidRDefault="00FF0BC3" w:rsidP="00FF0BC3">
            <w:pPr>
              <w:jc w:val="center"/>
              <w:rPr>
                <w:rFonts w:ascii="Arial" w:hAnsi="Arial" w:cs="Arial"/>
                <w:b/>
                <w:sz w:val="20"/>
                <w:szCs w:val="20"/>
              </w:rPr>
            </w:pPr>
            <w:r w:rsidRPr="00CF3BE9">
              <w:rPr>
                <w:rFonts w:ascii="Arial" w:hAnsi="Arial" w:cs="Arial"/>
                <w:b/>
                <w:sz w:val="20"/>
                <w:szCs w:val="20"/>
              </w:rPr>
              <w:t>Contact</w:t>
            </w:r>
          </w:p>
        </w:tc>
      </w:tr>
      <w:tr w:rsidR="00ED0143" w:rsidRPr="00CF3BE9" w:rsidTr="00A86888">
        <w:trPr>
          <w:gridAfter w:val="1"/>
          <w:wAfter w:w="20" w:type="dxa"/>
          <w:jc w:val="center"/>
        </w:trPr>
        <w:tc>
          <w:tcPr>
            <w:tcW w:w="1543" w:type="dxa"/>
            <w:gridSpan w:val="4"/>
            <w:shd w:val="clear" w:color="auto" w:fill="D2EAF1"/>
            <w:vAlign w:val="center"/>
          </w:tcPr>
          <w:p w:rsidR="00ED0143" w:rsidRPr="00CF3BE9" w:rsidRDefault="00ED0143" w:rsidP="00ED0143">
            <w:pPr>
              <w:rPr>
                <w:rFonts w:ascii="Arial" w:hAnsi="Arial" w:cs="Arial"/>
                <w:b/>
                <w:sz w:val="20"/>
                <w:szCs w:val="20"/>
              </w:rPr>
            </w:pPr>
            <w:r w:rsidRPr="00CF3BE9">
              <w:rPr>
                <w:rFonts w:ascii="Arial" w:hAnsi="Arial" w:cs="Arial"/>
                <w:b/>
                <w:sz w:val="20"/>
                <w:szCs w:val="20"/>
              </w:rPr>
              <w:t>Course Coordinator</w:t>
            </w:r>
          </w:p>
        </w:tc>
        <w:tc>
          <w:tcPr>
            <w:tcW w:w="2652" w:type="dxa"/>
            <w:gridSpan w:val="6"/>
            <w:shd w:val="clear" w:color="auto" w:fill="D2EAF1"/>
            <w:vAlign w:val="center"/>
          </w:tcPr>
          <w:p w:rsidR="00ED0143" w:rsidRPr="00CF3BE9" w:rsidRDefault="0046572D" w:rsidP="00ED0143">
            <w:pPr>
              <w:rPr>
                <w:rFonts w:ascii="Arial" w:hAnsi="Arial" w:cs="Arial"/>
                <w:sz w:val="20"/>
                <w:szCs w:val="20"/>
              </w:rPr>
            </w:pPr>
            <w:r w:rsidRPr="00CF3BE9">
              <w:rPr>
                <w:rFonts w:ascii="Arial" w:hAnsi="Arial" w:cs="Arial"/>
                <w:sz w:val="20"/>
                <w:szCs w:val="20"/>
              </w:rPr>
              <w:t xml:space="preserve"> Assoc. </w:t>
            </w:r>
            <w:r w:rsidR="00ED0143" w:rsidRPr="00CF3BE9">
              <w:rPr>
                <w:rFonts w:ascii="Arial" w:hAnsi="Arial" w:cs="Arial"/>
                <w:sz w:val="20"/>
                <w:szCs w:val="20"/>
              </w:rPr>
              <w:t xml:space="preserve">Prof. Dr. Murat </w:t>
            </w:r>
            <w:r w:rsidR="00A86888" w:rsidRPr="00CF3BE9">
              <w:rPr>
                <w:rFonts w:ascii="Arial" w:hAnsi="Arial" w:cs="Arial"/>
                <w:sz w:val="20"/>
                <w:szCs w:val="20"/>
              </w:rPr>
              <w:t>Koylu</w:t>
            </w:r>
          </w:p>
        </w:tc>
        <w:tc>
          <w:tcPr>
            <w:tcW w:w="3010" w:type="dxa"/>
            <w:gridSpan w:val="4"/>
            <w:shd w:val="clear" w:color="auto" w:fill="D2EAF1"/>
          </w:tcPr>
          <w:p w:rsidR="00ED0143" w:rsidRPr="00CF3BE9" w:rsidRDefault="00A86888" w:rsidP="00A86888">
            <w:pPr>
              <w:rPr>
                <w:rFonts w:ascii="Arial" w:hAnsi="Arial" w:cs="Arial"/>
                <w:sz w:val="20"/>
                <w:szCs w:val="20"/>
                <w:lang w:val="en-US"/>
              </w:rPr>
            </w:pPr>
            <w:r w:rsidRPr="00CF3BE9">
              <w:rPr>
                <w:sz w:val="20"/>
                <w:szCs w:val="20"/>
              </w:rPr>
              <w:t>Mon</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15-11</w:t>
            </w:r>
            <w:r w:rsidR="00ED0143" w:rsidRPr="00CF3BE9">
              <w:rPr>
                <w:sz w:val="20"/>
                <w:szCs w:val="20"/>
              </w:rPr>
              <w:t>.</w:t>
            </w:r>
            <w:r w:rsidRPr="00CF3BE9">
              <w:rPr>
                <w:sz w:val="20"/>
                <w:szCs w:val="20"/>
              </w:rPr>
              <w:t>50</w:t>
            </w:r>
          </w:p>
        </w:tc>
        <w:tc>
          <w:tcPr>
            <w:tcW w:w="1985" w:type="dxa"/>
            <w:gridSpan w:val="4"/>
            <w:shd w:val="clear" w:color="auto" w:fill="D2EAF1"/>
          </w:tcPr>
          <w:p w:rsidR="00ED0143" w:rsidRPr="00CF3BE9" w:rsidRDefault="00ED0143" w:rsidP="00A86888">
            <w:pPr>
              <w:rPr>
                <w:rFonts w:ascii="Arial" w:hAnsi="Arial" w:cs="Arial"/>
                <w:sz w:val="20"/>
                <w:szCs w:val="20"/>
                <w:lang w:val="en-US"/>
              </w:rPr>
            </w:pPr>
            <w:r w:rsidRPr="00CF3BE9">
              <w:rPr>
                <w:sz w:val="20"/>
                <w:szCs w:val="20"/>
              </w:rPr>
              <w:t xml:space="preserve">Prş. </w:t>
            </w:r>
            <w:r w:rsidR="00A86888" w:rsidRPr="00CF3BE9">
              <w:rPr>
                <w:sz w:val="20"/>
                <w:szCs w:val="20"/>
              </w:rPr>
              <w:t>14</w:t>
            </w:r>
            <w:r w:rsidRPr="00CF3BE9">
              <w:rPr>
                <w:sz w:val="20"/>
                <w:szCs w:val="20"/>
              </w:rPr>
              <w:t>.</w:t>
            </w:r>
            <w:r w:rsidR="00A86888" w:rsidRPr="00CF3BE9">
              <w:rPr>
                <w:sz w:val="20"/>
                <w:szCs w:val="20"/>
              </w:rPr>
              <w:t>30-15</w:t>
            </w:r>
            <w:r w:rsidRPr="00CF3BE9">
              <w:rPr>
                <w:sz w:val="20"/>
                <w:szCs w:val="20"/>
              </w:rPr>
              <w:t>.30</w:t>
            </w:r>
          </w:p>
        </w:tc>
        <w:tc>
          <w:tcPr>
            <w:tcW w:w="2554" w:type="dxa"/>
            <w:gridSpan w:val="3"/>
            <w:shd w:val="clear" w:color="auto" w:fill="D2EAF1"/>
            <w:vAlign w:val="center"/>
          </w:tcPr>
          <w:p w:rsidR="00ED0143" w:rsidRPr="00CF3BE9" w:rsidRDefault="00227CE1" w:rsidP="00A86888">
            <w:pPr>
              <w:rPr>
                <w:rFonts w:ascii="Arial" w:hAnsi="Arial" w:cs="Arial"/>
                <w:sz w:val="20"/>
                <w:szCs w:val="20"/>
              </w:rPr>
            </w:pPr>
            <w:hyperlink r:id="rId10" w:history="1">
              <w:r w:rsidR="00A86888" w:rsidRPr="00CF3BE9">
                <w:rPr>
                  <w:rStyle w:val="Kpr"/>
                  <w:rFonts w:ascii="Arial" w:hAnsi="Arial" w:cs="Arial"/>
                  <w:sz w:val="20"/>
                  <w:szCs w:val="20"/>
                </w:rPr>
                <w:t>muratkoylu@cag.edu.tr</w:t>
              </w:r>
            </w:hyperlink>
          </w:p>
        </w:tc>
      </w:tr>
      <w:tr w:rsidR="00AE51D5" w:rsidRPr="00CF3BE9" w:rsidTr="00A86888">
        <w:trPr>
          <w:gridAfter w:val="1"/>
          <w:wAfter w:w="20" w:type="dxa"/>
          <w:jc w:val="center"/>
        </w:trPr>
        <w:tc>
          <w:tcPr>
            <w:tcW w:w="1543" w:type="dxa"/>
            <w:gridSpan w:val="4"/>
            <w:shd w:val="clear" w:color="auto" w:fill="D2EAF1"/>
          </w:tcPr>
          <w:p w:rsidR="00AE51D5" w:rsidRPr="00CF3BE9" w:rsidRDefault="00AE51D5" w:rsidP="00FF0BC3">
            <w:pPr>
              <w:ind w:right="113"/>
              <w:rPr>
                <w:rFonts w:ascii="Arial" w:hAnsi="Arial" w:cs="Arial"/>
                <w:b/>
                <w:bCs/>
                <w:sz w:val="20"/>
                <w:szCs w:val="20"/>
              </w:rPr>
            </w:pPr>
            <w:r w:rsidRPr="00CF3BE9">
              <w:rPr>
                <w:rFonts w:ascii="Arial" w:hAnsi="Arial" w:cs="Arial"/>
                <w:b/>
                <w:sz w:val="20"/>
                <w:szCs w:val="20"/>
              </w:rPr>
              <w:t>Course Objectives</w:t>
            </w:r>
          </w:p>
        </w:tc>
        <w:tc>
          <w:tcPr>
            <w:tcW w:w="10201" w:type="dxa"/>
            <w:gridSpan w:val="17"/>
            <w:shd w:val="clear" w:color="auto" w:fill="D2EAF1"/>
          </w:tcPr>
          <w:p w:rsidR="00AE51D5" w:rsidRPr="00CF3BE9" w:rsidRDefault="00ED0143" w:rsidP="00B72B64">
            <w:pPr>
              <w:jc w:val="both"/>
              <w:rPr>
                <w:rFonts w:ascii="Arial" w:hAnsi="Arial" w:cs="Arial"/>
                <w:sz w:val="20"/>
                <w:szCs w:val="20"/>
              </w:rPr>
            </w:pPr>
            <w:r w:rsidRPr="00CF3BE9">
              <w:rPr>
                <w:rFonts w:ascii="Arial" w:hAnsi="Arial" w:cs="Arial"/>
                <w:sz w:val="20"/>
                <w:szCs w:val="20"/>
              </w:rPr>
              <w:t>The aim of the course is to teach the birth and development of modern Turkey: To provide accurate information about the Atatürkist Thought System, the history of the Republic of Turkey and the threats to Turkey and the practices of the Atatürkist Thought System; to educate, strengthen and unite the Turkish youth around national goals in line with the Atatürkist Thought System in an indivisible integrity with its country, nation and state; to raise individuals who are rational, modern, honorable, hardworking, full of love for country and nation, tolerance and humanistic ideas.</w:t>
            </w:r>
          </w:p>
        </w:tc>
      </w:tr>
      <w:tr w:rsidR="00ED0143" w:rsidRPr="00CF3BE9" w:rsidTr="00A86888">
        <w:trPr>
          <w:jc w:val="center"/>
        </w:trPr>
        <w:tc>
          <w:tcPr>
            <w:tcW w:w="839" w:type="dxa"/>
            <w:vMerge w:val="restart"/>
            <w:shd w:val="clear" w:color="auto" w:fill="auto"/>
            <w:textDirection w:val="btLr"/>
          </w:tcPr>
          <w:p w:rsidR="00ED0143" w:rsidRPr="00CF3BE9" w:rsidRDefault="00ED0143" w:rsidP="00ED0143">
            <w:pPr>
              <w:ind w:left="113" w:right="113"/>
              <w:jc w:val="center"/>
              <w:rPr>
                <w:rFonts w:ascii="Arial" w:hAnsi="Arial" w:cs="Arial"/>
                <w:b/>
                <w:bCs/>
                <w:sz w:val="20"/>
                <w:szCs w:val="20"/>
              </w:rPr>
            </w:pPr>
          </w:p>
          <w:p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Course Learning Outcomes</w:t>
            </w:r>
          </w:p>
        </w:tc>
        <w:tc>
          <w:tcPr>
            <w:tcW w:w="564" w:type="dxa"/>
            <w:gridSpan w:val="2"/>
            <w:vMerge w:val="restart"/>
            <w:shd w:val="clear" w:color="auto" w:fill="D2EAF1"/>
          </w:tcPr>
          <w:p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rsidR="00ED0143" w:rsidRPr="00CF3BE9" w:rsidRDefault="00ED0143" w:rsidP="00ED0143">
            <w:pPr>
              <w:rPr>
                <w:rFonts w:ascii="Arial" w:hAnsi="Arial" w:cs="Arial"/>
                <w:sz w:val="20"/>
                <w:szCs w:val="20"/>
              </w:rPr>
            </w:pPr>
            <w:r w:rsidRPr="00CF3BE9">
              <w:rPr>
                <w:sz w:val="20"/>
                <w:szCs w:val="20"/>
              </w:rPr>
              <w:t>A student who successfully completes the course;</w:t>
            </w:r>
          </w:p>
          <w:p w:rsidR="00ED0143" w:rsidRPr="00CF3BE9" w:rsidRDefault="00ED0143" w:rsidP="00ED0143">
            <w:pPr>
              <w:rPr>
                <w:rFonts w:ascii="Arial" w:hAnsi="Arial" w:cs="Arial"/>
                <w:sz w:val="20"/>
                <w:szCs w:val="20"/>
              </w:rPr>
            </w:pPr>
          </w:p>
        </w:tc>
        <w:tc>
          <w:tcPr>
            <w:tcW w:w="3110" w:type="dxa"/>
            <w:gridSpan w:val="5"/>
            <w:shd w:val="clear" w:color="auto" w:fill="auto"/>
          </w:tcPr>
          <w:p w:rsidR="00ED0143" w:rsidRPr="00CF3BE9" w:rsidRDefault="00ED0143" w:rsidP="00ED0143">
            <w:pPr>
              <w:jc w:val="center"/>
              <w:rPr>
                <w:rFonts w:ascii="Arial" w:hAnsi="Arial" w:cs="Arial"/>
                <w:b/>
                <w:sz w:val="20"/>
                <w:szCs w:val="20"/>
              </w:rPr>
            </w:pPr>
            <w:r w:rsidRPr="00CF3BE9">
              <w:rPr>
                <w:rFonts w:ascii="Arial" w:hAnsi="Arial" w:cs="Arial"/>
                <w:b/>
                <w:sz w:val="20"/>
                <w:szCs w:val="20"/>
              </w:rPr>
              <w:t>Relationships</w:t>
            </w:r>
          </w:p>
        </w:tc>
      </w:tr>
      <w:tr w:rsidR="00ED0143" w:rsidRPr="00CF3BE9" w:rsidTr="00A86888">
        <w:trPr>
          <w:jc w:val="center"/>
        </w:trPr>
        <w:tc>
          <w:tcPr>
            <w:tcW w:w="839" w:type="dxa"/>
            <w:vMerge/>
            <w:shd w:val="clear" w:color="auto" w:fill="D2EAF1"/>
            <w:textDirection w:val="btLr"/>
          </w:tcPr>
          <w:p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rsidR="00ED0143" w:rsidRPr="00CF3BE9" w:rsidRDefault="00ED0143" w:rsidP="00ED0143">
            <w:pPr>
              <w:rPr>
                <w:rFonts w:ascii="Arial" w:hAnsi="Arial" w:cs="Arial"/>
                <w:sz w:val="20"/>
                <w:szCs w:val="20"/>
              </w:rPr>
            </w:pPr>
          </w:p>
        </w:tc>
        <w:tc>
          <w:tcPr>
            <w:tcW w:w="1474" w:type="dxa"/>
            <w:gridSpan w:val="3"/>
            <w:shd w:val="clear" w:color="auto" w:fill="D2EAF1"/>
          </w:tcPr>
          <w:p w:rsidR="00ED0143" w:rsidRPr="00CF3BE9" w:rsidRDefault="00ED0143" w:rsidP="00ED0143">
            <w:pPr>
              <w:jc w:val="center"/>
              <w:rPr>
                <w:rFonts w:ascii="Arial" w:hAnsi="Arial" w:cs="Arial"/>
                <w:b/>
                <w:sz w:val="20"/>
                <w:szCs w:val="20"/>
              </w:rPr>
            </w:pPr>
            <w:r w:rsidRPr="00CF3BE9">
              <w:rPr>
                <w:rFonts w:ascii="Arial" w:hAnsi="Arial" w:cs="Arial"/>
                <w:b/>
                <w:sz w:val="20"/>
                <w:szCs w:val="20"/>
              </w:rPr>
              <w:t>Prog. Outputs</w:t>
            </w:r>
          </w:p>
        </w:tc>
        <w:tc>
          <w:tcPr>
            <w:tcW w:w="1636" w:type="dxa"/>
            <w:gridSpan w:val="2"/>
            <w:shd w:val="clear" w:color="auto" w:fill="D2EAF1"/>
          </w:tcPr>
          <w:p w:rsidR="00ED0143" w:rsidRPr="00CF3BE9" w:rsidRDefault="00ED0143" w:rsidP="00ED0143">
            <w:pPr>
              <w:jc w:val="center"/>
              <w:rPr>
                <w:rFonts w:ascii="Arial" w:hAnsi="Arial" w:cs="Arial"/>
                <w:b/>
                <w:sz w:val="20"/>
                <w:szCs w:val="20"/>
              </w:rPr>
            </w:pPr>
            <w:r w:rsidRPr="00CF3BE9">
              <w:rPr>
                <w:rFonts w:ascii="Arial" w:hAnsi="Arial" w:cs="Arial"/>
                <w:b/>
                <w:sz w:val="20"/>
                <w:szCs w:val="20"/>
              </w:rPr>
              <w:t>Net Contribution</w:t>
            </w:r>
          </w:p>
        </w:tc>
      </w:tr>
      <w:tr w:rsidR="00ED0143" w:rsidRPr="00CF3BE9" w:rsidTr="00A86888">
        <w:trPr>
          <w:jc w:val="center"/>
        </w:trPr>
        <w:tc>
          <w:tcPr>
            <w:tcW w:w="839" w:type="dxa"/>
            <w:vMerge/>
            <w:shd w:val="clear" w:color="auto" w:fill="auto"/>
            <w:textDirection w:val="btLr"/>
          </w:tcPr>
          <w:p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rsidR="00ED0143" w:rsidRPr="00CF3BE9" w:rsidRDefault="00ED0143" w:rsidP="00ED0143">
            <w:pPr>
              <w:autoSpaceDE w:val="0"/>
              <w:autoSpaceDN w:val="0"/>
              <w:adjustRightInd w:val="0"/>
              <w:rPr>
                <w:rFonts w:ascii="Arial" w:hAnsi="Arial" w:cs="Arial"/>
                <w:sz w:val="20"/>
                <w:szCs w:val="20"/>
              </w:rPr>
            </w:pPr>
            <w:r w:rsidRPr="00CF3BE9">
              <w:rPr>
                <w:sz w:val="20"/>
                <w:szCs w:val="20"/>
              </w:rPr>
              <w:t>Have general knowledge about the recent history of Turkey.</w:t>
            </w:r>
          </w:p>
        </w:tc>
        <w:tc>
          <w:tcPr>
            <w:tcW w:w="1474" w:type="dxa"/>
            <w:gridSpan w:val="3"/>
            <w:shd w:val="clear" w:color="auto" w:fill="D2EDF2"/>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rsidTr="00A86888">
        <w:trPr>
          <w:jc w:val="center"/>
        </w:trPr>
        <w:tc>
          <w:tcPr>
            <w:tcW w:w="839" w:type="dxa"/>
            <w:vMerge/>
            <w:shd w:val="clear" w:color="auto" w:fill="D2EAF1"/>
            <w:textDirection w:val="btLr"/>
          </w:tcPr>
          <w:p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Have knowledge about the founding philosophy and basic principles of the Republic of Turkey. </w:t>
            </w:r>
          </w:p>
        </w:tc>
        <w:tc>
          <w:tcPr>
            <w:tcW w:w="1474" w:type="dxa"/>
            <w:gridSpan w:val="3"/>
            <w:shd w:val="clear" w:color="auto" w:fill="D2EAF1"/>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rsidTr="00A86888">
        <w:trPr>
          <w:jc w:val="center"/>
        </w:trPr>
        <w:tc>
          <w:tcPr>
            <w:tcW w:w="839" w:type="dxa"/>
            <w:vMerge/>
            <w:shd w:val="clear" w:color="auto" w:fill="auto"/>
            <w:textDirection w:val="btLr"/>
          </w:tcPr>
          <w:p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They will have a general culture about the important developments of the twentieth century and the decisive developments affecting today and will have general knowledge about the conditions that prepare the period they live in.</w:t>
            </w:r>
          </w:p>
        </w:tc>
        <w:tc>
          <w:tcPr>
            <w:tcW w:w="1474" w:type="dxa"/>
            <w:gridSpan w:val="3"/>
            <w:shd w:val="clear" w:color="auto" w:fill="D2EDF2"/>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rsidTr="00A86888">
        <w:trPr>
          <w:jc w:val="center"/>
        </w:trPr>
        <w:tc>
          <w:tcPr>
            <w:tcW w:w="839" w:type="dxa"/>
            <w:vMerge/>
            <w:shd w:val="clear" w:color="auto" w:fill="D2EAF1"/>
            <w:textDirection w:val="btLr"/>
          </w:tcPr>
          <w:p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rsidR="00ED0143" w:rsidRPr="00CF3BE9" w:rsidRDefault="00ED0143" w:rsidP="00ED0143">
            <w:pPr>
              <w:autoSpaceDE w:val="0"/>
              <w:autoSpaceDN w:val="0"/>
              <w:adjustRightInd w:val="0"/>
              <w:rPr>
                <w:rFonts w:ascii="Arial" w:hAnsi="Arial" w:cs="Arial"/>
                <w:sz w:val="20"/>
                <w:szCs w:val="20"/>
              </w:rPr>
            </w:pPr>
            <w:r w:rsidRPr="00CF3BE9">
              <w:rPr>
                <w:sz w:val="20"/>
                <w:szCs w:val="20"/>
              </w:rPr>
              <w:t>Can acquire the necessary knowledge about the development of democracy in Turkey.</w:t>
            </w:r>
          </w:p>
        </w:tc>
        <w:tc>
          <w:tcPr>
            <w:tcW w:w="1474" w:type="dxa"/>
            <w:gridSpan w:val="3"/>
            <w:shd w:val="clear" w:color="auto" w:fill="D2EAF1"/>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rsidTr="00A86888">
        <w:trPr>
          <w:jc w:val="center"/>
        </w:trPr>
        <w:tc>
          <w:tcPr>
            <w:tcW w:w="839" w:type="dxa"/>
            <w:vMerge/>
            <w:shd w:val="clear" w:color="auto" w:fill="auto"/>
            <w:textDirection w:val="btLr"/>
          </w:tcPr>
          <w:p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rsidR="00ED0143" w:rsidRPr="00CF3BE9" w:rsidRDefault="00ED0143" w:rsidP="00ED0143">
            <w:pPr>
              <w:autoSpaceDE w:val="0"/>
              <w:autoSpaceDN w:val="0"/>
              <w:adjustRightInd w:val="0"/>
              <w:rPr>
                <w:rFonts w:ascii="Arial" w:hAnsi="Arial" w:cs="Arial"/>
                <w:sz w:val="20"/>
                <w:szCs w:val="20"/>
              </w:rPr>
            </w:pPr>
            <w:r w:rsidRPr="00CF3BE9">
              <w:rPr>
                <w:sz w:val="20"/>
                <w:szCs w:val="20"/>
              </w:rPr>
              <w:t>Can discuss the international problems and sources of today's Turkey.</w:t>
            </w:r>
          </w:p>
        </w:tc>
        <w:tc>
          <w:tcPr>
            <w:tcW w:w="1474" w:type="dxa"/>
            <w:gridSpan w:val="3"/>
            <w:shd w:val="clear" w:color="auto" w:fill="D2EDF2"/>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rsidTr="00A86888">
        <w:trPr>
          <w:jc w:val="center"/>
        </w:trPr>
        <w:tc>
          <w:tcPr>
            <w:tcW w:w="839" w:type="dxa"/>
            <w:vMerge/>
            <w:shd w:val="clear" w:color="auto" w:fill="auto"/>
            <w:textDirection w:val="btLr"/>
          </w:tcPr>
          <w:p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Can compare the past and the present.</w:t>
            </w:r>
          </w:p>
        </w:tc>
        <w:tc>
          <w:tcPr>
            <w:tcW w:w="1474" w:type="dxa"/>
            <w:gridSpan w:val="3"/>
            <w:shd w:val="clear" w:color="auto" w:fill="D2EAF1"/>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rsidTr="00A86888">
        <w:trPr>
          <w:gridAfter w:val="1"/>
          <w:wAfter w:w="20" w:type="dxa"/>
          <w:trHeight w:val="1143"/>
          <w:jc w:val="center"/>
        </w:trPr>
        <w:tc>
          <w:tcPr>
            <w:tcW w:w="11744" w:type="dxa"/>
            <w:gridSpan w:val="21"/>
            <w:shd w:val="clear" w:color="auto" w:fill="D2EDF2"/>
            <w:vAlign w:val="center"/>
          </w:tcPr>
          <w:p w:rsidR="00FF0BC3" w:rsidRPr="00CF3BE9" w:rsidRDefault="000E331F" w:rsidP="00E231C3">
            <w:pPr>
              <w:autoSpaceDE w:val="0"/>
              <w:autoSpaceDN w:val="0"/>
              <w:adjustRightInd w:val="0"/>
              <w:jc w:val="both"/>
              <w:rPr>
                <w:rFonts w:ascii="Arial" w:eastAsia="SimSun" w:hAnsi="Arial" w:cs="Arial"/>
                <w:sz w:val="20"/>
                <w:szCs w:val="20"/>
                <w:lang w:eastAsia="zh-CN"/>
              </w:rPr>
            </w:pPr>
            <w:r w:rsidRPr="00CF3BE9">
              <w:rPr>
                <w:rFonts w:ascii="Arial" w:hAnsi="Arial" w:cs="Arial"/>
                <w:b/>
                <w:sz w:val="20"/>
                <w:szCs w:val="20"/>
              </w:rPr>
              <w:t xml:space="preserve">Course Content: </w:t>
            </w:r>
            <w:r w:rsidR="00E231C3" w:rsidRPr="00CF3BE9">
              <w:rPr>
                <w:rFonts w:ascii="Arial" w:eastAsia="SimSun" w:hAnsi="Arial" w:cs="Arial"/>
                <w:sz w:val="20"/>
                <w:szCs w:val="20"/>
                <w:lang w:eastAsia="zh-CN"/>
              </w:rPr>
              <w:t>This course covers the following topics; The proclamation of the Republic, the importance of leaders and staff in the revolution, constitutional solutions to problems related to the Lausanne Conference, Turkey's participation in pacts and international organizations, reactions to the new government structure, multi-party system trials, the domestic and foreign policy of the Republic of Turkey, Atatürk's foreign policy that gave confidence to Turkey's future and Atatürk's Principles, Kemalism, religious state and secularism.</w:t>
            </w:r>
          </w:p>
        </w:tc>
      </w:tr>
      <w:tr w:rsidR="00FF0BC3" w:rsidRPr="00CF3BE9" w:rsidTr="00A86888">
        <w:trPr>
          <w:gridAfter w:val="1"/>
          <w:wAfter w:w="20" w:type="dxa"/>
          <w:trHeight w:val="408"/>
          <w:jc w:val="center"/>
        </w:trPr>
        <w:tc>
          <w:tcPr>
            <w:tcW w:w="11744" w:type="dxa"/>
            <w:gridSpan w:val="21"/>
            <w:shd w:val="clear" w:color="auto" w:fill="D2EAF1"/>
            <w:vAlign w:val="center"/>
          </w:tcPr>
          <w:p w:rsidR="00FF0BC3" w:rsidRPr="00CF3BE9" w:rsidRDefault="00FF0BC3" w:rsidP="00CA33D2">
            <w:pPr>
              <w:jc w:val="center"/>
              <w:rPr>
                <w:rFonts w:ascii="Arial" w:hAnsi="Arial" w:cs="Arial"/>
                <w:b/>
                <w:bCs/>
                <w:sz w:val="20"/>
                <w:szCs w:val="20"/>
              </w:rPr>
            </w:pPr>
            <w:r w:rsidRPr="00CF3BE9">
              <w:rPr>
                <w:rFonts w:ascii="Arial" w:hAnsi="Arial" w:cs="Arial"/>
                <w:b/>
                <w:sz w:val="20"/>
                <w:szCs w:val="20"/>
              </w:rPr>
              <w:t xml:space="preserve">Course Content: </w:t>
            </w:r>
            <w:r w:rsidR="002F5E08" w:rsidRPr="00CF3BE9">
              <w:rPr>
                <w:rFonts w:ascii="Arial" w:hAnsi="Arial" w:cs="Arial"/>
                <w:b/>
                <w:sz w:val="20"/>
                <w:szCs w:val="20"/>
              </w:rPr>
              <w:t>(</w:t>
            </w:r>
            <w:r w:rsidRPr="00CF3BE9">
              <w:rPr>
                <w:rFonts w:ascii="Arial" w:hAnsi="Arial" w:cs="Arial"/>
                <w:b/>
                <w:sz w:val="20"/>
                <w:szCs w:val="20"/>
              </w:rPr>
              <w:t>Weekly Lesson Plan)</w:t>
            </w:r>
          </w:p>
        </w:tc>
      </w:tr>
      <w:tr w:rsidR="00FF0BC3" w:rsidRPr="00CF3BE9" w:rsidTr="00A86888">
        <w:trPr>
          <w:gridAfter w:val="1"/>
          <w:wAfter w:w="20" w:type="dxa"/>
          <w:jc w:val="center"/>
        </w:trPr>
        <w:tc>
          <w:tcPr>
            <w:tcW w:w="893" w:type="dxa"/>
            <w:gridSpan w:val="2"/>
            <w:shd w:val="clear" w:color="auto" w:fill="auto"/>
            <w:vAlign w:val="center"/>
          </w:tcPr>
          <w:p w:rsidR="00FF0BC3" w:rsidRPr="00CF3BE9" w:rsidRDefault="00FF0BC3" w:rsidP="004B1050">
            <w:pPr>
              <w:jc w:val="center"/>
              <w:rPr>
                <w:rFonts w:ascii="Arial" w:hAnsi="Arial" w:cs="Arial"/>
                <w:b/>
                <w:sz w:val="20"/>
                <w:szCs w:val="20"/>
              </w:rPr>
            </w:pPr>
            <w:r w:rsidRPr="00CF3BE9">
              <w:rPr>
                <w:rFonts w:ascii="Arial" w:hAnsi="Arial" w:cs="Arial"/>
                <w:b/>
                <w:sz w:val="20"/>
                <w:szCs w:val="20"/>
              </w:rPr>
              <w:t>Week</w:t>
            </w:r>
          </w:p>
        </w:tc>
        <w:tc>
          <w:tcPr>
            <w:tcW w:w="3730" w:type="dxa"/>
            <w:gridSpan w:val="9"/>
            <w:shd w:val="clear" w:color="auto" w:fill="D2EAF1"/>
            <w:vAlign w:val="center"/>
          </w:tcPr>
          <w:p w:rsidR="00FF0BC3" w:rsidRPr="00CF3BE9" w:rsidRDefault="00FF0BC3" w:rsidP="004B1050">
            <w:pPr>
              <w:jc w:val="center"/>
              <w:rPr>
                <w:rFonts w:ascii="Arial" w:hAnsi="Arial" w:cs="Arial"/>
                <w:b/>
                <w:sz w:val="20"/>
                <w:szCs w:val="20"/>
              </w:rPr>
            </w:pPr>
            <w:r w:rsidRPr="00CF3BE9">
              <w:rPr>
                <w:rFonts w:ascii="Arial" w:hAnsi="Arial" w:cs="Arial"/>
                <w:b/>
                <w:sz w:val="20"/>
                <w:szCs w:val="20"/>
              </w:rPr>
              <w:t>Subject</w:t>
            </w:r>
          </w:p>
        </w:tc>
        <w:tc>
          <w:tcPr>
            <w:tcW w:w="3653" w:type="dxa"/>
            <w:gridSpan w:val="5"/>
            <w:shd w:val="clear" w:color="auto" w:fill="auto"/>
            <w:vAlign w:val="center"/>
          </w:tcPr>
          <w:p w:rsidR="00FF0BC3" w:rsidRPr="00CF3BE9" w:rsidRDefault="00FF0BC3" w:rsidP="004B1050">
            <w:pPr>
              <w:jc w:val="center"/>
              <w:rPr>
                <w:rFonts w:ascii="Arial" w:hAnsi="Arial" w:cs="Arial"/>
                <w:b/>
                <w:sz w:val="20"/>
                <w:szCs w:val="20"/>
              </w:rPr>
            </w:pPr>
            <w:r w:rsidRPr="00CF3BE9">
              <w:rPr>
                <w:rFonts w:ascii="Arial" w:hAnsi="Arial" w:cs="Arial"/>
                <w:b/>
                <w:sz w:val="20"/>
                <w:szCs w:val="20"/>
              </w:rPr>
              <w:t>Preparation</w:t>
            </w:r>
          </w:p>
        </w:tc>
        <w:tc>
          <w:tcPr>
            <w:tcW w:w="3468" w:type="dxa"/>
            <w:gridSpan w:val="5"/>
            <w:shd w:val="clear" w:color="auto" w:fill="auto"/>
            <w:vAlign w:val="center"/>
          </w:tcPr>
          <w:p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Learning Activities and Teaching Methods</w:t>
            </w:r>
          </w:p>
        </w:tc>
      </w:tr>
      <w:tr w:rsidR="00365CFD" w:rsidRPr="00CF3BE9" w:rsidTr="00DA2BE4">
        <w:trPr>
          <w:gridAfter w:val="1"/>
          <w:wAfter w:w="20" w:type="dxa"/>
          <w:jc w:val="center"/>
        </w:trPr>
        <w:tc>
          <w:tcPr>
            <w:tcW w:w="893" w:type="dxa"/>
            <w:gridSpan w:val="2"/>
            <w:shd w:val="clear" w:color="auto" w:fill="D2EAF1"/>
            <w:vAlign w:val="center"/>
          </w:tcPr>
          <w:p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rsidR="00365CFD" w:rsidRPr="00CF3BE9" w:rsidRDefault="00365CFD" w:rsidP="00365CFD">
            <w:pPr>
              <w:rPr>
                <w:rFonts w:ascii="Arial" w:hAnsi="Arial" w:cs="Arial"/>
                <w:sz w:val="20"/>
                <w:szCs w:val="20"/>
              </w:rPr>
            </w:pPr>
            <w:r w:rsidRPr="00CF3BE9">
              <w:rPr>
                <w:sz w:val="20"/>
                <w:szCs w:val="20"/>
              </w:rPr>
              <w:t>Strategy of the Turkish Revolution</w:t>
            </w:r>
          </w:p>
        </w:tc>
        <w:tc>
          <w:tcPr>
            <w:tcW w:w="3653" w:type="dxa"/>
            <w:gridSpan w:val="5"/>
            <w:shd w:val="clear" w:color="auto" w:fill="D2EAF1"/>
            <w:vAlign w:val="center"/>
          </w:tcPr>
          <w:p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Textbook </w:t>
            </w:r>
          </w:p>
          <w:p w:rsidR="00365CFD" w:rsidRPr="00CF3BE9" w:rsidRDefault="00365CFD" w:rsidP="00B67D6C">
            <w:pPr>
              <w:spacing w:before="120" w:after="120"/>
              <w:jc w:val="center"/>
              <w:rPr>
                <w:rFonts w:ascii="Arial" w:hAnsi="Arial" w:cs="Arial"/>
                <w:sz w:val="20"/>
                <w:szCs w:val="20"/>
              </w:rPr>
            </w:pPr>
            <w:r w:rsidRPr="00CF3BE9">
              <w:rPr>
                <w:sz w:val="20"/>
                <w:szCs w:val="20"/>
              </w:rPr>
              <w:t xml:space="preserve">PPT Presentation </w:t>
            </w:r>
          </w:p>
        </w:tc>
        <w:tc>
          <w:tcPr>
            <w:tcW w:w="3468" w:type="dxa"/>
            <w:gridSpan w:val="5"/>
            <w:shd w:val="clear" w:color="auto" w:fill="D2EAF1"/>
          </w:tcPr>
          <w:p w:rsidR="00365CFD" w:rsidRPr="00CF3BE9" w:rsidRDefault="00365CFD" w:rsidP="00365CFD">
            <w:pPr>
              <w:spacing w:before="120" w:after="120"/>
              <w:jc w:val="center"/>
              <w:rPr>
                <w:sz w:val="20"/>
                <w:szCs w:val="20"/>
              </w:rPr>
            </w:pPr>
            <w:r w:rsidRPr="00CF3BE9">
              <w:rPr>
                <w:sz w:val="20"/>
                <w:szCs w:val="20"/>
              </w:rPr>
              <w:t>Lecture, Question and Answer</w:t>
            </w:r>
          </w:p>
          <w:p w:rsidR="00365CFD" w:rsidRPr="00CF3BE9" w:rsidRDefault="00365CFD" w:rsidP="00365CFD">
            <w:pPr>
              <w:jc w:val="center"/>
              <w:rPr>
                <w:rFonts w:ascii="Arial" w:hAnsi="Arial" w:cs="Arial"/>
                <w:sz w:val="20"/>
                <w:szCs w:val="20"/>
              </w:rPr>
            </w:pPr>
          </w:p>
        </w:tc>
      </w:tr>
      <w:tr w:rsidR="00365CFD" w:rsidRPr="00CF3BE9" w:rsidTr="00DA2BE4">
        <w:trPr>
          <w:gridAfter w:val="1"/>
          <w:wAfter w:w="20" w:type="dxa"/>
          <w:jc w:val="center"/>
        </w:trPr>
        <w:tc>
          <w:tcPr>
            <w:tcW w:w="893" w:type="dxa"/>
            <w:gridSpan w:val="2"/>
            <w:shd w:val="clear" w:color="auto" w:fill="auto"/>
            <w:vAlign w:val="center"/>
          </w:tcPr>
          <w:p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rsidR="00365CFD" w:rsidRPr="00CF3BE9" w:rsidRDefault="00365CFD" w:rsidP="00365CFD">
            <w:pPr>
              <w:rPr>
                <w:rFonts w:ascii="Arial" w:hAnsi="Arial" w:cs="Arial"/>
                <w:bCs/>
                <w:iCs/>
                <w:sz w:val="20"/>
                <w:szCs w:val="20"/>
              </w:rPr>
            </w:pPr>
            <w:r w:rsidRPr="00CF3BE9">
              <w:rPr>
                <w:sz w:val="20"/>
                <w:szCs w:val="20"/>
              </w:rPr>
              <w:t>Two Great Revolutions in the Political Field The Proclamation of the Republic and the Abolition of the Caliphate</w:t>
            </w:r>
          </w:p>
        </w:tc>
        <w:tc>
          <w:tcPr>
            <w:tcW w:w="3653" w:type="dxa"/>
            <w:gridSpan w:val="5"/>
            <w:shd w:val="clear" w:color="auto" w:fill="auto"/>
            <w:vAlign w:val="center"/>
          </w:tcPr>
          <w:p w:rsidR="00365CFD" w:rsidRPr="00CF3BE9" w:rsidRDefault="00365CFD" w:rsidP="00365CFD">
            <w:pPr>
              <w:spacing w:before="120" w:after="120"/>
              <w:jc w:val="center"/>
              <w:rPr>
                <w:sz w:val="20"/>
                <w:szCs w:val="20"/>
              </w:rPr>
            </w:pPr>
            <w:r w:rsidRPr="00CF3BE9">
              <w:rPr>
                <w:sz w:val="20"/>
                <w:szCs w:val="20"/>
              </w:rPr>
              <w:t xml:space="preserve">Textbook </w:t>
            </w:r>
          </w:p>
          <w:p w:rsidR="00365CFD" w:rsidRPr="00CF3BE9" w:rsidRDefault="00365CFD" w:rsidP="00B67D6C">
            <w:pPr>
              <w:spacing w:before="120" w:after="120"/>
              <w:jc w:val="center"/>
              <w:rPr>
                <w:sz w:val="20"/>
                <w:szCs w:val="20"/>
              </w:rPr>
            </w:pPr>
            <w:r w:rsidRPr="00CF3BE9">
              <w:rPr>
                <w:sz w:val="20"/>
                <w:szCs w:val="20"/>
              </w:rPr>
              <w:t>PPT Presentation</w:t>
            </w:r>
          </w:p>
        </w:tc>
        <w:tc>
          <w:tcPr>
            <w:tcW w:w="3468" w:type="dxa"/>
            <w:gridSpan w:val="5"/>
            <w:shd w:val="clear" w:color="auto" w:fill="auto"/>
          </w:tcPr>
          <w:p w:rsidR="00365CFD" w:rsidRPr="00CF3BE9" w:rsidRDefault="00365CFD" w:rsidP="00365CFD">
            <w:pPr>
              <w:spacing w:before="120" w:after="120"/>
              <w:jc w:val="center"/>
              <w:rPr>
                <w:sz w:val="20"/>
                <w:szCs w:val="20"/>
              </w:rPr>
            </w:pPr>
            <w:r w:rsidRPr="00CF3BE9">
              <w:rPr>
                <w:sz w:val="20"/>
                <w:szCs w:val="20"/>
              </w:rPr>
              <w:t>Lecture, Question and Answer</w:t>
            </w:r>
          </w:p>
          <w:p w:rsidR="00365CFD" w:rsidRPr="00CF3BE9" w:rsidRDefault="00365CFD" w:rsidP="00365CFD">
            <w:pPr>
              <w:jc w:val="center"/>
              <w:rPr>
                <w:sz w:val="20"/>
                <w:szCs w:val="20"/>
              </w:rPr>
            </w:pPr>
          </w:p>
        </w:tc>
      </w:tr>
      <w:tr w:rsidR="00365CFD" w:rsidRPr="00CF3BE9" w:rsidTr="00DA2BE4">
        <w:trPr>
          <w:gridAfter w:val="1"/>
          <w:wAfter w:w="20" w:type="dxa"/>
          <w:jc w:val="center"/>
        </w:trPr>
        <w:tc>
          <w:tcPr>
            <w:tcW w:w="893" w:type="dxa"/>
            <w:gridSpan w:val="2"/>
            <w:shd w:val="clear" w:color="auto" w:fill="D2EAF1"/>
            <w:vAlign w:val="center"/>
          </w:tcPr>
          <w:p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rsidR="00365CFD" w:rsidRPr="00CF3BE9" w:rsidRDefault="00365CFD" w:rsidP="00365CFD">
            <w:pPr>
              <w:rPr>
                <w:rFonts w:ascii="Arial" w:hAnsi="Arial" w:cs="Arial"/>
                <w:bCs/>
                <w:iCs/>
                <w:sz w:val="20"/>
                <w:szCs w:val="20"/>
              </w:rPr>
            </w:pPr>
            <w:r w:rsidRPr="00CF3BE9">
              <w:rPr>
                <w:sz w:val="20"/>
                <w:szCs w:val="20"/>
              </w:rPr>
              <w:t>Progressive Republican Party and Takrir-i Sükûn Period, Turkish Legal Reform</w:t>
            </w:r>
          </w:p>
        </w:tc>
        <w:tc>
          <w:tcPr>
            <w:tcW w:w="3653" w:type="dxa"/>
            <w:gridSpan w:val="5"/>
            <w:shd w:val="clear" w:color="auto" w:fill="D2EAF1"/>
            <w:vAlign w:val="center"/>
          </w:tcPr>
          <w:p w:rsidR="00365CFD" w:rsidRPr="00CF3BE9" w:rsidRDefault="00365CFD" w:rsidP="00365CFD">
            <w:pPr>
              <w:spacing w:before="120" w:after="120"/>
              <w:jc w:val="center"/>
              <w:rPr>
                <w:sz w:val="20"/>
                <w:szCs w:val="20"/>
              </w:rPr>
            </w:pPr>
            <w:r w:rsidRPr="00CF3BE9">
              <w:rPr>
                <w:sz w:val="20"/>
                <w:szCs w:val="20"/>
              </w:rPr>
              <w:t xml:space="preserve">Textbook </w:t>
            </w:r>
          </w:p>
          <w:p w:rsidR="00365CFD" w:rsidRPr="00CF3BE9" w:rsidRDefault="00365CFD" w:rsidP="00B67D6C">
            <w:pPr>
              <w:spacing w:before="120" w:after="120"/>
              <w:jc w:val="center"/>
              <w:rPr>
                <w:sz w:val="20"/>
                <w:szCs w:val="20"/>
              </w:rPr>
            </w:pPr>
            <w:r w:rsidRPr="00CF3BE9">
              <w:rPr>
                <w:sz w:val="20"/>
                <w:szCs w:val="20"/>
              </w:rPr>
              <w:t>PPT Presentation</w:t>
            </w:r>
          </w:p>
        </w:tc>
        <w:tc>
          <w:tcPr>
            <w:tcW w:w="3468" w:type="dxa"/>
            <w:gridSpan w:val="5"/>
            <w:shd w:val="clear" w:color="auto" w:fill="D2EAF1"/>
          </w:tcPr>
          <w:p w:rsidR="00365CFD" w:rsidRPr="00CF3BE9" w:rsidRDefault="00365CFD" w:rsidP="00365CFD">
            <w:pPr>
              <w:spacing w:before="120" w:after="120"/>
              <w:jc w:val="center"/>
              <w:rPr>
                <w:sz w:val="20"/>
                <w:szCs w:val="20"/>
              </w:rPr>
            </w:pPr>
            <w:r w:rsidRPr="00CF3BE9">
              <w:rPr>
                <w:sz w:val="20"/>
                <w:szCs w:val="20"/>
              </w:rPr>
              <w:t>Lecture, Question and Answer</w:t>
            </w:r>
          </w:p>
          <w:p w:rsidR="00365CFD" w:rsidRPr="00CF3BE9" w:rsidRDefault="00365CFD" w:rsidP="00365CFD">
            <w:pPr>
              <w:jc w:val="center"/>
              <w:rPr>
                <w:sz w:val="20"/>
                <w:szCs w:val="20"/>
              </w:rPr>
            </w:pPr>
          </w:p>
        </w:tc>
      </w:tr>
      <w:tr w:rsidR="00365CFD" w:rsidRPr="00CF3BE9" w:rsidTr="00DA2BE4">
        <w:trPr>
          <w:gridAfter w:val="1"/>
          <w:wAfter w:w="20" w:type="dxa"/>
          <w:trHeight w:val="425"/>
          <w:jc w:val="center"/>
        </w:trPr>
        <w:tc>
          <w:tcPr>
            <w:tcW w:w="893" w:type="dxa"/>
            <w:gridSpan w:val="2"/>
            <w:shd w:val="clear" w:color="auto" w:fill="auto"/>
            <w:vAlign w:val="center"/>
          </w:tcPr>
          <w:p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rsidR="00365CFD" w:rsidRPr="00CF3BE9" w:rsidRDefault="00365CFD" w:rsidP="00365CFD">
            <w:pPr>
              <w:rPr>
                <w:rFonts w:ascii="Arial" w:hAnsi="Arial" w:cs="Arial"/>
                <w:bCs/>
                <w:iCs/>
                <w:sz w:val="20"/>
                <w:szCs w:val="20"/>
              </w:rPr>
            </w:pPr>
            <w:r w:rsidRPr="00CF3BE9">
              <w:rPr>
                <w:sz w:val="20"/>
                <w:szCs w:val="20"/>
              </w:rPr>
              <w:t>Educational and Cultural Revolution</w:t>
            </w:r>
          </w:p>
        </w:tc>
        <w:tc>
          <w:tcPr>
            <w:tcW w:w="3653" w:type="dxa"/>
            <w:gridSpan w:val="5"/>
            <w:shd w:val="clear" w:color="auto" w:fill="auto"/>
            <w:vAlign w:val="center"/>
          </w:tcPr>
          <w:p w:rsidR="00365CFD" w:rsidRPr="00CF3BE9" w:rsidRDefault="00365CFD" w:rsidP="00365CFD">
            <w:pPr>
              <w:spacing w:before="120" w:after="120"/>
              <w:jc w:val="center"/>
              <w:rPr>
                <w:sz w:val="20"/>
                <w:szCs w:val="20"/>
              </w:rPr>
            </w:pPr>
            <w:r w:rsidRPr="00CF3BE9">
              <w:rPr>
                <w:sz w:val="20"/>
                <w:szCs w:val="20"/>
              </w:rPr>
              <w:t xml:space="preserve">Textbook </w:t>
            </w:r>
          </w:p>
          <w:p w:rsidR="00365CFD" w:rsidRPr="00CF3BE9" w:rsidRDefault="00365CFD" w:rsidP="00B67D6C">
            <w:pPr>
              <w:spacing w:before="120" w:after="120"/>
              <w:jc w:val="center"/>
              <w:rPr>
                <w:sz w:val="20"/>
                <w:szCs w:val="20"/>
              </w:rPr>
            </w:pPr>
            <w:r w:rsidRPr="00CF3BE9">
              <w:rPr>
                <w:sz w:val="20"/>
                <w:szCs w:val="20"/>
              </w:rPr>
              <w:t>PPT Presentation</w:t>
            </w:r>
          </w:p>
        </w:tc>
        <w:tc>
          <w:tcPr>
            <w:tcW w:w="3468" w:type="dxa"/>
            <w:gridSpan w:val="5"/>
            <w:shd w:val="clear" w:color="auto" w:fill="auto"/>
          </w:tcPr>
          <w:p w:rsidR="00365CFD" w:rsidRPr="00CF3BE9" w:rsidRDefault="00365CFD" w:rsidP="00365CFD">
            <w:pPr>
              <w:spacing w:before="120" w:after="120"/>
              <w:jc w:val="center"/>
              <w:rPr>
                <w:sz w:val="20"/>
                <w:szCs w:val="20"/>
              </w:rPr>
            </w:pPr>
            <w:r w:rsidRPr="00CF3BE9">
              <w:rPr>
                <w:sz w:val="20"/>
                <w:szCs w:val="20"/>
              </w:rPr>
              <w:t>Lecture, Question and Answer</w:t>
            </w:r>
          </w:p>
          <w:p w:rsidR="00365CFD" w:rsidRPr="00CF3BE9" w:rsidRDefault="00365CFD" w:rsidP="00365CFD">
            <w:pPr>
              <w:jc w:val="center"/>
              <w:rPr>
                <w:sz w:val="20"/>
                <w:szCs w:val="20"/>
              </w:rPr>
            </w:pPr>
          </w:p>
        </w:tc>
      </w:tr>
      <w:tr w:rsidR="00365CFD" w:rsidRPr="00CF3BE9" w:rsidTr="00DA2BE4">
        <w:trPr>
          <w:gridAfter w:val="1"/>
          <w:wAfter w:w="20" w:type="dxa"/>
          <w:trHeight w:val="403"/>
          <w:jc w:val="center"/>
        </w:trPr>
        <w:tc>
          <w:tcPr>
            <w:tcW w:w="893" w:type="dxa"/>
            <w:gridSpan w:val="2"/>
            <w:shd w:val="clear" w:color="auto" w:fill="D2EAF1"/>
            <w:vAlign w:val="center"/>
          </w:tcPr>
          <w:p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rsidR="00365CFD" w:rsidRPr="00CF3BE9" w:rsidRDefault="00365CFD" w:rsidP="00365CFD">
            <w:pPr>
              <w:rPr>
                <w:rFonts w:ascii="Arial" w:hAnsi="Arial" w:cs="Arial"/>
                <w:bCs/>
                <w:iCs/>
                <w:sz w:val="20"/>
                <w:szCs w:val="20"/>
              </w:rPr>
            </w:pPr>
            <w:r w:rsidRPr="00CF3BE9">
              <w:rPr>
                <w:sz w:val="20"/>
                <w:szCs w:val="20"/>
              </w:rPr>
              <w:t>Economic Revolution</w:t>
            </w:r>
          </w:p>
        </w:tc>
        <w:tc>
          <w:tcPr>
            <w:tcW w:w="3653" w:type="dxa"/>
            <w:gridSpan w:val="5"/>
            <w:shd w:val="clear" w:color="auto" w:fill="D2EAF1"/>
            <w:vAlign w:val="center"/>
          </w:tcPr>
          <w:p w:rsidR="00365CFD" w:rsidRPr="00CF3BE9" w:rsidRDefault="00365CFD" w:rsidP="00365CFD">
            <w:pPr>
              <w:spacing w:before="120" w:after="120"/>
              <w:jc w:val="center"/>
              <w:rPr>
                <w:sz w:val="20"/>
                <w:szCs w:val="20"/>
              </w:rPr>
            </w:pPr>
            <w:r w:rsidRPr="00CF3BE9">
              <w:rPr>
                <w:sz w:val="20"/>
                <w:szCs w:val="20"/>
              </w:rPr>
              <w:t xml:space="preserve">Textbook </w:t>
            </w:r>
          </w:p>
          <w:p w:rsidR="00365CFD" w:rsidRPr="00CF3BE9" w:rsidRDefault="00365CFD" w:rsidP="00365CFD">
            <w:pPr>
              <w:spacing w:before="120" w:after="120"/>
              <w:jc w:val="center"/>
              <w:rPr>
                <w:sz w:val="20"/>
                <w:szCs w:val="20"/>
              </w:rPr>
            </w:pPr>
            <w:r w:rsidRPr="00CF3BE9">
              <w:rPr>
                <w:sz w:val="20"/>
                <w:szCs w:val="20"/>
              </w:rPr>
              <w:t>PPT Presentations</w:t>
            </w:r>
          </w:p>
          <w:p w:rsidR="00365CFD" w:rsidRPr="00CF3BE9" w:rsidRDefault="00365CFD" w:rsidP="00365CFD">
            <w:pPr>
              <w:rPr>
                <w:sz w:val="20"/>
                <w:szCs w:val="20"/>
              </w:rPr>
            </w:pPr>
          </w:p>
        </w:tc>
        <w:tc>
          <w:tcPr>
            <w:tcW w:w="3468" w:type="dxa"/>
            <w:gridSpan w:val="5"/>
            <w:shd w:val="clear" w:color="auto" w:fill="D2EAF1"/>
          </w:tcPr>
          <w:p w:rsidR="00365CFD" w:rsidRPr="00CF3BE9" w:rsidRDefault="00365CFD" w:rsidP="00365CFD">
            <w:pPr>
              <w:spacing w:before="120" w:after="120"/>
              <w:jc w:val="center"/>
              <w:rPr>
                <w:sz w:val="20"/>
                <w:szCs w:val="20"/>
              </w:rPr>
            </w:pPr>
            <w:r w:rsidRPr="00CF3BE9">
              <w:rPr>
                <w:sz w:val="20"/>
                <w:szCs w:val="20"/>
              </w:rPr>
              <w:t>Lecture, Question and Answer</w:t>
            </w:r>
          </w:p>
          <w:p w:rsidR="00365CFD" w:rsidRPr="00CF3BE9" w:rsidRDefault="00365CFD" w:rsidP="00365CFD">
            <w:pPr>
              <w:jc w:val="center"/>
              <w:rPr>
                <w:sz w:val="20"/>
                <w:szCs w:val="20"/>
              </w:rPr>
            </w:pPr>
          </w:p>
        </w:tc>
      </w:tr>
      <w:tr w:rsidR="00365CFD" w:rsidRPr="00CF3BE9" w:rsidTr="00DA2BE4">
        <w:trPr>
          <w:gridAfter w:val="1"/>
          <w:wAfter w:w="20" w:type="dxa"/>
          <w:jc w:val="center"/>
        </w:trPr>
        <w:tc>
          <w:tcPr>
            <w:tcW w:w="893" w:type="dxa"/>
            <w:gridSpan w:val="2"/>
            <w:shd w:val="clear" w:color="auto" w:fill="auto"/>
            <w:vAlign w:val="center"/>
          </w:tcPr>
          <w:p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rsidR="00365CFD" w:rsidRPr="00CF3BE9" w:rsidRDefault="00365CFD" w:rsidP="00365CFD">
            <w:pPr>
              <w:rPr>
                <w:rFonts w:ascii="Arial" w:hAnsi="Arial" w:cs="Arial"/>
                <w:sz w:val="20"/>
                <w:szCs w:val="20"/>
              </w:rPr>
            </w:pPr>
            <w:r w:rsidRPr="00CF3BE9">
              <w:rPr>
                <w:sz w:val="20"/>
                <w:szCs w:val="20"/>
              </w:rPr>
              <w:t>The Attempt of Transition to Multi-Party Life and Some Internal Political Events Revolutions in Social Structure and Health</w:t>
            </w:r>
          </w:p>
        </w:tc>
        <w:tc>
          <w:tcPr>
            <w:tcW w:w="3653" w:type="dxa"/>
            <w:gridSpan w:val="5"/>
            <w:shd w:val="clear" w:color="auto" w:fill="auto"/>
            <w:vAlign w:val="center"/>
          </w:tcPr>
          <w:p w:rsidR="00365CFD" w:rsidRPr="00CF3BE9" w:rsidRDefault="00365CFD" w:rsidP="00365CFD">
            <w:pPr>
              <w:spacing w:before="120" w:after="120"/>
              <w:jc w:val="center"/>
              <w:rPr>
                <w:sz w:val="20"/>
                <w:szCs w:val="20"/>
              </w:rPr>
            </w:pPr>
            <w:r w:rsidRPr="00CF3BE9">
              <w:rPr>
                <w:sz w:val="20"/>
                <w:szCs w:val="20"/>
              </w:rPr>
              <w:t xml:space="preserve">Textbook </w:t>
            </w:r>
          </w:p>
          <w:p w:rsidR="00365CFD" w:rsidRPr="00CF3BE9" w:rsidRDefault="00365CFD" w:rsidP="00B67D6C">
            <w:pPr>
              <w:spacing w:before="120" w:after="120"/>
              <w:jc w:val="center"/>
              <w:rPr>
                <w:sz w:val="20"/>
                <w:szCs w:val="20"/>
              </w:rPr>
            </w:pPr>
            <w:r w:rsidRPr="00CF3BE9">
              <w:rPr>
                <w:sz w:val="20"/>
                <w:szCs w:val="20"/>
              </w:rPr>
              <w:t>PPT Presentation</w:t>
            </w:r>
          </w:p>
        </w:tc>
        <w:tc>
          <w:tcPr>
            <w:tcW w:w="3468" w:type="dxa"/>
            <w:gridSpan w:val="5"/>
            <w:shd w:val="clear" w:color="auto" w:fill="auto"/>
          </w:tcPr>
          <w:p w:rsidR="00365CFD" w:rsidRPr="00CF3BE9" w:rsidRDefault="00365CFD" w:rsidP="00365CFD">
            <w:pPr>
              <w:spacing w:before="120" w:after="120"/>
              <w:jc w:val="center"/>
              <w:rPr>
                <w:sz w:val="20"/>
                <w:szCs w:val="20"/>
              </w:rPr>
            </w:pPr>
            <w:r w:rsidRPr="00CF3BE9">
              <w:rPr>
                <w:sz w:val="20"/>
                <w:szCs w:val="20"/>
              </w:rPr>
              <w:t>Lecture, Question and Answer</w:t>
            </w:r>
          </w:p>
          <w:p w:rsidR="00365CFD" w:rsidRPr="00CF3BE9" w:rsidRDefault="00365CFD" w:rsidP="00365CFD">
            <w:pPr>
              <w:jc w:val="center"/>
              <w:rPr>
                <w:sz w:val="20"/>
                <w:szCs w:val="20"/>
              </w:rPr>
            </w:pPr>
          </w:p>
        </w:tc>
      </w:tr>
      <w:tr w:rsidR="00B67D6C" w:rsidRPr="00CF3BE9" w:rsidTr="00DA2BE4">
        <w:trPr>
          <w:gridAfter w:val="1"/>
          <w:wAfter w:w="20" w:type="dxa"/>
          <w:jc w:val="center"/>
        </w:trPr>
        <w:tc>
          <w:tcPr>
            <w:tcW w:w="893" w:type="dxa"/>
            <w:gridSpan w:val="2"/>
            <w:shd w:val="clear" w:color="auto" w:fill="D2EAF1"/>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7</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Atatürk Period Foreign Policy, Turkish Foreign Policy during the National Struggle (1919-1923)</w:t>
            </w:r>
          </w:p>
        </w:tc>
        <w:tc>
          <w:tcPr>
            <w:tcW w:w="3653" w:type="dxa"/>
            <w:gridSpan w:val="5"/>
            <w:shd w:val="clear" w:color="auto" w:fill="D2EAF1"/>
            <w:vAlign w:val="center"/>
          </w:tcPr>
          <w:p w:rsidR="00B67D6C" w:rsidRPr="00CF3BE9" w:rsidRDefault="00B67D6C" w:rsidP="000B778E">
            <w:pPr>
              <w:spacing w:before="120" w:after="120"/>
              <w:jc w:val="center"/>
              <w:rPr>
                <w:sz w:val="20"/>
                <w:szCs w:val="20"/>
              </w:rPr>
            </w:pPr>
            <w:r w:rsidRPr="00CF3BE9">
              <w:rPr>
                <w:sz w:val="20"/>
                <w:szCs w:val="20"/>
              </w:rPr>
              <w:t xml:space="preserve">Textbook </w:t>
            </w:r>
          </w:p>
          <w:p w:rsidR="00B67D6C" w:rsidRPr="00CF3BE9" w:rsidRDefault="00B67D6C" w:rsidP="00365CFD">
            <w:pPr>
              <w:rPr>
                <w:sz w:val="20"/>
                <w:szCs w:val="20"/>
              </w:rPr>
            </w:pPr>
            <w:r>
              <w:rPr>
                <w:sz w:val="20"/>
                <w:szCs w:val="20"/>
              </w:rPr>
              <w:t xml:space="preserve">                         </w:t>
            </w:r>
            <w:r w:rsidRPr="00CF3BE9">
              <w:rPr>
                <w:sz w:val="20"/>
                <w:szCs w:val="20"/>
              </w:rPr>
              <w:t>PPT Presentation</w:t>
            </w:r>
          </w:p>
        </w:tc>
        <w:tc>
          <w:tcPr>
            <w:tcW w:w="3468" w:type="dxa"/>
            <w:gridSpan w:val="5"/>
            <w:shd w:val="clear" w:color="auto" w:fill="D2EAF1"/>
          </w:tcPr>
          <w:p w:rsidR="00B67D6C" w:rsidRPr="00CF3BE9" w:rsidRDefault="00B67D6C" w:rsidP="000B778E">
            <w:pPr>
              <w:spacing w:before="120" w:after="120"/>
              <w:jc w:val="center"/>
              <w:rPr>
                <w:sz w:val="20"/>
                <w:szCs w:val="20"/>
              </w:rPr>
            </w:pPr>
            <w:r w:rsidRPr="00CF3BE9">
              <w:rPr>
                <w:sz w:val="20"/>
                <w:szCs w:val="20"/>
              </w:rPr>
              <w:t>Lecture, Question and Answer</w:t>
            </w:r>
          </w:p>
          <w:p w:rsidR="00B67D6C" w:rsidRPr="00CF3BE9" w:rsidRDefault="00B67D6C" w:rsidP="00365CFD">
            <w:pPr>
              <w:jc w:val="center"/>
              <w:rPr>
                <w:sz w:val="20"/>
                <w:szCs w:val="20"/>
              </w:rPr>
            </w:pPr>
          </w:p>
        </w:tc>
      </w:tr>
      <w:tr w:rsidR="00B67D6C" w:rsidRPr="00CF3BE9" w:rsidTr="00DA2BE4">
        <w:trPr>
          <w:gridAfter w:val="1"/>
          <w:wAfter w:w="20" w:type="dxa"/>
          <w:jc w:val="center"/>
        </w:trPr>
        <w:tc>
          <w:tcPr>
            <w:tcW w:w="893" w:type="dxa"/>
            <w:gridSpan w:val="2"/>
            <w:shd w:val="clear" w:color="auto" w:fill="auto"/>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Atatürk Era Foreign Policy, Turkish Foreign Policy during the National Struggle (1923-1932)</w:t>
            </w:r>
          </w:p>
        </w:tc>
        <w:tc>
          <w:tcPr>
            <w:tcW w:w="3653" w:type="dxa"/>
            <w:gridSpan w:val="5"/>
            <w:shd w:val="clear" w:color="auto" w:fill="auto"/>
            <w:vAlign w:val="center"/>
          </w:tcPr>
          <w:p w:rsidR="00B67D6C" w:rsidRPr="00CF3BE9" w:rsidRDefault="00B67D6C" w:rsidP="00365CFD">
            <w:pPr>
              <w:spacing w:before="120" w:after="120"/>
              <w:jc w:val="center"/>
              <w:rPr>
                <w:sz w:val="20"/>
                <w:szCs w:val="20"/>
              </w:rPr>
            </w:pPr>
            <w:r w:rsidRPr="00CF3BE9">
              <w:rPr>
                <w:sz w:val="20"/>
                <w:szCs w:val="20"/>
              </w:rPr>
              <w:t xml:space="preserve">Textbook </w:t>
            </w:r>
          </w:p>
          <w:p w:rsidR="00B67D6C" w:rsidRPr="00CF3BE9" w:rsidRDefault="00B67D6C" w:rsidP="00B67D6C">
            <w:pPr>
              <w:spacing w:before="120" w:after="120"/>
              <w:jc w:val="center"/>
              <w:rPr>
                <w:sz w:val="20"/>
                <w:szCs w:val="20"/>
              </w:rPr>
            </w:pPr>
            <w:r w:rsidRPr="00CF3BE9">
              <w:rPr>
                <w:sz w:val="20"/>
                <w:szCs w:val="20"/>
              </w:rPr>
              <w:t>PPT Presentation</w:t>
            </w:r>
          </w:p>
        </w:tc>
        <w:tc>
          <w:tcPr>
            <w:tcW w:w="3468" w:type="dxa"/>
            <w:gridSpan w:val="5"/>
            <w:shd w:val="clear" w:color="auto" w:fill="auto"/>
          </w:tcPr>
          <w:p w:rsidR="00B67D6C" w:rsidRPr="00CF3BE9" w:rsidRDefault="00B67D6C" w:rsidP="00365CFD">
            <w:pPr>
              <w:spacing w:before="120" w:after="120"/>
              <w:jc w:val="center"/>
              <w:rPr>
                <w:sz w:val="20"/>
                <w:szCs w:val="20"/>
              </w:rPr>
            </w:pPr>
            <w:r w:rsidRPr="00CF3BE9">
              <w:rPr>
                <w:sz w:val="20"/>
                <w:szCs w:val="20"/>
              </w:rPr>
              <w:t>Lecture, Question and Answer</w:t>
            </w:r>
          </w:p>
          <w:p w:rsidR="00B67D6C" w:rsidRPr="00CF3BE9" w:rsidRDefault="00B67D6C" w:rsidP="00365CFD">
            <w:pPr>
              <w:jc w:val="center"/>
              <w:rPr>
                <w:sz w:val="20"/>
                <w:szCs w:val="20"/>
              </w:rPr>
            </w:pPr>
          </w:p>
        </w:tc>
      </w:tr>
      <w:tr w:rsidR="00B67D6C" w:rsidRPr="00CF3BE9" w:rsidTr="00DA2BE4">
        <w:trPr>
          <w:gridAfter w:val="1"/>
          <w:wAfter w:w="20" w:type="dxa"/>
          <w:jc w:val="center"/>
        </w:trPr>
        <w:tc>
          <w:tcPr>
            <w:tcW w:w="893" w:type="dxa"/>
            <w:gridSpan w:val="2"/>
            <w:shd w:val="clear" w:color="auto" w:fill="auto"/>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t>9</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Turkish Foreign Policy after the War of Independence (1932-1938)</w:t>
            </w:r>
          </w:p>
        </w:tc>
        <w:tc>
          <w:tcPr>
            <w:tcW w:w="3653" w:type="dxa"/>
            <w:gridSpan w:val="5"/>
            <w:shd w:val="clear" w:color="auto" w:fill="auto"/>
            <w:vAlign w:val="center"/>
          </w:tcPr>
          <w:p w:rsidR="00B67D6C" w:rsidRPr="00CF3BE9" w:rsidRDefault="00B67D6C" w:rsidP="00365CFD">
            <w:pPr>
              <w:spacing w:before="120" w:after="120"/>
              <w:jc w:val="center"/>
              <w:rPr>
                <w:sz w:val="20"/>
                <w:szCs w:val="20"/>
              </w:rPr>
            </w:pPr>
            <w:r w:rsidRPr="00CF3BE9">
              <w:rPr>
                <w:sz w:val="20"/>
                <w:szCs w:val="20"/>
              </w:rPr>
              <w:t xml:space="preserve">Textbook </w:t>
            </w:r>
          </w:p>
          <w:p w:rsidR="00B67D6C" w:rsidRPr="00CF3BE9" w:rsidRDefault="00B67D6C" w:rsidP="00B67D6C">
            <w:pPr>
              <w:spacing w:before="120" w:after="120"/>
              <w:jc w:val="center"/>
              <w:rPr>
                <w:rFonts w:ascii="Arial" w:hAnsi="Arial" w:cs="Arial"/>
                <w:sz w:val="20"/>
                <w:szCs w:val="20"/>
              </w:rPr>
            </w:pPr>
            <w:r w:rsidRPr="00CF3BE9">
              <w:rPr>
                <w:sz w:val="20"/>
                <w:szCs w:val="20"/>
              </w:rPr>
              <w:t>PPT Presentation</w:t>
            </w:r>
          </w:p>
        </w:tc>
        <w:tc>
          <w:tcPr>
            <w:tcW w:w="3468" w:type="dxa"/>
            <w:gridSpan w:val="5"/>
            <w:shd w:val="clear" w:color="auto" w:fill="auto"/>
          </w:tcPr>
          <w:p w:rsidR="00B67D6C" w:rsidRPr="00CF3BE9" w:rsidRDefault="00B67D6C" w:rsidP="00365CFD">
            <w:pPr>
              <w:spacing w:before="120" w:after="120"/>
              <w:jc w:val="center"/>
              <w:rPr>
                <w:sz w:val="20"/>
                <w:szCs w:val="20"/>
              </w:rPr>
            </w:pPr>
            <w:r w:rsidRPr="00CF3BE9">
              <w:rPr>
                <w:sz w:val="20"/>
                <w:szCs w:val="20"/>
              </w:rPr>
              <w:t>Lecture, Question and Answer</w:t>
            </w:r>
          </w:p>
          <w:p w:rsidR="00B67D6C" w:rsidRPr="00CF3BE9" w:rsidRDefault="00B67D6C" w:rsidP="00365CFD">
            <w:pPr>
              <w:jc w:val="center"/>
              <w:rPr>
                <w:rFonts w:ascii="Arial" w:hAnsi="Arial" w:cs="Arial"/>
                <w:sz w:val="20"/>
                <w:szCs w:val="20"/>
              </w:rPr>
            </w:pPr>
          </w:p>
        </w:tc>
      </w:tr>
      <w:tr w:rsidR="00B67D6C" w:rsidRPr="00CF3BE9" w:rsidTr="00DA2BE4">
        <w:trPr>
          <w:gridAfter w:val="1"/>
          <w:wAfter w:w="20" w:type="dxa"/>
          <w:jc w:val="center"/>
        </w:trPr>
        <w:tc>
          <w:tcPr>
            <w:tcW w:w="893" w:type="dxa"/>
            <w:gridSpan w:val="2"/>
            <w:shd w:val="clear" w:color="auto" w:fill="D2EAF1"/>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Introduction to Atatürk's Ideology (Definition of Kemalism, Kemalist Thought System, The Place and Importance of the State in Kemalism)</w:t>
            </w:r>
          </w:p>
        </w:tc>
        <w:tc>
          <w:tcPr>
            <w:tcW w:w="3653" w:type="dxa"/>
            <w:gridSpan w:val="5"/>
            <w:shd w:val="clear" w:color="auto" w:fill="D2EAF1"/>
            <w:vAlign w:val="center"/>
          </w:tcPr>
          <w:p w:rsidR="00B67D6C" w:rsidRPr="00CF3BE9" w:rsidRDefault="00B67D6C" w:rsidP="00365CFD">
            <w:pPr>
              <w:spacing w:before="120" w:after="120"/>
              <w:jc w:val="center"/>
              <w:rPr>
                <w:sz w:val="20"/>
                <w:szCs w:val="20"/>
              </w:rPr>
            </w:pPr>
            <w:r w:rsidRPr="00CF3BE9">
              <w:rPr>
                <w:sz w:val="20"/>
                <w:szCs w:val="20"/>
              </w:rPr>
              <w:t xml:space="preserve">Textbook </w:t>
            </w:r>
          </w:p>
          <w:p w:rsidR="00B67D6C" w:rsidRPr="00CF3BE9" w:rsidRDefault="00B67D6C" w:rsidP="00B67D6C">
            <w:pPr>
              <w:spacing w:before="120" w:after="120"/>
              <w:jc w:val="center"/>
              <w:rPr>
                <w:sz w:val="20"/>
                <w:szCs w:val="20"/>
              </w:rPr>
            </w:pPr>
            <w:r w:rsidRPr="00CF3BE9">
              <w:rPr>
                <w:sz w:val="20"/>
                <w:szCs w:val="20"/>
              </w:rPr>
              <w:t>PPT Presentation</w:t>
            </w:r>
          </w:p>
        </w:tc>
        <w:tc>
          <w:tcPr>
            <w:tcW w:w="3468" w:type="dxa"/>
            <w:gridSpan w:val="5"/>
            <w:shd w:val="clear" w:color="auto" w:fill="D2EAF1"/>
          </w:tcPr>
          <w:p w:rsidR="00B67D6C" w:rsidRPr="00CF3BE9" w:rsidRDefault="00B67D6C" w:rsidP="00365CFD">
            <w:pPr>
              <w:spacing w:before="120" w:after="120"/>
              <w:jc w:val="center"/>
              <w:rPr>
                <w:sz w:val="20"/>
                <w:szCs w:val="20"/>
              </w:rPr>
            </w:pPr>
            <w:r w:rsidRPr="00CF3BE9">
              <w:rPr>
                <w:sz w:val="20"/>
                <w:szCs w:val="20"/>
              </w:rPr>
              <w:t>Lecture, Question and Answer</w:t>
            </w:r>
          </w:p>
          <w:p w:rsidR="00B67D6C" w:rsidRPr="00CF3BE9" w:rsidRDefault="00B67D6C" w:rsidP="00365CFD">
            <w:pPr>
              <w:jc w:val="center"/>
              <w:rPr>
                <w:sz w:val="20"/>
                <w:szCs w:val="20"/>
              </w:rPr>
            </w:pPr>
          </w:p>
        </w:tc>
      </w:tr>
      <w:tr w:rsidR="00B67D6C" w:rsidRPr="00CF3BE9" w:rsidTr="00DA2BE4">
        <w:trPr>
          <w:gridAfter w:val="1"/>
          <w:wAfter w:w="20" w:type="dxa"/>
          <w:trHeight w:val="613"/>
          <w:jc w:val="center"/>
        </w:trPr>
        <w:tc>
          <w:tcPr>
            <w:tcW w:w="893" w:type="dxa"/>
            <w:gridSpan w:val="2"/>
            <w:shd w:val="clear" w:color="auto" w:fill="auto"/>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Atatürk and State Life, Atatürk's Principles (Republicanism, Nationalism, Populism)</w:t>
            </w:r>
          </w:p>
        </w:tc>
        <w:tc>
          <w:tcPr>
            <w:tcW w:w="3653" w:type="dxa"/>
            <w:gridSpan w:val="5"/>
            <w:shd w:val="clear" w:color="auto" w:fill="auto"/>
            <w:vAlign w:val="center"/>
          </w:tcPr>
          <w:p w:rsidR="00B67D6C" w:rsidRPr="00CF3BE9" w:rsidRDefault="00B67D6C" w:rsidP="00365CFD">
            <w:pPr>
              <w:spacing w:before="120" w:after="120"/>
              <w:jc w:val="center"/>
              <w:rPr>
                <w:sz w:val="20"/>
                <w:szCs w:val="20"/>
              </w:rPr>
            </w:pPr>
            <w:r w:rsidRPr="00CF3BE9">
              <w:rPr>
                <w:sz w:val="20"/>
                <w:szCs w:val="20"/>
              </w:rPr>
              <w:t>Textbook</w:t>
            </w:r>
          </w:p>
          <w:p w:rsidR="00B67D6C" w:rsidRPr="00CF3BE9" w:rsidRDefault="00B67D6C" w:rsidP="00B67D6C">
            <w:pPr>
              <w:spacing w:before="120" w:after="120"/>
              <w:jc w:val="center"/>
              <w:rPr>
                <w:sz w:val="20"/>
                <w:szCs w:val="20"/>
              </w:rPr>
            </w:pPr>
            <w:r w:rsidRPr="00CF3BE9">
              <w:rPr>
                <w:sz w:val="20"/>
                <w:szCs w:val="20"/>
              </w:rPr>
              <w:t>PPT Presentation</w:t>
            </w:r>
          </w:p>
        </w:tc>
        <w:tc>
          <w:tcPr>
            <w:tcW w:w="3468" w:type="dxa"/>
            <w:gridSpan w:val="5"/>
            <w:shd w:val="clear" w:color="auto" w:fill="auto"/>
          </w:tcPr>
          <w:p w:rsidR="00B67D6C" w:rsidRPr="00CF3BE9" w:rsidRDefault="00B67D6C" w:rsidP="00365CFD">
            <w:pPr>
              <w:spacing w:before="120" w:after="120"/>
              <w:jc w:val="center"/>
              <w:rPr>
                <w:sz w:val="20"/>
                <w:szCs w:val="20"/>
              </w:rPr>
            </w:pPr>
            <w:r w:rsidRPr="00CF3BE9">
              <w:rPr>
                <w:sz w:val="20"/>
                <w:szCs w:val="20"/>
              </w:rPr>
              <w:t>Lecture, Question and Answer</w:t>
            </w:r>
          </w:p>
          <w:p w:rsidR="00B67D6C" w:rsidRPr="00CF3BE9" w:rsidRDefault="00B67D6C" w:rsidP="00365CFD">
            <w:pPr>
              <w:jc w:val="center"/>
              <w:rPr>
                <w:sz w:val="20"/>
                <w:szCs w:val="20"/>
              </w:rPr>
            </w:pPr>
          </w:p>
        </w:tc>
      </w:tr>
      <w:tr w:rsidR="00B67D6C" w:rsidRPr="00CF3BE9" w:rsidTr="00DA2BE4">
        <w:trPr>
          <w:gridAfter w:val="1"/>
          <w:wAfter w:w="20" w:type="dxa"/>
          <w:jc w:val="center"/>
        </w:trPr>
        <w:tc>
          <w:tcPr>
            <w:tcW w:w="893" w:type="dxa"/>
            <w:gridSpan w:val="2"/>
            <w:shd w:val="clear" w:color="auto" w:fill="D2EAF1"/>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Atatürk and State Life (Statism, Secularism, Revolutionism)</w:t>
            </w:r>
          </w:p>
        </w:tc>
        <w:tc>
          <w:tcPr>
            <w:tcW w:w="3653" w:type="dxa"/>
            <w:gridSpan w:val="5"/>
            <w:shd w:val="clear" w:color="auto" w:fill="D2EAF1"/>
            <w:vAlign w:val="center"/>
          </w:tcPr>
          <w:p w:rsidR="00B67D6C" w:rsidRPr="00CF3BE9" w:rsidRDefault="00B67D6C" w:rsidP="00365CFD">
            <w:pPr>
              <w:spacing w:before="120" w:after="120"/>
              <w:jc w:val="center"/>
              <w:rPr>
                <w:sz w:val="20"/>
                <w:szCs w:val="20"/>
              </w:rPr>
            </w:pPr>
            <w:r w:rsidRPr="00CF3BE9">
              <w:rPr>
                <w:sz w:val="20"/>
                <w:szCs w:val="20"/>
              </w:rPr>
              <w:t xml:space="preserve">Textbook </w:t>
            </w:r>
          </w:p>
          <w:p w:rsidR="00B67D6C" w:rsidRPr="00CF3BE9" w:rsidRDefault="00B67D6C" w:rsidP="00B67D6C">
            <w:pPr>
              <w:spacing w:before="120" w:after="120"/>
              <w:jc w:val="center"/>
              <w:rPr>
                <w:sz w:val="20"/>
                <w:szCs w:val="20"/>
              </w:rPr>
            </w:pPr>
            <w:r w:rsidRPr="00CF3BE9">
              <w:rPr>
                <w:sz w:val="20"/>
                <w:szCs w:val="20"/>
              </w:rPr>
              <w:t>PPT Presentation</w:t>
            </w:r>
          </w:p>
        </w:tc>
        <w:tc>
          <w:tcPr>
            <w:tcW w:w="3468" w:type="dxa"/>
            <w:gridSpan w:val="5"/>
            <w:shd w:val="clear" w:color="auto" w:fill="D2EAF1"/>
          </w:tcPr>
          <w:p w:rsidR="00B67D6C" w:rsidRPr="00CF3BE9" w:rsidRDefault="00B67D6C" w:rsidP="00365CFD">
            <w:pPr>
              <w:jc w:val="center"/>
              <w:rPr>
                <w:sz w:val="20"/>
                <w:szCs w:val="20"/>
              </w:rPr>
            </w:pPr>
          </w:p>
        </w:tc>
      </w:tr>
      <w:tr w:rsidR="00B67D6C" w:rsidRPr="00CF3BE9" w:rsidTr="00DA2BE4">
        <w:trPr>
          <w:gridAfter w:val="1"/>
          <w:wAfter w:w="20" w:type="dxa"/>
          <w:jc w:val="center"/>
        </w:trPr>
        <w:tc>
          <w:tcPr>
            <w:tcW w:w="893" w:type="dxa"/>
            <w:gridSpan w:val="2"/>
            <w:shd w:val="clear" w:color="auto" w:fill="auto"/>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Atatürk and Intellectual Life</w:t>
            </w:r>
          </w:p>
        </w:tc>
        <w:tc>
          <w:tcPr>
            <w:tcW w:w="3653" w:type="dxa"/>
            <w:gridSpan w:val="5"/>
            <w:shd w:val="clear" w:color="auto" w:fill="auto"/>
            <w:vAlign w:val="center"/>
          </w:tcPr>
          <w:p w:rsidR="00B67D6C" w:rsidRPr="00CF3BE9" w:rsidRDefault="00B67D6C" w:rsidP="00365CFD">
            <w:pPr>
              <w:spacing w:before="120" w:after="120"/>
              <w:jc w:val="center"/>
              <w:rPr>
                <w:sz w:val="20"/>
                <w:szCs w:val="20"/>
              </w:rPr>
            </w:pPr>
            <w:r w:rsidRPr="00CF3BE9">
              <w:rPr>
                <w:sz w:val="20"/>
                <w:szCs w:val="20"/>
              </w:rPr>
              <w:t xml:space="preserve">Textbook </w:t>
            </w:r>
          </w:p>
          <w:p w:rsidR="00B67D6C" w:rsidRPr="00CF3BE9" w:rsidRDefault="00B67D6C" w:rsidP="00B67D6C">
            <w:pPr>
              <w:spacing w:before="120" w:after="120"/>
              <w:jc w:val="center"/>
              <w:rPr>
                <w:sz w:val="20"/>
                <w:szCs w:val="20"/>
              </w:rPr>
            </w:pPr>
            <w:r w:rsidRPr="00CF3BE9">
              <w:rPr>
                <w:sz w:val="20"/>
                <w:szCs w:val="20"/>
              </w:rPr>
              <w:t>PPT Presentation</w:t>
            </w:r>
          </w:p>
        </w:tc>
        <w:tc>
          <w:tcPr>
            <w:tcW w:w="3468" w:type="dxa"/>
            <w:gridSpan w:val="5"/>
            <w:shd w:val="clear" w:color="auto" w:fill="auto"/>
          </w:tcPr>
          <w:p w:rsidR="00B67D6C" w:rsidRPr="00CF3BE9" w:rsidRDefault="00B67D6C" w:rsidP="00365CFD">
            <w:pPr>
              <w:spacing w:before="120" w:after="120"/>
              <w:jc w:val="center"/>
              <w:rPr>
                <w:sz w:val="20"/>
                <w:szCs w:val="20"/>
              </w:rPr>
            </w:pPr>
            <w:r w:rsidRPr="00CF3BE9">
              <w:rPr>
                <w:sz w:val="20"/>
                <w:szCs w:val="20"/>
              </w:rPr>
              <w:t>Lecture, Question and Answer</w:t>
            </w:r>
          </w:p>
          <w:p w:rsidR="00B67D6C" w:rsidRPr="00CF3BE9" w:rsidRDefault="00B67D6C" w:rsidP="00365CFD">
            <w:pPr>
              <w:jc w:val="center"/>
              <w:rPr>
                <w:sz w:val="20"/>
                <w:szCs w:val="20"/>
              </w:rPr>
            </w:pPr>
          </w:p>
        </w:tc>
      </w:tr>
      <w:tr w:rsidR="00B67D6C" w:rsidRPr="00CF3BE9" w:rsidTr="00B67D6C">
        <w:trPr>
          <w:gridAfter w:val="1"/>
          <w:wAfter w:w="20" w:type="dxa"/>
          <w:trHeight w:val="798"/>
          <w:jc w:val="center"/>
        </w:trPr>
        <w:tc>
          <w:tcPr>
            <w:tcW w:w="893" w:type="dxa"/>
            <w:gridSpan w:val="2"/>
            <w:shd w:val="clear" w:color="auto" w:fill="DAEEF3" w:themeFill="accent5" w:themeFillTint="33"/>
            <w:vAlign w:val="center"/>
          </w:tcPr>
          <w:p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rsidR="00B67D6C" w:rsidRPr="00CF3BE9" w:rsidRDefault="00B67D6C" w:rsidP="00365CFD">
            <w:pPr>
              <w:rPr>
                <w:rFonts w:ascii="Arial" w:hAnsi="Arial" w:cs="Arial"/>
                <w:sz w:val="20"/>
                <w:szCs w:val="20"/>
              </w:rPr>
            </w:pPr>
            <w:r w:rsidRPr="00CF3BE9">
              <w:rPr>
                <w:sz w:val="20"/>
                <w:szCs w:val="20"/>
              </w:rPr>
              <w:t xml:space="preserve">Atatürk, Religion, State and Secularism </w:t>
            </w:r>
          </w:p>
        </w:tc>
        <w:tc>
          <w:tcPr>
            <w:tcW w:w="3653" w:type="dxa"/>
            <w:gridSpan w:val="5"/>
            <w:shd w:val="clear" w:color="auto" w:fill="DAEEF3" w:themeFill="accent5" w:themeFillTint="33"/>
            <w:vAlign w:val="center"/>
          </w:tcPr>
          <w:p w:rsidR="00B67D6C" w:rsidRPr="00CF3BE9" w:rsidRDefault="00B67D6C" w:rsidP="00365CFD">
            <w:pPr>
              <w:spacing w:before="120" w:after="120"/>
              <w:jc w:val="center"/>
              <w:rPr>
                <w:sz w:val="20"/>
                <w:szCs w:val="20"/>
              </w:rPr>
            </w:pPr>
            <w:r w:rsidRPr="00CF3BE9">
              <w:rPr>
                <w:sz w:val="20"/>
                <w:szCs w:val="20"/>
              </w:rPr>
              <w:t xml:space="preserve">Textbook </w:t>
            </w:r>
          </w:p>
          <w:p w:rsidR="00B67D6C" w:rsidRPr="00CF3BE9" w:rsidRDefault="00B67D6C" w:rsidP="00B67D6C">
            <w:pPr>
              <w:spacing w:before="120" w:after="120"/>
              <w:jc w:val="center"/>
              <w:rPr>
                <w:sz w:val="20"/>
                <w:szCs w:val="20"/>
              </w:rPr>
            </w:pPr>
            <w:r w:rsidRPr="00CF3BE9">
              <w:rPr>
                <w:sz w:val="20"/>
                <w:szCs w:val="20"/>
              </w:rPr>
              <w:t xml:space="preserve">PPT Presentation </w:t>
            </w:r>
          </w:p>
        </w:tc>
        <w:tc>
          <w:tcPr>
            <w:tcW w:w="3468" w:type="dxa"/>
            <w:gridSpan w:val="5"/>
            <w:shd w:val="clear" w:color="auto" w:fill="DAEEF3" w:themeFill="accent5" w:themeFillTint="33"/>
          </w:tcPr>
          <w:p w:rsidR="00B67D6C" w:rsidRPr="00CF3BE9" w:rsidRDefault="00B67D6C" w:rsidP="00365CFD">
            <w:pPr>
              <w:jc w:val="center"/>
              <w:rPr>
                <w:sz w:val="20"/>
                <w:szCs w:val="20"/>
              </w:rPr>
            </w:pPr>
            <w:r w:rsidRPr="00CF3BE9">
              <w:rPr>
                <w:sz w:val="20"/>
                <w:szCs w:val="20"/>
              </w:rPr>
              <w:t>General Evaluation of the Period, Question and Answer</w:t>
            </w:r>
          </w:p>
        </w:tc>
      </w:tr>
      <w:tr w:rsidR="00B67D6C" w:rsidRPr="00CF3BE9" w:rsidTr="00A86888">
        <w:trPr>
          <w:gridAfter w:val="1"/>
          <w:wAfter w:w="20" w:type="dxa"/>
          <w:jc w:val="center"/>
        </w:trPr>
        <w:tc>
          <w:tcPr>
            <w:tcW w:w="11744" w:type="dxa"/>
            <w:gridSpan w:val="21"/>
            <w:shd w:val="clear" w:color="auto" w:fill="D2EAF1"/>
          </w:tcPr>
          <w:p w:rsidR="00B67D6C" w:rsidRPr="00CF3BE9" w:rsidRDefault="00B67D6C" w:rsidP="00FF0BC3">
            <w:pPr>
              <w:jc w:val="center"/>
              <w:rPr>
                <w:rFonts w:ascii="Arial" w:hAnsi="Arial" w:cs="Arial"/>
                <w:b/>
                <w:bCs/>
                <w:sz w:val="20"/>
                <w:szCs w:val="20"/>
              </w:rPr>
            </w:pPr>
            <w:r w:rsidRPr="00CF3BE9">
              <w:rPr>
                <w:rFonts w:ascii="Arial" w:hAnsi="Arial" w:cs="Arial"/>
                <w:b/>
                <w:sz w:val="20"/>
                <w:szCs w:val="20"/>
              </w:rPr>
              <w:t>SOURCES</w:t>
            </w:r>
          </w:p>
        </w:tc>
      </w:tr>
      <w:tr w:rsidR="00B67D6C" w:rsidRPr="00CF3BE9" w:rsidTr="00A86888">
        <w:trPr>
          <w:gridAfter w:val="1"/>
          <w:wAfter w:w="20" w:type="dxa"/>
          <w:trHeight w:val="717"/>
          <w:jc w:val="center"/>
        </w:trPr>
        <w:tc>
          <w:tcPr>
            <w:tcW w:w="2106" w:type="dxa"/>
            <w:gridSpan w:val="5"/>
            <w:tcBorders>
              <w:right w:val="nil"/>
            </w:tcBorders>
            <w:shd w:val="clear" w:color="auto" w:fill="auto"/>
          </w:tcPr>
          <w:p w:rsidR="00B67D6C" w:rsidRPr="00CF3BE9" w:rsidRDefault="00B67D6C" w:rsidP="00A86888">
            <w:pPr>
              <w:rPr>
                <w:rFonts w:ascii="Arial" w:hAnsi="Arial" w:cs="Arial"/>
                <w:sz w:val="20"/>
                <w:szCs w:val="20"/>
              </w:rPr>
            </w:pPr>
            <w:r w:rsidRPr="00CF3BE9">
              <w:rPr>
                <w:b/>
                <w:color w:val="000000"/>
                <w:sz w:val="20"/>
                <w:szCs w:val="20"/>
              </w:rPr>
              <w:t>Textbook</w:t>
            </w:r>
          </w:p>
        </w:tc>
        <w:tc>
          <w:tcPr>
            <w:tcW w:w="9638" w:type="dxa"/>
            <w:gridSpan w:val="16"/>
            <w:tcBorders>
              <w:left w:val="nil"/>
            </w:tcBorders>
            <w:shd w:val="clear" w:color="auto" w:fill="auto"/>
          </w:tcPr>
          <w:p w:rsidR="00B67D6C" w:rsidRPr="00CF3BE9" w:rsidRDefault="00B67D6C" w:rsidP="00A86888">
            <w:pPr>
              <w:rPr>
                <w:rFonts w:ascii="Arial" w:hAnsi="Arial" w:cs="Arial"/>
                <w:sz w:val="20"/>
                <w:szCs w:val="20"/>
              </w:rPr>
            </w:pPr>
            <w:r w:rsidRPr="00CF3BE9">
              <w:rPr>
                <w:sz w:val="20"/>
                <w:szCs w:val="20"/>
                <w:lang w:eastAsia="en-US"/>
              </w:rPr>
              <w:t>Murat Köylü, Turkish İnkılabı ,1919 - 1938, 2nd Edition, Kripto Yayınları, Ankara, 2020</w:t>
            </w:r>
          </w:p>
        </w:tc>
      </w:tr>
      <w:tr w:rsidR="00B67D6C" w:rsidRPr="00CF3BE9" w:rsidTr="00A86888">
        <w:trPr>
          <w:jc w:val="center"/>
        </w:trPr>
        <w:tc>
          <w:tcPr>
            <w:tcW w:w="2106" w:type="dxa"/>
            <w:gridSpan w:val="5"/>
            <w:shd w:val="clear" w:color="auto" w:fill="D2EAF1"/>
          </w:tcPr>
          <w:p w:rsidR="00B67D6C" w:rsidRPr="00CF3BE9" w:rsidRDefault="00B67D6C" w:rsidP="00A86888">
            <w:pPr>
              <w:rPr>
                <w:b/>
                <w:bCs/>
                <w:sz w:val="20"/>
                <w:szCs w:val="20"/>
              </w:rPr>
            </w:pPr>
          </w:p>
          <w:p w:rsidR="00B67D6C" w:rsidRPr="00CF3BE9" w:rsidRDefault="00B67D6C" w:rsidP="00A86888">
            <w:pPr>
              <w:rPr>
                <w:rFonts w:ascii="Arial" w:hAnsi="Arial" w:cs="Arial"/>
                <w:b/>
                <w:bCs/>
                <w:sz w:val="20"/>
                <w:szCs w:val="20"/>
              </w:rPr>
            </w:pPr>
            <w:r w:rsidRPr="00CF3BE9">
              <w:rPr>
                <w:b/>
                <w:bCs/>
                <w:sz w:val="20"/>
                <w:szCs w:val="20"/>
              </w:rPr>
              <w:t>Related Links</w:t>
            </w:r>
          </w:p>
        </w:tc>
        <w:tc>
          <w:tcPr>
            <w:tcW w:w="9658" w:type="dxa"/>
            <w:gridSpan w:val="17"/>
            <w:shd w:val="clear" w:color="auto" w:fill="D2EAF1"/>
          </w:tcPr>
          <w:p w:rsidR="00B67D6C" w:rsidRPr="00CF3BE9" w:rsidRDefault="00B67D6C" w:rsidP="00A86888">
            <w:pPr>
              <w:jc w:val="both"/>
              <w:rPr>
                <w:b/>
                <w:bCs/>
                <w:sz w:val="20"/>
                <w:szCs w:val="20"/>
              </w:rPr>
            </w:pPr>
            <w:r w:rsidRPr="00CF3BE9">
              <w:rPr>
                <w:sz w:val="20"/>
                <w:szCs w:val="20"/>
                <w:u w:val="single"/>
              </w:rPr>
              <w:t xml:space="preserve">ATAM Historical Videos </w:t>
            </w:r>
            <w:r w:rsidRPr="00CF3BE9">
              <w:rPr>
                <w:b/>
                <w:bCs/>
                <w:sz w:val="20"/>
                <w:szCs w:val="20"/>
              </w:rPr>
              <w:t xml:space="preserve">- http://www.atam.gov.tr/index.php?Page=AnaSayfa </w:t>
            </w:r>
          </w:p>
          <w:p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Ankara, the Capital of the Republic</w:t>
            </w:r>
            <w:r w:rsidRPr="00CF3BE9">
              <w:rPr>
                <w:sz w:val="20"/>
                <w:szCs w:val="20"/>
              </w:rPr>
              <w:t xml:space="preserve">, </w:t>
            </w:r>
            <w:r w:rsidRPr="00CF3BE9">
              <w:rPr>
                <w:b/>
                <w:bCs/>
                <w:sz w:val="20"/>
                <w:szCs w:val="20"/>
              </w:rPr>
              <w:t>The Sun Rising from Anatolia, Human Tragedy in the 20th Century, Atatürk and November 10th</w:t>
            </w:r>
          </w:p>
        </w:tc>
      </w:tr>
      <w:tr w:rsidR="00B67D6C" w:rsidRPr="00CF3BE9" w:rsidTr="00A86888">
        <w:trPr>
          <w:trHeight w:val="1449"/>
          <w:jc w:val="center"/>
        </w:trPr>
        <w:tc>
          <w:tcPr>
            <w:tcW w:w="2106" w:type="dxa"/>
            <w:gridSpan w:val="5"/>
            <w:tcBorders>
              <w:right w:val="nil"/>
            </w:tcBorders>
            <w:shd w:val="clear" w:color="auto" w:fill="auto"/>
          </w:tcPr>
          <w:p w:rsidR="00B67D6C" w:rsidRPr="00CF3BE9" w:rsidRDefault="00B67D6C" w:rsidP="00A86888">
            <w:pPr>
              <w:rPr>
                <w:rFonts w:ascii="Arial" w:hAnsi="Arial" w:cs="Arial"/>
                <w:b/>
                <w:bCs/>
                <w:sz w:val="20"/>
                <w:szCs w:val="20"/>
              </w:rPr>
            </w:pPr>
            <w:r w:rsidRPr="00CF3BE9">
              <w:rPr>
                <w:b/>
                <w:sz w:val="20"/>
                <w:szCs w:val="20"/>
              </w:rPr>
              <w:t>Suggested Sources</w:t>
            </w:r>
          </w:p>
        </w:tc>
        <w:tc>
          <w:tcPr>
            <w:tcW w:w="9658" w:type="dxa"/>
            <w:gridSpan w:val="17"/>
            <w:tcBorders>
              <w:left w:val="nil"/>
            </w:tcBorders>
            <w:shd w:val="clear" w:color="auto" w:fill="auto"/>
          </w:tcPr>
          <w:p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Prof. dr. Zeynep KORKMAZ</w:t>
            </w:r>
            <w:r w:rsidRPr="00CF3BE9">
              <w:rPr>
                <w:b/>
                <w:sz w:val="20"/>
                <w:szCs w:val="20"/>
              </w:rPr>
              <w:t xml:space="preserve">, </w:t>
            </w:r>
            <w:r w:rsidRPr="00CF3BE9">
              <w:rPr>
                <w:sz w:val="20"/>
                <w:szCs w:val="20"/>
              </w:rPr>
              <w:t>Ankara, 2007</w:t>
            </w:r>
          </w:p>
          <w:p w:rsidR="00B67D6C" w:rsidRPr="00CF3BE9" w:rsidRDefault="00B67D6C" w:rsidP="00A86888">
            <w:pPr>
              <w:rPr>
                <w:sz w:val="20"/>
                <w:szCs w:val="20"/>
              </w:rPr>
            </w:pPr>
            <w:r w:rsidRPr="00CF3BE9">
              <w:rPr>
                <w:sz w:val="20"/>
                <w:szCs w:val="20"/>
              </w:rPr>
              <w:t>ATATÜRKÇÜLÜK, I-II-III, Ankara 2000</w:t>
            </w:r>
          </w:p>
          <w:p w:rsidR="00B67D6C" w:rsidRPr="00CF3BE9" w:rsidRDefault="00B67D6C" w:rsidP="00A86888">
            <w:pPr>
              <w:rPr>
                <w:sz w:val="20"/>
                <w:szCs w:val="20"/>
              </w:rPr>
            </w:pPr>
            <w:r w:rsidRPr="00CF3BE9">
              <w:rPr>
                <w:bCs/>
                <w:sz w:val="20"/>
                <w:szCs w:val="20"/>
              </w:rPr>
              <w:t>Atatürk'ün Söylev ve Demeçleri I-II, III</w:t>
            </w:r>
            <w:r w:rsidRPr="00CF3BE9">
              <w:rPr>
                <w:sz w:val="20"/>
                <w:szCs w:val="20"/>
              </w:rPr>
              <w:t>., Ankara, 1989</w:t>
            </w:r>
          </w:p>
          <w:p w:rsidR="00B67D6C" w:rsidRPr="00CF3BE9" w:rsidRDefault="00B67D6C" w:rsidP="00A86888">
            <w:pPr>
              <w:rPr>
                <w:sz w:val="20"/>
                <w:szCs w:val="20"/>
              </w:rPr>
            </w:pPr>
            <w:r w:rsidRPr="00CF3BE9">
              <w:rPr>
                <w:bCs/>
                <w:sz w:val="20"/>
                <w:szCs w:val="20"/>
              </w:rPr>
              <w:t>Atatürk'ün Tamim, Telegraph and Declarations IV</w:t>
            </w:r>
            <w:r w:rsidRPr="00CF3BE9">
              <w:rPr>
                <w:sz w:val="20"/>
                <w:szCs w:val="20"/>
              </w:rPr>
              <w:t>, Ankara 1991</w:t>
            </w:r>
          </w:p>
          <w:p w:rsidR="00B67D6C" w:rsidRPr="00CF3BE9" w:rsidRDefault="00B67D6C" w:rsidP="00A86888">
            <w:pPr>
              <w:rPr>
                <w:rFonts w:ascii="Arial" w:hAnsi="Arial" w:cs="Arial"/>
                <w:b/>
                <w:bCs/>
                <w:sz w:val="20"/>
                <w:szCs w:val="20"/>
              </w:rPr>
            </w:pPr>
            <w:r w:rsidRPr="00CF3BE9">
              <w:rPr>
                <w:bCs/>
                <w:sz w:val="20"/>
                <w:szCs w:val="20"/>
              </w:rPr>
              <w:t xml:space="preserve">History of the Republic of Turkey </w:t>
            </w:r>
            <w:r w:rsidRPr="00CF3BE9">
              <w:rPr>
                <w:sz w:val="20"/>
                <w:szCs w:val="20"/>
              </w:rPr>
              <w:t>I, II, Yalçın, Durmuş et al., Ankara 2002</w:t>
            </w:r>
          </w:p>
        </w:tc>
      </w:tr>
      <w:tr w:rsidR="00B67D6C" w:rsidRPr="00CF3BE9" w:rsidTr="00A86888">
        <w:trPr>
          <w:jc w:val="center"/>
        </w:trPr>
        <w:tc>
          <w:tcPr>
            <w:tcW w:w="11764" w:type="dxa"/>
            <w:gridSpan w:val="22"/>
            <w:shd w:val="clear" w:color="auto" w:fill="D2EAF1"/>
          </w:tcPr>
          <w:p w:rsidR="00B67D6C" w:rsidRPr="00CF3BE9" w:rsidRDefault="00B67D6C" w:rsidP="00FF0BC3">
            <w:pPr>
              <w:jc w:val="center"/>
              <w:rPr>
                <w:rFonts w:ascii="Arial" w:hAnsi="Arial" w:cs="Arial"/>
                <w:b/>
                <w:bCs/>
                <w:sz w:val="20"/>
                <w:szCs w:val="20"/>
              </w:rPr>
            </w:pPr>
            <w:r w:rsidRPr="00CF3BE9">
              <w:rPr>
                <w:rFonts w:ascii="Arial" w:hAnsi="Arial" w:cs="Arial"/>
                <w:b/>
                <w:sz w:val="20"/>
                <w:szCs w:val="20"/>
              </w:rPr>
              <w:t>ASSESSMENT and EVALUATION</w:t>
            </w:r>
          </w:p>
        </w:tc>
      </w:tr>
      <w:tr w:rsidR="00B67D6C" w:rsidRPr="00CF3BE9" w:rsidTr="00A86888">
        <w:trPr>
          <w:jc w:val="center"/>
        </w:trPr>
        <w:tc>
          <w:tcPr>
            <w:tcW w:w="2286" w:type="dxa"/>
            <w:gridSpan w:val="6"/>
            <w:shd w:val="clear" w:color="auto" w:fill="auto"/>
          </w:tcPr>
          <w:p w:rsidR="00B67D6C" w:rsidRPr="00CF3BE9" w:rsidRDefault="00B67D6C" w:rsidP="00FF0BC3">
            <w:pPr>
              <w:jc w:val="center"/>
              <w:rPr>
                <w:rFonts w:ascii="Arial" w:hAnsi="Arial" w:cs="Arial"/>
                <w:b/>
                <w:sz w:val="20"/>
                <w:szCs w:val="20"/>
              </w:rPr>
            </w:pPr>
            <w:r w:rsidRPr="00CF3BE9">
              <w:rPr>
                <w:rFonts w:ascii="Arial" w:hAnsi="Arial" w:cs="Arial"/>
                <w:b/>
                <w:sz w:val="20"/>
                <w:szCs w:val="20"/>
              </w:rPr>
              <w:t>Events</w:t>
            </w:r>
          </w:p>
        </w:tc>
        <w:tc>
          <w:tcPr>
            <w:tcW w:w="1520" w:type="dxa"/>
            <w:gridSpan w:val="3"/>
            <w:shd w:val="clear" w:color="auto" w:fill="D2EAF1"/>
          </w:tcPr>
          <w:p w:rsidR="00B67D6C" w:rsidRPr="00CF3BE9" w:rsidRDefault="00B67D6C" w:rsidP="00FF0BC3">
            <w:pPr>
              <w:jc w:val="center"/>
              <w:rPr>
                <w:rFonts w:ascii="Arial" w:hAnsi="Arial" w:cs="Arial"/>
                <w:b/>
                <w:sz w:val="20"/>
                <w:szCs w:val="20"/>
              </w:rPr>
            </w:pPr>
            <w:r w:rsidRPr="00CF3BE9">
              <w:rPr>
                <w:rFonts w:ascii="Arial" w:hAnsi="Arial" w:cs="Arial"/>
                <w:b/>
                <w:sz w:val="20"/>
                <w:szCs w:val="20"/>
              </w:rPr>
              <w:t>Number</w:t>
            </w:r>
          </w:p>
        </w:tc>
        <w:tc>
          <w:tcPr>
            <w:tcW w:w="1173" w:type="dxa"/>
            <w:gridSpan w:val="3"/>
            <w:shd w:val="clear" w:color="auto" w:fill="auto"/>
          </w:tcPr>
          <w:p w:rsidR="00B67D6C" w:rsidRPr="00CF3BE9" w:rsidRDefault="00B67D6C" w:rsidP="00FF0BC3">
            <w:pPr>
              <w:jc w:val="center"/>
              <w:rPr>
                <w:rFonts w:ascii="Arial" w:hAnsi="Arial" w:cs="Arial"/>
                <w:b/>
                <w:sz w:val="20"/>
                <w:szCs w:val="20"/>
              </w:rPr>
            </w:pPr>
            <w:r w:rsidRPr="00CF3BE9">
              <w:rPr>
                <w:rFonts w:ascii="Arial" w:hAnsi="Arial" w:cs="Arial"/>
                <w:b/>
                <w:sz w:val="20"/>
                <w:szCs w:val="20"/>
              </w:rPr>
              <w:t>Contribution</w:t>
            </w:r>
          </w:p>
        </w:tc>
        <w:tc>
          <w:tcPr>
            <w:tcW w:w="6785" w:type="dxa"/>
            <w:gridSpan w:val="10"/>
            <w:shd w:val="clear" w:color="auto" w:fill="auto"/>
          </w:tcPr>
          <w:p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Notes </w:t>
            </w:r>
          </w:p>
        </w:tc>
      </w:tr>
      <w:tr w:rsidR="00B67D6C" w:rsidRPr="00CF3BE9" w:rsidTr="00A86888">
        <w:trPr>
          <w:jc w:val="center"/>
        </w:trPr>
        <w:tc>
          <w:tcPr>
            <w:tcW w:w="2286" w:type="dxa"/>
            <w:gridSpan w:val="6"/>
            <w:shd w:val="clear" w:color="auto" w:fill="D2EAF1"/>
          </w:tcPr>
          <w:p w:rsidR="00B67D6C" w:rsidRPr="00CF3BE9" w:rsidRDefault="00B67D6C" w:rsidP="00877839">
            <w:pPr>
              <w:rPr>
                <w:rFonts w:ascii="Arial" w:hAnsi="Arial" w:cs="Arial"/>
                <w:sz w:val="20"/>
                <w:szCs w:val="20"/>
              </w:rPr>
            </w:pPr>
            <w:r w:rsidRPr="00CF3BE9">
              <w:rPr>
                <w:rFonts w:ascii="Arial" w:hAnsi="Arial" w:cs="Arial"/>
                <w:sz w:val="20"/>
                <w:szCs w:val="20"/>
              </w:rPr>
              <w:t>Midterm Exam</w:t>
            </w:r>
          </w:p>
        </w:tc>
        <w:tc>
          <w:tcPr>
            <w:tcW w:w="1520" w:type="dxa"/>
            <w:gridSpan w:val="3"/>
            <w:shd w:val="clear" w:color="auto" w:fill="D2EAF1"/>
          </w:tcPr>
          <w:p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rsidR="00B67D6C" w:rsidRPr="00CF3BE9" w:rsidRDefault="00B67D6C" w:rsidP="00877839">
            <w:pPr>
              <w:jc w:val="center"/>
              <w:rPr>
                <w:rFonts w:ascii="Arial" w:hAnsi="Arial" w:cs="Arial"/>
                <w:b/>
                <w:sz w:val="20"/>
                <w:szCs w:val="20"/>
              </w:rPr>
            </w:pPr>
          </w:p>
        </w:tc>
      </w:tr>
      <w:tr w:rsidR="00B67D6C" w:rsidRPr="00CF3BE9" w:rsidTr="00A86888">
        <w:trPr>
          <w:jc w:val="center"/>
        </w:trPr>
        <w:tc>
          <w:tcPr>
            <w:tcW w:w="2286" w:type="dxa"/>
            <w:gridSpan w:val="6"/>
            <w:shd w:val="clear" w:color="auto" w:fill="D2EAF1"/>
          </w:tcPr>
          <w:p w:rsidR="00B67D6C" w:rsidRPr="00CF3BE9" w:rsidRDefault="00B67D6C" w:rsidP="00877839">
            <w:pPr>
              <w:rPr>
                <w:rFonts w:ascii="Arial" w:hAnsi="Arial" w:cs="Arial"/>
                <w:sz w:val="20"/>
                <w:szCs w:val="20"/>
              </w:rPr>
            </w:pPr>
            <w:r w:rsidRPr="00CF3BE9">
              <w:rPr>
                <w:rFonts w:ascii="Arial" w:hAnsi="Arial" w:cs="Arial"/>
                <w:sz w:val="20"/>
                <w:szCs w:val="20"/>
              </w:rPr>
              <w:t>Project, Homework, Quizzes</w:t>
            </w:r>
          </w:p>
        </w:tc>
        <w:tc>
          <w:tcPr>
            <w:tcW w:w="1520" w:type="dxa"/>
            <w:gridSpan w:val="3"/>
            <w:shd w:val="clear" w:color="auto" w:fill="D2EAF1"/>
          </w:tcPr>
          <w:p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rsidR="00B67D6C" w:rsidRPr="00CF3BE9" w:rsidRDefault="00B67D6C" w:rsidP="00877839">
            <w:pPr>
              <w:jc w:val="center"/>
              <w:rPr>
                <w:rFonts w:ascii="Arial" w:hAnsi="Arial" w:cs="Arial"/>
                <w:b/>
                <w:sz w:val="20"/>
                <w:szCs w:val="20"/>
              </w:rPr>
            </w:pPr>
          </w:p>
        </w:tc>
      </w:tr>
      <w:tr w:rsidR="00B67D6C" w:rsidRPr="00CF3BE9" w:rsidTr="00A86888">
        <w:trPr>
          <w:jc w:val="center"/>
        </w:trPr>
        <w:tc>
          <w:tcPr>
            <w:tcW w:w="2286" w:type="dxa"/>
            <w:gridSpan w:val="6"/>
            <w:shd w:val="clear" w:color="auto" w:fill="D2EAF1"/>
          </w:tcPr>
          <w:p w:rsidR="00B67D6C" w:rsidRPr="00CF3BE9" w:rsidRDefault="00B67D6C" w:rsidP="00877839">
            <w:pPr>
              <w:rPr>
                <w:rFonts w:ascii="Arial" w:hAnsi="Arial" w:cs="Arial"/>
                <w:b/>
                <w:i/>
                <w:sz w:val="20"/>
                <w:szCs w:val="20"/>
              </w:rPr>
            </w:pPr>
            <w:r w:rsidRPr="00CF3BE9">
              <w:rPr>
                <w:rFonts w:ascii="Arial" w:hAnsi="Arial" w:cs="Arial"/>
                <w:b/>
                <w:i/>
                <w:sz w:val="20"/>
                <w:szCs w:val="20"/>
              </w:rPr>
              <w:t>Final to Success Ratio</w:t>
            </w:r>
          </w:p>
        </w:tc>
        <w:tc>
          <w:tcPr>
            <w:tcW w:w="1520" w:type="dxa"/>
            <w:gridSpan w:val="3"/>
            <w:shd w:val="clear" w:color="auto" w:fill="D2EAF1"/>
          </w:tcPr>
          <w:p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rsidR="00B67D6C" w:rsidRPr="00CF3BE9" w:rsidRDefault="00B67D6C" w:rsidP="00877839">
            <w:pPr>
              <w:jc w:val="center"/>
              <w:rPr>
                <w:rFonts w:ascii="Arial" w:hAnsi="Arial" w:cs="Arial"/>
                <w:b/>
                <w:sz w:val="20"/>
                <w:szCs w:val="20"/>
              </w:rPr>
            </w:pPr>
          </w:p>
        </w:tc>
      </w:tr>
      <w:tr w:rsidR="00B67D6C" w:rsidRPr="00CF3BE9" w:rsidTr="00A86888">
        <w:trPr>
          <w:jc w:val="center"/>
        </w:trPr>
        <w:tc>
          <w:tcPr>
            <w:tcW w:w="2286" w:type="dxa"/>
            <w:gridSpan w:val="6"/>
            <w:shd w:val="clear" w:color="auto" w:fill="D2EAF1"/>
          </w:tcPr>
          <w:p w:rsidR="00B67D6C" w:rsidRPr="00CF3BE9" w:rsidRDefault="00B67D6C" w:rsidP="00B72B64">
            <w:pPr>
              <w:rPr>
                <w:rFonts w:ascii="Arial" w:hAnsi="Arial" w:cs="Arial"/>
                <w:b/>
                <w:sz w:val="20"/>
                <w:szCs w:val="20"/>
              </w:rPr>
            </w:pPr>
            <w:r w:rsidRPr="00CF3BE9">
              <w:rPr>
                <w:rFonts w:ascii="Arial" w:hAnsi="Arial" w:cs="Arial"/>
                <w:b/>
                <w:sz w:val="20"/>
                <w:szCs w:val="20"/>
              </w:rPr>
              <w:t>TOTAL</w:t>
            </w:r>
          </w:p>
        </w:tc>
        <w:tc>
          <w:tcPr>
            <w:tcW w:w="1520" w:type="dxa"/>
            <w:gridSpan w:val="3"/>
            <w:shd w:val="clear" w:color="auto" w:fill="D2EAF1"/>
          </w:tcPr>
          <w:p w:rsidR="00B67D6C" w:rsidRPr="00CF3BE9" w:rsidRDefault="00B67D6C" w:rsidP="00B72B64">
            <w:pPr>
              <w:jc w:val="center"/>
              <w:rPr>
                <w:rFonts w:ascii="Arial" w:hAnsi="Arial" w:cs="Arial"/>
                <w:b/>
                <w:sz w:val="20"/>
                <w:szCs w:val="20"/>
              </w:rPr>
            </w:pPr>
          </w:p>
        </w:tc>
        <w:tc>
          <w:tcPr>
            <w:tcW w:w="1173" w:type="dxa"/>
            <w:gridSpan w:val="3"/>
            <w:shd w:val="clear" w:color="auto" w:fill="D2EAF1"/>
          </w:tcPr>
          <w:p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rsidR="00B67D6C" w:rsidRPr="00CF3BE9" w:rsidRDefault="00B67D6C" w:rsidP="00B72B64">
            <w:pPr>
              <w:jc w:val="center"/>
              <w:rPr>
                <w:rFonts w:ascii="Arial" w:hAnsi="Arial" w:cs="Arial"/>
                <w:b/>
                <w:sz w:val="20"/>
                <w:szCs w:val="20"/>
              </w:rPr>
            </w:pPr>
          </w:p>
        </w:tc>
      </w:tr>
      <w:tr w:rsidR="00B67D6C" w:rsidRPr="00CF3BE9" w:rsidTr="00A86888">
        <w:trPr>
          <w:trHeight w:val="70"/>
          <w:jc w:val="center"/>
        </w:trPr>
        <w:tc>
          <w:tcPr>
            <w:tcW w:w="11764" w:type="dxa"/>
            <w:gridSpan w:val="22"/>
            <w:shd w:val="clear" w:color="auto" w:fill="auto"/>
          </w:tcPr>
          <w:p w:rsidR="00B67D6C" w:rsidRPr="00CF3BE9" w:rsidRDefault="00B67D6C" w:rsidP="00FF0BC3">
            <w:pPr>
              <w:jc w:val="center"/>
              <w:rPr>
                <w:rFonts w:ascii="Arial" w:hAnsi="Arial" w:cs="Arial"/>
                <w:b/>
                <w:bCs/>
                <w:sz w:val="20"/>
                <w:szCs w:val="20"/>
              </w:rPr>
            </w:pPr>
          </w:p>
          <w:p w:rsidR="00B67D6C" w:rsidRPr="00CF3BE9" w:rsidRDefault="00B67D6C" w:rsidP="00FF0BC3">
            <w:pPr>
              <w:jc w:val="center"/>
              <w:rPr>
                <w:rFonts w:ascii="Arial" w:hAnsi="Arial" w:cs="Arial"/>
                <w:b/>
                <w:bCs/>
                <w:sz w:val="20"/>
                <w:szCs w:val="20"/>
              </w:rPr>
            </w:pPr>
            <w:r w:rsidRPr="00CF3BE9">
              <w:rPr>
                <w:rFonts w:ascii="Arial" w:hAnsi="Arial" w:cs="Arial"/>
                <w:b/>
                <w:sz w:val="20"/>
                <w:szCs w:val="20"/>
              </w:rPr>
              <w:t>ECTS TABLE</w:t>
            </w:r>
          </w:p>
        </w:tc>
      </w:tr>
      <w:tr w:rsidR="00B67D6C" w:rsidRPr="00CF3BE9" w:rsidTr="00A86888">
        <w:trPr>
          <w:jc w:val="center"/>
        </w:trPr>
        <w:tc>
          <w:tcPr>
            <w:tcW w:w="3601" w:type="dxa"/>
            <w:gridSpan w:val="8"/>
            <w:shd w:val="clear" w:color="auto" w:fill="D2EAF1"/>
          </w:tcPr>
          <w:p w:rsidR="00B67D6C" w:rsidRPr="00CF3BE9" w:rsidRDefault="00B67D6C" w:rsidP="00FF0BC3">
            <w:pPr>
              <w:rPr>
                <w:rFonts w:ascii="Arial" w:hAnsi="Arial" w:cs="Arial"/>
                <w:b/>
                <w:sz w:val="20"/>
                <w:szCs w:val="20"/>
              </w:rPr>
            </w:pPr>
            <w:r w:rsidRPr="00CF3BE9">
              <w:rPr>
                <w:rFonts w:ascii="Arial" w:hAnsi="Arial" w:cs="Arial"/>
                <w:b/>
                <w:sz w:val="20"/>
                <w:szCs w:val="20"/>
              </w:rPr>
              <w:t>Content</w:t>
            </w:r>
          </w:p>
        </w:tc>
        <w:tc>
          <w:tcPr>
            <w:tcW w:w="1563" w:type="dxa"/>
            <w:gridSpan w:val="5"/>
            <w:shd w:val="clear" w:color="auto" w:fill="D2EAF1"/>
          </w:tcPr>
          <w:p w:rsidR="00B67D6C" w:rsidRPr="00CF3BE9" w:rsidRDefault="00B67D6C" w:rsidP="00FF0BC3">
            <w:pPr>
              <w:jc w:val="center"/>
              <w:rPr>
                <w:rFonts w:ascii="Arial" w:hAnsi="Arial" w:cs="Arial"/>
                <w:b/>
                <w:sz w:val="20"/>
                <w:szCs w:val="20"/>
              </w:rPr>
            </w:pPr>
            <w:r w:rsidRPr="00CF3BE9">
              <w:rPr>
                <w:rFonts w:ascii="Arial" w:hAnsi="Arial" w:cs="Arial"/>
                <w:b/>
                <w:sz w:val="20"/>
                <w:szCs w:val="20"/>
              </w:rPr>
              <w:t>Number</w:t>
            </w:r>
          </w:p>
        </w:tc>
        <w:tc>
          <w:tcPr>
            <w:tcW w:w="4223" w:type="dxa"/>
            <w:gridSpan w:val="6"/>
            <w:shd w:val="clear" w:color="auto" w:fill="D2EAF1"/>
          </w:tcPr>
          <w:p w:rsidR="00B67D6C" w:rsidRPr="00CF3BE9" w:rsidRDefault="00B67D6C" w:rsidP="00FF0BC3">
            <w:pPr>
              <w:jc w:val="center"/>
              <w:rPr>
                <w:rFonts w:ascii="Arial" w:hAnsi="Arial" w:cs="Arial"/>
                <w:b/>
                <w:sz w:val="20"/>
                <w:szCs w:val="20"/>
              </w:rPr>
            </w:pPr>
            <w:r w:rsidRPr="00CF3BE9">
              <w:rPr>
                <w:rFonts w:ascii="Arial" w:hAnsi="Arial" w:cs="Arial"/>
                <w:b/>
                <w:sz w:val="20"/>
                <w:szCs w:val="20"/>
              </w:rPr>
              <w:t>Clock</w:t>
            </w:r>
          </w:p>
        </w:tc>
        <w:tc>
          <w:tcPr>
            <w:tcW w:w="2377" w:type="dxa"/>
            <w:gridSpan w:val="3"/>
            <w:shd w:val="clear" w:color="auto" w:fill="D2EAF1"/>
          </w:tcPr>
          <w:p w:rsidR="00B67D6C" w:rsidRPr="00CF3BE9" w:rsidRDefault="00B67D6C" w:rsidP="00FF0BC3">
            <w:pPr>
              <w:jc w:val="center"/>
              <w:rPr>
                <w:rFonts w:ascii="Arial" w:hAnsi="Arial" w:cs="Arial"/>
                <w:b/>
                <w:sz w:val="20"/>
                <w:szCs w:val="20"/>
              </w:rPr>
            </w:pPr>
            <w:r w:rsidRPr="00CF3BE9">
              <w:rPr>
                <w:rFonts w:ascii="Arial" w:hAnsi="Arial" w:cs="Arial"/>
                <w:b/>
                <w:sz w:val="20"/>
                <w:szCs w:val="20"/>
              </w:rPr>
              <w:t>Total</w:t>
            </w:r>
          </w:p>
        </w:tc>
      </w:tr>
      <w:tr w:rsidR="00B67D6C" w:rsidRPr="00CF3BE9" w:rsidTr="00A86888">
        <w:trPr>
          <w:jc w:val="center"/>
        </w:trPr>
        <w:tc>
          <w:tcPr>
            <w:tcW w:w="3601" w:type="dxa"/>
            <w:gridSpan w:val="8"/>
            <w:shd w:val="clear" w:color="auto" w:fill="auto"/>
          </w:tcPr>
          <w:p w:rsidR="00B67D6C" w:rsidRPr="00CF3BE9" w:rsidRDefault="00B67D6C" w:rsidP="00020EAB">
            <w:pPr>
              <w:rPr>
                <w:rFonts w:ascii="Arial" w:hAnsi="Arial" w:cs="Arial"/>
                <w:sz w:val="20"/>
                <w:szCs w:val="20"/>
              </w:rPr>
            </w:pPr>
            <w:r w:rsidRPr="00CF3BE9">
              <w:rPr>
                <w:rFonts w:ascii="Arial" w:hAnsi="Arial" w:cs="Arial"/>
                <w:sz w:val="20"/>
                <w:szCs w:val="20"/>
              </w:rPr>
              <w:t>Course Duration</w:t>
            </w:r>
          </w:p>
        </w:tc>
        <w:tc>
          <w:tcPr>
            <w:tcW w:w="1563" w:type="dxa"/>
            <w:gridSpan w:val="5"/>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rsidTr="00A86888">
        <w:trPr>
          <w:jc w:val="center"/>
        </w:trPr>
        <w:tc>
          <w:tcPr>
            <w:tcW w:w="3601" w:type="dxa"/>
            <w:gridSpan w:val="8"/>
            <w:shd w:val="clear" w:color="auto" w:fill="D2EAF1"/>
          </w:tcPr>
          <w:p w:rsidR="00B67D6C" w:rsidRPr="00CF3BE9" w:rsidRDefault="00B67D6C" w:rsidP="00020EAB">
            <w:pPr>
              <w:rPr>
                <w:rFonts w:ascii="Arial" w:hAnsi="Arial" w:cs="Arial"/>
                <w:sz w:val="20"/>
                <w:szCs w:val="20"/>
              </w:rPr>
            </w:pPr>
            <w:r w:rsidRPr="00CF3BE9">
              <w:rPr>
                <w:rFonts w:ascii="Arial" w:hAnsi="Arial" w:cs="Arial"/>
                <w:sz w:val="20"/>
                <w:szCs w:val="20"/>
              </w:rPr>
              <w:t>Studying Outside the Classroom</w:t>
            </w:r>
          </w:p>
        </w:tc>
        <w:tc>
          <w:tcPr>
            <w:tcW w:w="1563" w:type="dxa"/>
            <w:gridSpan w:val="5"/>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rsidTr="00A86888">
        <w:trPr>
          <w:jc w:val="center"/>
        </w:trPr>
        <w:tc>
          <w:tcPr>
            <w:tcW w:w="3601" w:type="dxa"/>
            <w:gridSpan w:val="8"/>
            <w:shd w:val="clear" w:color="auto" w:fill="D2EAF1"/>
          </w:tcPr>
          <w:p w:rsidR="00B67D6C" w:rsidRPr="00CF3BE9" w:rsidRDefault="00B67D6C" w:rsidP="00020EAB">
            <w:pPr>
              <w:rPr>
                <w:rFonts w:ascii="Arial" w:hAnsi="Arial" w:cs="Arial"/>
                <w:sz w:val="20"/>
                <w:szCs w:val="20"/>
              </w:rPr>
            </w:pPr>
            <w:r w:rsidRPr="00CF3BE9">
              <w:rPr>
                <w:rFonts w:ascii="Arial" w:hAnsi="Arial" w:cs="Arial"/>
                <w:sz w:val="20"/>
                <w:szCs w:val="20"/>
              </w:rPr>
              <w:t>Assignments</w:t>
            </w:r>
          </w:p>
        </w:tc>
        <w:tc>
          <w:tcPr>
            <w:tcW w:w="1563" w:type="dxa"/>
            <w:gridSpan w:val="5"/>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rsidTr="00A86888">
        <w:trPr>
          <w:jc w:val="center"/>
        </w:trPr>
        <w:tc>
          <w:tcPr>
            <w:tcW w:w="3601" w:type="dxa"/>
            <w:gridSpan w:val="8"/>
            <w:shd w:val="clear" w:color="auto" w:fill="auto"/>
          </w:tcPr>
          <w:p w:rsidR="00B67D6C" w:rsidRPr="00CF3BE9" w:rsidRDefault="00B67D6C" w:rsidP="00020EAB">
            <w:pPr>
              <w:rPr>
                <w:rFonts w:ascii="Arial" w:hAnsi="Arial" w:cs="Arial"/>
                <w:sz w:val="20"/>
                <w:szCs w:val="20"/>
              </w:rPr>
            </w:pPr>
            <w:r w:rsidRPr="00CF3BE9">
              <w:rPr>
                <w:rFonts w:ascii="Arial" w:hAnsi="Arial" w:cs="Arial"/>
                <w:sz w:val="20"/>
                <w:szCs w:val="20"/>
              </w:rPr>
              <w:t xml:space="preserve">Midterm Exam </w:t>
            </w:r>
          </w:p>
        </w:tc>
        <w:tc>
          <w:tcPr>
            <w:tcW w:w="1563" w:type="dxa"/>
            <w:gridSpan w:val="5"/>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rsidTr="00A86888">
        <w:trPr>
          <w:jc w:val="center"/>
        </w:trPr>
        <w:tc>
          <w:tcPr>
            <w:tcW w:w="3601" w:type="dxa"/>
            <w:gridSpan w:val="8"/>
            <w:shd w:val="clear" w:color="auto" w:fill="D2EAF1"/>
          </w:tcPr>
          <w:p w:rsidR="00B67D6C" w:rsidRPr="00CF3BE9" w:rsidRDefault="00B67D6C" w:rsidP="00020EAB">
            <w:pPr>
              <w:rPr>
                <w:rFonts w:ascii="Arial" w:hAnsi="Arial" w:cs="Arial"/>
                <w:sz w:val="20"/>
                <w:szCs w:val="20"/>
              </w:rPr>
            </w:pPr>
            <w:r w:rsidRPr="00CF3BE9">
              <w:rPr>
                <w:rFonts w:ascii="Arial" w:hAnsi="Arial" w:cs="Arial"/>
                <w:sz w:val="20"/>
                <w:szCs w:val="20"/>
              </w:rPr>
              <w:t>Final Exam</w:t>
            </w:r>
          </w:p>
        </w:tc>
        <w:tc>
          <w:tcPr>
            <w:tcW w:w="1563" w:type="dxa"/>
            <w:gridSpan w:val="5"/>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rsidTr="00A86888">
        <w:trPr>
          <w:jc w:val="center"/>
        </w:trPr>
        <w:tc>
          <w:tcPr>
            <w:tcW w:w="9387" w:type="dxa"/>
            <w:gridSpan w:val="19"/>
            <w:vMerge w:val="restart"/>
            <w:tcBorders>
              <w:right w:val="nil"/>
            </w:tcBorders>
            <w:shd w:val="clear" w:color="auto" w:fill="auto"/>
          </w:tcPr>
          <w:p w:rsidR="00B67D6C" w:rsidRPr="00CF3BE9" w:rsidRDefault="00B67D6C" w:rsidP="00020EAB">
            <w:pPr>
              <w:jc w:val="right"/>
              <w:rPr>
                <w:rFonts w:ascii="Arial" w:hAnsi="Arial" w:cs="Arial"/>
                <w:b/>
                <w:sz w:val="20"/>
                <w:szCs w:val="20"/>
              </w:rPr>
            </w:pPr>
            <w:r w:rsidRPr="00CF3BE9">
              <w:rPr>
                <w:rFonts w:ascii="Arial" w:hAnsi="Arial" w:cs="Arial"/>
                <w:b/>
                <w:sz w:val="20"/>
                <w:szCs w:val="20"/>
              </w:rPr>
              <w:t>Total</w:t>
            </w:r>
          </w:p>
          <w:p w:rsidR="00B67D6C" w:rsidRPr="00CF3BE9" w:rsidRDefault="00B67D6C" w:rsidP="00020EAB">
            <w:pPr>
              <w:jc w:val="right"/>
              <w:rPr>
                <w:rFonts w:ascii="Arial" w:hAnsi="Arial" w:cs="Arial"/>
                <w:b/>
                <w:sz w:val="20"/>
                <w:szCs w:val="20"/>
              </w:rPr>
            </w:pPr>
            <w:r w:rsidRPr="00CF3BE9">
              <w:rPr>
                <w:rFonts w:ascii="Arial" w:hAnsi="Arial" w:cs="Arial"/>
                <w:b/>
                <w:sz w:val="20"/>
                <w:szCs w:val="20"/>
              </w:rPr>
              <w:t>Total / 30</w:t>
            </w:r>
          </w:p>
          <w:p w:rsidR="00B67D6C" w:rsidRPr="00CF3BE9" w:rsidRDefault="00B67D6C" w:rsidP="00020EAB">
            <w:pPr>
              <w:jc w:val="right"/>
              <w:rPr>
                <w:rFonts w:ascii="Arial" w:hAnsi="Arial" w:cs="Arial"/>
                <w:b/>
                <w:sz w:val="20"/>
                <w:szCs w:val="20"/>
              </w:rPr>
            </w:pPr>
            <w:r w:rsidRPr="00CF3BE9">
              <w:rPr>
                <w:rFonts w:ascii="Arial" w:hAnsi="Arial" w:cs="Arial"/>
                <w:b/>
                <w:sz w:val="20"/>
                <w:szCs w:val="20"/>
              </w:rPr>
              <w:t>ECTS Credit</w:t>
            </w:r>
          </w:p>
        </w:tc>
        <w:tc>
          <w:tcPr>
            <w:tcW w:w="2377" w:type="dxa"/>
            <w:gridSpan w:val="3"/>
            <w:tcBorders>
              <w:left w:val="nil"/>
            </w:tcBorders>
            <w:shd w:val="clear" w:color="auto" w:fill="auto"/>
          </w:tcPr>
          <w:p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rsidTr="00A86888">
        <w:trPr>
          <w:jc w:val="center"/>
        </w:trPr>
        <w:tc>
          <w:tcPr>
            <w:tcW w:w="9387" w:type="dxa"/>
            <w:gridSpan w:val="19"/>
            <w:vMerge/>
            <w:shd w:val="clear" w:color="auto" w:fill="D2EAF1"/>
          </w:tcPr>
          <w:p w:rsidR="00B67D6C" w:rsidRPr="00CF3BE9" w:rsidRDefault="00B67D6C" w:rsidP="00FF0BC3">
            <w:pPr>
              <w:rPr>
                <w:rFonts w:ascii="Arial" w:hAnsi="Arial" w:cs="Arial"/>
                <w:b/>
                <w:bCs/>
                <w:sz w:val="20"/>
                <w:szCs w:val="20"/>
              </w:rPr>
            </w:pPr>
          </w:p>
        </w:tc>
        <w:tc>
          <w:tcPr>
            <w:tcW w:w="2377" w:type="dxa"/>
            <w:gridSpan w:val="3"/>
            <w:shd w:val="clear" w:color="auto" w:fill="D2EAF1"/>
          </w:tcPr>
          <w:p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rsidTr="00A86888">
        <w:trPr>
          <w:jc w:val="center"/>
        </w:trPr>
        <w:tc>
          <w:tcPr>
            <w:tcW w:w="9387" w:type="dxa"/>
            <w:gridSpan w:val="19"/>
            <w:vMerge/>
            <w:tcBorders>
              <w:right w:val="nil"/>
            </w:tcBorders>
            <w:shd w:val="clear" w:color="auto" w:fill="auto"/>
          </w:tcPr>
          <w:p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rsidTr="00A86888">
        <w:trPr>
          <w:jc w:val="center"/>
        </w:trPr>
        <w:tc>
          <w:tcPr>
            <w:tcW w:w="11764" w:type="dxa"/>
            <w:gridSpan w:val="22"/>
            <w:shd w:val="clear" w:color="auto" w:fill="D2EAF1"/>
          </w:tcPr>
          <w:p w:rsidR="00B67D6C" w:rsidRPr="00CF3BE9" w:rsidRDefault="00B67D6C" w:rsidP="00FF0BC3">
            <w:pPr>
              <w:jc w:val="center"/>
              <w:rPr>
                <w:rFonts w:ascii="Arial" w:hAnsi="Arial" w:cs="Arial"/>
                <w:b/>
                <w:bCs/>
                <w:sz w:val="20"/>
                <w:szCs w:val="20"/>
              </w:rPr>
            </w:pPr>
            <w:r w:rsidRPr="00CF3BE9">
              <w:rPr>
                <w:rFonts w:ascii="Arial" w:hAnsi="Arial" w:cs="Arial"/>
                <w:b/>
                <w:sz w:val="20"/>
                <w:szCs w:val="20"/>
              </w:rPr>
              <w:t>PAST ACHIEVEMENTS</w:t>
            </w:r>
          </w:p>
        </w:tc>
      </w:tr>
      <w:tr w:rsidR="00B67D6C" w:rsidRPr="00CF3BE9"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7D6C" w:rsidRPr="00CF3BE9" w:rsidRDefault="00B67D6C" w:rsidP="003256C4">
            <w:pPr>
              <w:rPr>
                <w:rFonts w:ascii="Arial" w:hAnsi="Arial" w:cs="Arial"/>
                <w:bCs/>
                <w:sz w:val="20"/>
                <w:szCs w:val="20"/>
              </w:rPr>
            </w:pPr>
          </w:p>
          <w:p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rsidR="006E1B30" w:rsidRPr="00CF3BE9" w:rsidRDefault="006E1B30" w:rsidP="00D714E1">
      <w:pPr>
        <w:tabs>
          <w:tab w:val="left" w:pos="360"/>
        </w:tabs>
        <w:rPr>
          <w:sz w:val="20"/>
          <w:szCs w:val="20"/>
        </w:rPr>
      </w:pPr>
    </w:p>
    <w:p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1B30" w:rsidRPr="00CF3BE9" w:rsidRDefault="006E1B30" w:rsidP="006E1B30">
      <w:pPr>
        <w:tabs>
          <w:tab w:val="left" w:pos="360"/>
        </w:tabs>
        <w:ind w:left="-709"/>
        <w:rPr>
          <w:sz w:val="20"/>
          <w:szCs w:val="20"/>
        </w:rPr>
      </w:pPr>
    </w:p>
    <w:p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12D2" w:rsidRPr="00CF3BE9" w:rsidRDefault="00A112D2" w:rsidP="006E1B30">
      <w:pPr>
        <w:tabs>
          <w:tab w:val="left" w:pos="360"/>
        </w:tabs>
        <w:ind w:left="-709"/>
        <w:rPr>
          <w:sz w:val="20"/>
          <w:szCs w:val="20"/>
        </w:rPr>
      </w:pPr>
    </w:p>
    <w:p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E1" w:rsidRDefault="00227CE1" w:rsidP="003C4964">
      <w:r>
        <w:separator/>
      </w:r>
    </w:p>
  </w:endnote>
  <w:endnote w:type="continuationSeparator" w:id="0">
    <w:p w:rsidR="00227CE1" w:rsidRDefault="00227CE1"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E1" w:rsidRDefault="00227CE1" w:rsidP="003C4964">
      <w:r>
        <w:separator/>
      </w:r>
    </w:p>
  </w:footnote>
  <w:footnote w:type="continuationSeparator" w:id="0">
    <w:p w:rsidR="00227CE1" w:rsidRDefault="00227CE1"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B4DE2"/>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1F7F7C"/>
    <w:rsid w:val="00227CE1"/>
    <w:rsid w:val="00230C04"/>
    <w:rsid w:val="0024218F"/>
    <w:rsid w:val="00245C7A"/>
    <w:rsid w:val="00286050"/>
    <w:rsid w:val="002D6064"/>
    <w:rsid w:val="002F5E08"/>
    <w:rsid w:val="00302ECA"/>
    <w:rsid w:val="003256C4"/>
    <w:rsid w:val="00355C80"/>
    <w:rsid w:val="00365CFD"/>
    <w:rsid w:val="003A51F3"/>
    <w:rsid w:val="003A584A"/>
    <w:rsid w:val="003B0B19"/>
    <w:rsid w:val="003C4964"/>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B36D8"/>
    <w:rsid w:val="005C47DB"/>
    <w:rsid w:val="005C7881"/>
    <w:rsid w:val="005E38FB"/>
    <w:rsid w:val="00605B61"/>
    <w:rsid w:val="00611433"/>
    <w:rsid w:val="006213EC"/>
    <w:rsid w:val="0065464C"/>
    <w:rsid w:val="006A7A33"/>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572EB"/>
    <w:rsid w:val="0086649A"/>
    <w:rsid w:val="008703EE"/>
    <w:rsid w:val="0087135A"/>
    <w:rsid w:val="00877839"/>
    <w:rsid w:val="00895E01"/>
    <w:rsid w:val="0089637E"/>
    <w:rsid w:val="00917DC4"/>
    <w:rsid w:val="009460F8"/>
    <w:rsid w:val="00971BE9"/>
    <w:rsid w:val="009B45B7"/>
    <w:rsid w:val="009D0967"/>
    <w:rsid w:val="009E08B2"/>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muratkoylu@cag.edu.tr" TargetMode="External"/><Relationship Id="rId4" Type="http://schemas.openxmlformats.org/officeDocument/2006/relationships/settings" Target="settings.xml"/><Relationship Id="rId9" Type="http://schemas.openxmlformats.org/officeDocument/2006/relationships/hyperlink" Target="https://www.deepl.com/pro?cta=edit-document"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SPRING SEMESTER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182003200"/>
        <c:axId val="256026304"/>
      </c:barChart>
      <c:catAx>
        <c:axId val="1820032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6026304"/>
        <c:crosses val="autoZero"/>
        <c:auto val="1"/>
        <c:lblAlgn val="ctr"/>
        <c:lblOffset val="100"/>
        <c:tickLblSkip val="1"/>
        <c:tickMarkSkip val="1"/>
        <c:noMultiLvlLbl val="0"/>
      </c:catAx>
      <c:valAx>
        <c:axId val="2560263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20032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SPRING SEMESTER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180758528"/>
        <c:axId val="256028032"/>
      </c:barChart>
      <c:catAx>
        <c:axId val="1807585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6028032"/>
        <c:crosses val="autoZero"/>
        <c:auto val="1"/>
        <c:lblAlgn val="ctr"/>
        <c:lblOffset val="100"/>
        <c:tickLblSkip val="1"/>
        <c:tickMarkSkip val="1"/>
        <c:noMultiLvlLbl val="0"/>
      </c:catAx>
      <c:valAx>
        <c:axId val="2560280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07585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SPRING SEMESTER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177084416"/>
        <c:axId val="256030336"/>
      </c:barChart>
      <c:catAx>
        <c:axId val="1770844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6030336"/>
        <c:crosses val="autoZero"/>
        <c:auto val="1"/>
        <c:lblAlgn val="ctr"/>
        <c:lblOffset val="100"/>
        <c:tickLblSkip val="1"/>
        <c:tickMarkSkip val="1"/>
        <c:noMultiLvlLbl val="0"/>
      </c:catAx>
      <c:valAx>
        <c:axId val="2560303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70844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SPRING SEMESTER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178389504"/>
        <c:axId val="256027456"/>
      </c:barChart>
      <c:catAx>
        <c:axId val="1783895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6027456"/>
        <c:crosses val="autoZero"/>
        <c:auto val="1"/>
        <c:lblAlgn val="ctr"/>
        <c:lblOffset val="100"/>
        <c:tickLblSkip val="1"/>
        <c:tickMarkSkip val="1"/>
        <c:noMultiLvlLbl val="0"/>
      </c:catAx>
      <c:valAx>
        <c:axId val="2560274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83895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SPRING SEMESTER 2022-2023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xmlns:mc="http://schemas.openxmlformats.org/markup-compatibility/2006" xmlns:c14="http://schemas.microsoft.com/office/drawing/2007/8/2/chart" xmlns:a14="http://schemas.microsoft.com/office/drawing/2010/main" xmlns:c15="http://schemas.microsoft.com/office/drawing/2012/chart" xmlns:c16="http://schemas.microsoft.com/office/drawing/2014/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182968320"/>
        <c:axId val="289931840"/>
      </c:barChart>
      <c:catAx>
        <c:axId val="1829683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9931840"/>
        <c:crosses val="autoZero"/>
        <c:auto val="1"/>
        <c:lblAlgn val="ctr"/>
        <c:lblOffset val="100"/>
        <c:tickLblSkip val="1"/>
        <c:tickMarkSkip val="1"/>
        <c:noMultiLvlLbl val="0"/>
      </c:catAx>
      <c:valAx>
        <c:axId val="2899318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29683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5567</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keywords>, docId:98A2EFD56D0FD0614154CEC5B955053E</cp:keywords>
  <cp:lastModifiedBy>Murat KÖYLÜ</cp:lastModifiedBy>
  <cp:revision>2</cp:revision>
  <dcterms:created xsi:type="dcterms:W3CDTF">2025-02-11T06:38:00Z</dcterms:created>
  <dcterms:modified xsi:type="dcterms:W3CDTF">2025-02-11T06:38:00Z</dcterms:modified>
</cp:coreProperties>
</file>