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82B4" w14:textId="41BEB3E0" w:rsidR="002E4D1F" w:rsidRPr="002E4D1F" w:rsidRDefault="00255D69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IRE-301</w:t>
      </w:r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/ </w:t>
      </w:r>
      <w:r>
        <w:rPr>
          <w:rFonts w:ascii="Times New Roman" w:hAnsi="Times New Roman" w:cs="Times New Roman"/>
          <w:b/>
          <w:sz w:val="20"/>
          <w:szCs w:val="20"/>
        </w:rPr>
        <w:t>Current Issues in World Politics</w:t>
      </w:r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 (2020-2021 Fall Semester)</w:t>
      </w:r>
    </w:p>
    <w:p w14:paraId="7F0EFB18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C3C166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>COURSE REQUIREMENTS AND ASSESSMENT GUIDELINES</w:t>
      </w:r>
    </w:p>
    <w:p w14:paraId="7CDF65A7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 xml:space="preserve">Course Instructor: </w:t>
      </w:r>
      <w:proofErr w:type="spellStart"/>
      <w:r w:rsidRPr="002E4D1F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Pr="002E4D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D1F">
        <w:rPr>
          <w:rFonts w:ascii="Times New Roman" w:hAnsi="Times New Roman" w:cs="Times New Roman"/>
          <w:b/>
          <w:sz w:val="20"/>
          <w:szCs w:val="20"/>
        </w:rPr>
        <w:t>Saffet</w:t>
      </w:r>
      <w:proofErr w:type="spellEnd"/>
      <w:r w:rsidRPr="002E4D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D1F">
        <w:rPr>
          <w:rFonts w:ascii="Times New Roman" w:hAnsi="Times New Roman" w:cs="Times New Roman"/>
          <w:b/>
          <w:sz w:val="20"/>
          <w:szCs w:val="20"/>
        </w:rPr>
        <w:t>Akkaya</w:t>
      </w:r>
      <w:proofErr w:type="spellEnd"/>
    </w:p>
    <w:p w14:paraId="7E96FEEB" w14:textId="214BC4C3" w:rsidR="00090F79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>saffetakkaya@cag.edu.tr</w:t>
      </w:r>
    </w:p>
    <w:p w14:paraId="5C0936ED" w14:textId="77777777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319DC3" w14:textId="1AE8B1F1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329CE">
        <w:rPr>
          <w:rFonts w:ascii="Times New Roman" w:hAnsi="Times New Roman" w:cs="Times New Roman"/>
          <w:b/>
          <w:bCs/>
          <w:sz w:val="20"/>
          <w:szCs w:val="20"/>
        </w:rPr>
        <w:t>General Information</w:t>
      </w:r>
    </w:p>
    <w:p w14:paraId="2D28B430" w14:textId="7BBC995B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As you all know, because of the ongoing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COVID-19 pandemic</w:t>
      </w:r>
      <w:r w:rsidRPr="008329CE">
        <w:rPr>
          <w:rFonts w:ascii="Times New Roman" w:hAnsi="Times New Roman" w:cs="Times New Roman"/>
          <w:sz w:val="20"/>
          <w:szCs w:val="20"/>
        </w:rPr>
        <w:t xml:space="preserve">, we will do our course </w:t>
      </w:r>
      <w:r w:rsidRPr="00292D91">
        <w:rPr>
          <w:rFonts w:ascii="Times New Roman" w:hAnsi="Times New Roman" w:cs="Times New Roman"/>
          <w:sz w:val="20"/>
          <w:szCs w:val="20"/>
        </w:rPr>
        <w:t>online this semester</w:t>
      </w:r>
      <w:r w:rsidRPr="008329CE">
        <w:rPr>
          <w:rFonts w:ascii="Times New Roman" w:hAnsi="Times New Roman" w:cs="Times New Roman"/>
          <w:sz w:val="20"/>
          <w:szCs w:val="20"/>
        </w:rPr>
        <w:t xml:space="preserve">. Please read all the information in this course requirements and assessment guidelines document carefully before you take an action for the course. </w:t>
      </w:r>
    </w:p>
    <w:p w14:paraId="0D542D2D" w14:textId="7155C739" w:rsidR="002926B5" w:rsidRPr="008329CE" w:rsidRDefault="002926B5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5533B" w14:textId="237D76FD" w:rsidR="00E91251" w:rsidRPr="008329CE" w:rsidRDefault="002926B5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During the semester, we will be using mainly two online platforms: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Mo</w:t>
      </w:r>
      <w:r w:rsidR="00E91251" w:rsidRPr="008329CE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dle</w:t>
      </w:r>
      <w:r w:rsidRPr="008329CE">
        <w:rPr>
          <w:rFonts w:ascii="Times New Roman" w:hAnsi="Times New Roman" w:cs="Times New Roman"/>
          <w:sz w:val="20"/>
          <w:szCs w:val="20"/>
        </w:rPr>
        <w:t xml:space="preserve"> and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Zoom</w:t>
      </w:r>
      <w:r w:rsidRPr="008329CE">
        <w:rPr>
          <w:rFonts w:ascii="Times New Roman" w:hAnsi="Times New Roman" w:cs="Times New Roman"/>
          <w:sz w:val="20"/>
          <w:szCs w:val="20"/>
        </w:rPr>
        <w:t xml:space="preserve">. You can reach Moodle platform on our university website, and you will reach all the courses </w:t>
      </w:r>
      <w:r w:rsidR="00E91251" w:rsidRPr="008329CE">
        <w:rPr>
          <w:rFonts w:ascii="Times New Roman" w:hAnsi="Times New Roman" w:cs="Times New Roman"/>
          <w:sz w:val="20"/>
          <w:szCs w:val="20"/>
        </w:rPr>
        <w:t xml:space="preserve">assignments, activities, assessment tasks, and links for our </w:t>
      </w:r>
      <w:r w:rsidRPr="008329CE">
        <w:rPr>
          <w:rFonts w:ascii="Times New Roman" w:hAnsi="Times New Roman" w:cs="Times New Roman"/>
          <w:sz w:val="20"/>
          <w:szCs w:val="20"/>
        </w:rPr>
        <w:t xml:space="preserve">Zoom classes </w:t>
      </w:r>
      <w:r w:rsidR="00E91251" w:rsidRPr="008329CE">
        <w:rPr>
          <w:rFonts w:ascii="Times New Roman" w:hAnsi="Times New Roman" w:cs="Times New Roman"/>
          <w:sz w:val="20"/>
          <w:szCs w:val="20"/>
        </w:rPr>
        <w:t xml:space="preserve">on Moodle. </w:t>
      </w:r>
    </w:p>
    <w:p w14:paraId="32D42A6D" w14:textId="77777777" w:rsidR="00E91251" w:rsidRPr="008329CE" w:rsidRDefault="00E91251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8D889" w14:textId="6C8CB8CF" w:rsidR="002926B5" w:rsidRPr="008329CE" w:rsidRDefault="00E91251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We will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communicate</w:t>
      </w:r>
      <w:r w:rsidRPr="008329CE">
        <w:rPr>
          <w:rFonts w:ascii="Times New Roman" w:hAnsi="Times New Roman" w:cs="Times New Roman"/>
          <w:sz w:val="20"/>
          <w:szCs w:val="20"/>
        </w:rPr>
        <w:t xml:space="preserve"> through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Chat on Moodle</w:t>
      </w:r>
      <w:r w:rsidRPr="008329CE">
        <w:rPr>
          <w:rFonts w:ascii="Times New Roman" w:hAnsi="Times New Roman" w:cs="Times New Roman"/>
          <w:sz w:val="20"/>
          <w:szCs w:val="20"/>
        </w:rPr>
        <w:t xml:space="preserve">—If you have any questions, concerns, or feedback, please write to me on Chat, Moodle and I will respond to you in a </w:t>
      </w:r>
      <w:r w:rsidRPr="00136F1A">
        <w:rPr>
          <w:rFonts w:ascii="Times New Roman" w:hAnsi="Times New Roman" w:cs="Times New Roman"/>
          <w:b/>
          <w:bCs/>
          <w:sz w:val="20"/>
          <w:szCs w:val="20"/>
        </w:rPr>
        <w:t>timely manner</w:t>
      </w:r>
      <w:r w:rsidRPr="008329CE">
        <w:rPr>
          <w:rFonts w:ascii="Times New Roman" w:hAnsi="Times New Roman" w:cs="Times New Roman"/>
          <w:sz w:val="20"/>
          <w:szCs w:val="20"/>
        </w:rPr>
        <w:t xml:space="preserve">. I will also make my announcements via Chat, Moodle. </w:t>
      </w:r>
    </w:p>
    <w:p w14:paraId="365CA52D" w14:textId="77777777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62660" w14:textId="0D2872A6" w:rsidR="001C639F" w:rsidRPr="008329CE" w:rsidRDefault="00E9125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29CE">
        <w:rPr>
          <w:rFonts w:ascii="Times New Roman" w:hAnsi="Times New Roman" w:cs="Times New Roman"/>
          <w:b/>
          <w:bCs/>
          <w:sz w:val="20"/>
          <w:szCs w:val="20"/>
        </w:rPr>
        <w:t xml:space="preserve">Your Responsibilities for </w:t>
      </w:r>
      <w:r w:rsidRPr="008329CE">
        <w:rPr>
          <w:rFonts w:ascii="Times New Roman" w:hAnsi="Times New Roman" w:cs="Times New Roman"/>
          <w:b/>
          <w:bCs/>
          <w:sz w:val="20"/>
          <w:szCs w:val="20"/>
          <w:u w:val="single"/>
        </w:rPr>
        <w:t>Zoom Online Classes</w:t>
      </w:r>
    </w:p>
    <w:p w14:paraId="11352A0E" w14:textId="79A4979C" w:rsidR="00E91251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Find a QUIET PLACE free of distractions.</w:t>
      </w:r>
    </w:p>
    <w:p w14:paraId="3B4DF331" w14:textId="374F8921" w:rsidR="00E91251" w:rsidRPr="008329CE" w:rsidRDefault="00E91251" w:rsidP="00DB48A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Sho</w:t>
      </w:r>
      <w:r w:rsidR="00713A68">
        <w:rPr>
          <w:rFonts w:ascii="Times New Roman" w:hAnsi="Times New Roman" w:cs="Times New Roman"/>
          <w:sz w:val="20"/>
          <w:szCs w:val="20"/>
        </w:rPr>
        <w:t>w</w:t>
      </w:r>
      <w:r w:rsidRPr="008329CE">
        <w:rPr>
          <w:rFonts w:ascii="Times New Roman" w:hAnsi="Times New Roman" w:cs="Times New Roman"/>
          <w:sz w:val="20"/>
          <w:szCs w:val="20"/>
        </w:rPr>
        <w:t xml:space="preserve"> up A FEW MINUTES BEFORE class time and WAIT TO BE ADMITTED into the class.</w:t>
      </w:r>
    </w:p>
    <w:p w14:paraId="0D9E8327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Attend </w:t>
      </w:r>
      <w:r w:rsidR="00DB48A6" w:rsidRPr="008329CE">
        <w:rPr>
          <w:rFonts w:ascii="Times New Roman" w:hAnsi="Times New Roman" w:cs="Times New Roman"/>
          <w:sz w:val="20"/>
          <w:szCs w:val="20"/>
        </w:rPr>
        <w:t>Zoom courses</w:t>
      </w:r>
      <w:r w:rsidRPr="008329CE">
        <w:rPr>
          <w:rFonts w:ascii="Times New Roman" w:hAnsi="Times New Roman" w:cs="Times New Roman"/>
          <w:sz w:val="20"/>
          <w:szCs w:val="20"/>
        </w:rPr>
        <w:t xml:space="preserve"> with your FULL NAME (no nick names).</w:t>
      </w:r>
    </w:p>
    <w:p w14:paraId="3C20D1FD" w14:textId="06F0A2D2" w:rsidR="00713A68" w:rsidRPr="008329CE" w:rsidRDefault="00713A68" w:rsidP="00713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CLOSE ANY WINDOWS </w:t>
      </w:r>
      <w:r>
        <w:rPr>
          <w:rFonts w:ascii="Times New Roman" w:hAnsi="Times New Roman" w:cs="Times New Roman"/>
          <w:sz w:val="20"/>
          <w:szCs w:val="20"/>
        </w:rPr>
        <w:t>or</w:t>
      </w:r>
      <w:r w:rsidRPr="008329CE">
        <w:rPr>
          <w:rFonts w:ascii="Times New Roman" w:hAnsi="Times New Roman" w:cs="Times New Roman"/>
          <w:sz w:val="20"/>
          <w:szCs w:val="20"/>
        </w:rPr>
        <w:t xml:space="preserve"> PROGRAMS on your device that are unrelated to the meeting.</w:t>
      </w:r>
    </w:p>
    <w:p w14:paraId="3F2B0649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Maintain RESPECT at all times in speaking, chatting, and appearance. Do NOT chew gums or eat anything.</w:t>
      </w:r>
    </w:p>
    <w:p w14:paraId="4A391016" w14:textId="01CBF0FC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MUTE YOUR MICROPHONE when you are not talking. The instructor can randomly call on you to ask or answer a question. </w:t>
      </w:r>
    </w:p>
    <w:p w14:paraId="266F920C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Have a pencil and paper ready (like in class).</w:t>
      </w:r>
    </w:p>
    <w:p w14:paraId="31C94C7C" w14:textId="77777777" w:rsidR="00DB48A6" w:rsidRPr="008329CE" w:rsidRDefault="00DB48A6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If you’d like to ask a question and/or contribute, click the “raise hand” button. Or you may write</w:t>
      </w:r>
      <w:r w:rsidR="00E91251" w:rsidRPr="008329CE">
        <w:rPr>
          <w:rFonts w:ascii="Times New Roman" w:hAnsi="Times New Roman" w:cs="Times New Roman"/>
          <w:sz w:val="20"/>
          <w:szCs w:val="20"/>
        </w:rPr>
        <w:t xml:space="preserve"> in the chat box, and I will respond via chat or audio. The chat box will be available for everyone to view, but you can also send me a private message. I may let you ask your questions via audio or video or share your screen with me or the whole class.  </w:t>
      </w:r>
    </w:p>
    <w:p w14:paraId="20A7A021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Don’t forget to CHECK THE POSTS on Moodle regularly, and read/study the material before the class time: reading texts, power-point presentations, etc.</w:t>
      </w:r>
    </w:p>
    <w:p w14:paraId="0833B014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Assignments will be posted on Moodle and submissions will be </w:t>
      </w:r>
      <w:r w:rsidR="00DB48A6" w:rsidRPr="008329CE">
        <w:rPr>
          <w:rFonts w:ascii="Times New Roman" w:hAnsi="Times New Roman" w:cs="Times New Roman"/>
          <w:sz w:val="20"/>
          <w:szCs w:val="20"/>
        </w:rPr>
        <w:t>checked against plagiarism</w:t>
      </w:r>
      <w:r w:rsidRPr="008329CE">
        <w:rPr>
          <w:rFonts w:ascii="Times New Roman" w:hAnsi="Times New Roman" w:cs="Times New Roman"/>
          <w:sz w:val="20"/>
          <w:szCs w:val="20"/>
        </w:rPr>
        <w:t xml:space="preserve"> through Turnitin.</w:t>
      </w:r>
    </w:p>
    <w:p w14:paraId="5742DED4" w14:textId="598658E0" w:rsidR="00AA458D" w:rsidRPr="008329CE" w:rsidRDefault="00EC192F" w:rsidP="009602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COURSE ASSESSMENT POLICY</w:t>
      </w:r>
    </w:p>
    <w:p w14:paraId="7AB25343" w14:textId="72520B72" w:rsidR="00AA458D" w:rsidRPr="008329CE" w:rsidRDefault="00AA458D" w:rsidP="00AA458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In line with </w:t>
      </w:r>
      <w:proofErr w:type="spellStart"/>
      <w:r w:rsidRPr="008329CE">
        <w:rPr>
          <w:rFonts w:ascii="Times New Roman" w:hAnsi="Times New Roman" w:cs="Times New Roman"/>
          <w:sz w:val="20"/>
          <w:szCs w:val="20"/>
        </w:rPr>
        <w:t>Çağ</w:t>
      </w:r>
      <w:proofErr w:type="spellEnd"/>
      <w:r w:rsidRPr="008329CE">
        <w:rPr>
          <w:rFonts w:ascii="Times New Roman" w:hAnsi="Times New Roman" w:cs="Times New Roman"/>
          <w:sz w:val="20"/>
          <w:szCs w:val="20"/>
        </w:rPr>
        <w:t xml:space="preserve"> University’s attendance policy, you are expected to attend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at least 70%</w:t>
      </w:r>
      <w:r w:rsidRPr="008329CE">
        <w:rPr>
          <w:rFonts w:ascii="Times New Roman" w:hAnsi="Times New Roman" w:cs="Times New Roman"/>
          <w:sz w:val="20"/>
          <w:szCs w:val="20"/>
        </w:rPr>
        <w:t xml:space="preserve"> of the class sessions, but you are advised to attend all the classes to participate in </w:t>
      </w:r>
      <w:r w:rsidR="008329CE">
        <w:rPr>
          <w:rFonts w:ascii="Times New Roman" w:hAnsi="Times New Roman" w:cs="Times New Roman"/>
          <w:sz w:val="20"/>
          <w:szCs w:val="20"/>
        </w:rPr>
        <w:t xml:space="preserve">online </w:t>
      </w:r>
      <w:r w:rsidRPr="008329CE">
        <w:rPr>
          <w:rFonts w:ascii="Times New Roman" w:hAnsi="Times New Roman" w:cs="Times New Roman"/>
          <w:sz w:val="20"/>
          <w:szCs w:val="20"/>
        </w:rPr>
        <w:t xml:space="preserve">classroom interactions. I will check your </w:t>
      </w:r>
      <w:r w:rsidR="008329CE">
        <w:rPr>
          <w:rFonts w:ascii="Times New Roman" w:hAnsi="Times New Roman" w:cs="Times New Roman"/>
          <w:sz w:val="20"/>
          <w:szCs w:val="20"/>
        </w:rPr>
        <w:t xml:space="preserve">attendance and </w:t>
      </w:r>
      <w:r w:rsidRPr="008329CE">
        <w:rPr>
          <w:rFonts w:ascii="Times New Roman" w:hAnsi="Times New Roman" w:cs="Times New Roman"/>
          <w:sz w:val="20"/>
          <w:szCs w:val="20"/>
        </w:rPr>
        <w:t>class participation in two ways:</w:t>
      </w:r>
    </w:p>
    <w:p w14:paraId="3B6B53D7" w14:textId="7435B487" w:rsidR="00AA458D" w:rsidRPr="008329CE" w:rsidRDefault="00AA458D" w:rsidP="00AA458D">
      <w:pPr>
        <w:pStyle w:val="ListeParagraf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9CE">
        <w:rPr>
          <w:rFonts w:ascii="Times New Roman" w:hAnsi="Times New Roman" w:cs="Times New Roman"/>
          <w:sz w:val="20"/>
          <w:szCs w:val="20"/>
        </w:rPr>
        <w:t>Through Zoom/Moodle account (The date, time, and duration of your attendance are automatically recorded on Zoom/Moodle account)</w:t>
      </w:r>
    </w:p>
    <w:p w14:paraId="0B8DFCB1" w14:textId="6BB5429C" w:rsidR="00AA458D" w:rsidRPr="008329CE" w:rsidRDefault="00AA458D" w:rsidP="00AA458D">
      <w:pPr>
        <w:pStyle w:val="ListeParagraf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9CE">
        <w:rPr>
          <w:rFonts w:ascii="Times New Roman" w:hAnsi="Times New Roman" w:cs="Times New Roman"/>
          <w:sz w:val="20"/>
          <w:szCs w:val="20"/>
          <w:lang w:val="en-GB"/>
        </w:rPr>
        <w:t xml:space="preserve">Random checks during the class time (I will check whether you are physically in front of your computer/phone; if you don’t give a response, I will mark you </w:t>
      </w:r>
      <w:r w:rsidRPr="008329CE">
        <w:rPr>
          <w:rFonts w:ascii="Times New Roman" w:hAnsi="Times New Roman" w:cs="Times New Roman"/>
          <w:b/>
          <w:bCs/>
          <w:sz w:val="20"/>
          <w:szCs w:val="20"/>
          <w:lang w:val="en-GB"/>
        </w:rPr>
        <w:t>absent</w:t>
      </w:r>
      <w:r w:rsidRPr="008329CE">
        <w:rPr>
          <w:rFonts w:ascii="Times New Roman" w:hAnsi="Times New Roman" w:cs="Times New Roman"/>
          <w:sz w:val="20"/>
          <w:szCs w:val="20"/>
          <w:lang w:val="en-GB"/>
        </w:rPr>
        <w:t xml:space="preserve"> for this class time—</w:t>
      </w:r>
      <w:r w:rsidR="00E73C23" w:rsidRPr="008329CE">
        <w:rPr>
          <w:rFonts w:ascii="Times New Roman" w:hAnsi="Times New Roman" w:cs="Times New Roman"/>
          <w:sz w:val="20"/>
          <w:szCs w:val="20"/>
          <w:lang w:val="en-GB"/>
        </w:rPr>
        <w:t xml:space="preserve">let me know </w:t>
      </w:r>
      <w:r w:rsidRPr="008329CE">
        <w:rPr>
          <w:rFonts w:ascii="Times New Roman" w:hAnsi="Times New Roman" w:cs="Times New Roman"/>
          <w:sz w:val="20"/>
          <w:szCs w:val="20"/>
          <w:lang w:val="en-GB"/>
        </w:rPr>
        <w:t>if you need to leave the computer for a good reason</w:t>
      </w:r>
      <w:r w:rsidR="00BF6402" w:rsidRPr="008329CE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9D501A5" w14:textId="5DAAB880" w:rsidR="002C7DE5" w:rsidRPr="001C7473" w:rsidRDefault="001E7F00" w:rsidP="00514A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C7473">
        <w:rPr>
          <w:rFonts w:ascii="Times New Roman" w:hAnsi="Times New Roman" w:cs="Times New Roman"/>
          <w:b/>
          <w:bCs/>
          <w:sz w:val="20"/>
          <w:szCs w:val="20"/>
        </w:rPr>
        <w:t>PLAGIARISM</w:t>
      </w:r>
      <w:r w:rsidRPr="001C7473">
        <w:rPr>
          <w:rFonts w:ascii="Times New Roman" w:hAnsi="Times New Roman" w:cs="Times New Roman"/>
          <w:sz w:val="20"/>
          <w:szCs w:val="20"/>
        </w:rPr>
        <w:t xml:space="preserve">: All the sentences in your assignments must be original (must belong to you). They will be carefully checked on Turnitin; In case of plagiarism or cheating, you may be given an FF for the assignment or the whole course; you may even be subject to disciplinary action. For my course, you are </w:t>
      </w:r>
      <w:r w:rsidRPr="001C7473">
        <w:rPr>
          <w:rFonts w:ascii="Times New Roman" w:hAnsi="Times New Roman" w:cs="Times New Roman"/>
          <w:b/>
          <w:bCs/>
          <w:sz w:val="20"/>
          <w:szCs w:val="20"/>
        </w:rPr>
        <w:t>NOT ALLOWED more than 25%</w:t>
      </w:r>
      <w:r w:rsidRPr="001C7473">
        <w:rPr>
          <w:rFonts w:ascii="Times New Roman" w:hAnsi="Times New Roman" w:cs="Times New Roman"/>
          <w:sz w:val="20"/>
          <w:szCs w:val="20"/>
        </w:rPr>
        <w:t xml:space="preserve"> of similarity in plagiarism check. But even if it is below 25%, I will </w:t>
      </w:r>
      <w:r w:rsidRPr="001C7473">
        <w:rPr>
          <w:rFonts w:ascii="Times New Roman" w:hAnsi="Times New Roman" w:cs="Times New Roman"/>
          <w:b/>
          <w:bCs/>
          <w:sz w:val="20"/>
          <w:szCs w:val="20"/>
        </w:rPr>
        <w:t>still accept it plagiarized</w:t>
      </w:r>
      <w:r w:rsidRPr="001C7473">
        <w:rPr>
          <w:rFonts w:ascii="Times New Roman" w:hAnsi="Times New Roman" w:cs="Times New Roman"/>
          <w:sz w:val="20"/>
          <w:szCs w:val="20"/>
        </w:rPr>
        <w:t xml:space="preserve"> if the matching text is </w:t>
      </w:r>
      <w:r w:rsidRPr="001C7473">
        <w:rPr>
          <w:rFonts w:ascii="Times New Roman" w:hAnsi="Times New Roman" w:cs="Times New Roman"/>
          <w:b/>
          <w:bCs/>
          <w:sz w:val="20"/>
          <w:szCs w:val="20"/>
        </w:rPr>
        <w:t>one continuous block</w:t>
      </w:r>
      <w:r w:rsidRPr="001C7473">
        <w:rPr>
          <w:rFonts w:ascii="Times New Roman" w:hAnsi="Times New Roman" w:cs="Times New Roman"/>
          <w:sz w:val="20"/>
          <w:szCs w:val="20"/>
        </w:rPr>
        <w:t xml:space="preserve"> of the </w:t>
      </w:r>
      <w:r w:rsidR="00D20613" w:rsidRPr="001C7473">
        <w:rPr>
          <w:rFonts w:ascii="Times New Roman" w:hAnsi="Times New Roman" w:cs="Times New Roman"/>
          <w:sz w:val="20"/>
          <w:szCs w:val="20"/>
        </w:rPr>
        <w:t>original</w:t>
      </w:r>
      <w:r w:rsidRPr="001C7473">
        <w:rPr>
          <w:rFonts w:ascii="Times New Roman" w:hAnsi="Times New Roman" w:cs="Times New Roman"/>
          <w:sz w:val="20"/>
          <w:szCs w:val="20"/>
        </w:rPr>
        <w:t xml:space="preserve"> text. </w:t>
      </w:r>
    </w:p>
    <w:p w14:paraId="79748786" w14:textId="1D5F0D9B" w:rsidR="00BF6402" w:rsidRPr="008329CE" w:rsidRDefault="00BF6402" w:rsidP="00046A9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Assessment </w:t>
      </w:r>
      <w:r w:rsidR="002C7DE5">
        <w:rPr>
          <w:rFonts w:ascii="Times New Roman" w:hAnsi="Times New Roman" w:cs="Times New Roman"/>
          <w:sz w:val="20"/>
          <w:szCs w:val="20"/>
        </w:rPr>
        <w:t xml:space="preserve">in this course </w:t>
      </w:r>
      <w:r w:rsidRPr="008329CE">
        <w:rPr>
          <w:rFonts w:ascii="Times New Roman" w:hAnsi="Times New Roman" w:cs="Times New Roman"/>
          <w:sz w:val="20"/>
          <w:szCs w:val="20"/>
        </w:rPr>
        <w:t>will be based o</w:t>
      </w:r>
      <w:r w:rsidR="00FD4FA9">
        <w:rPr>
          <w:rFonts w:ascii="Times New Roman" w:hAnsi="Times New Roman" w:cs="Times New Roman"/>
          <w:sz w:val="20"/>
          <w:szCs w:val="20"/>
        </w:rPr>
        <w:t>n three components: Term Paper, Mid-Term Exam, Final Exam</w:t>
      </w:r>
      <w:r w:rsidRPr="008329CE">
        <w:rPr>
          <w:rFonts w:ascii="Times New Roman" w:hAnsi="Times New Roman" w:cs="Times New Roman"/>
          <w:sz w:val="20"/>
          <w:szCs w:val="20"/>
        </w:rPr>
        <w:t>.</w:t>
      </w:r>
      <w:r w:rsidR="002C7DE5">
        <w:rPr>
          <w:rFonts w:ascii="Times New Roman" w:hAnsi="Times New Roman" w:cs="Times New Roman"/>
          <w:sz w:val="20"/>
          <w:szCs w:val="20"/>
        </w:rPr>
        <w:t xml:space="preserve"> See below for details:</w:t>
      </w:r>
    </w:p>
    <w:p w14:paraId="068013AC" w14:textId="55203214" w:rsidR="00BF6402" w:rsidRPr="008329CE" w:rsidRDefault="00046A9D" w:rsidP="00BF64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D4FA9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 </w:t>
      </w:r>
      <w:r w:rsidR="0096029D">
        <w:rPr>
          <w:rFonts w:ascii="Times New Roman" w:hAnsi="Times New Roman" w:cs="Times New Roman"/>
          <w:b/>
          <w:sz w:val="20"/>
          <w:szCs w:val="20"/>
          <w:u w:val="single"/>
        </w:rPr>
        <w:t>Paper (2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4A6FAB43" w14:textId="0186C76B" w:rsidR="00BF6402" w:rsidRDefault="0096029D" w:rsidP="00BF6402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Hlk19451476"/>
      <w:r>
        <w:rPr>
          <w:rFonts w:ascii="Times New Roman" w:hAnsi="Times New Roman" w:cs="Times New Roman"/>
          <w:bCs/>
          <w:sz w:val="20"/>
          <w:szCs w:val="20"/>
        </w:rPr>
        <w:t>There will be one</w:t>
      </w:r>
      <w:r w:rsidR="00BF6402" w:rsidRPr="008329CE">
        <w:rPr>
          <w:rFonts w:ascii="Times New Roman" w:hAnsi="Times New Roman" w:cs="Times New Roman"/>
          <w:bCs/>
          <w:sz w:val="20"/>
          <w:szCs w:val="20"/>
        </w:rPr>
        <w:t xml:space="preserve"> task to be assessed as Mid-Term grade. </w:t>
      </w:r>
      <w:r>
        <w:rPr>
          <w:rFonts w:ascii="Times New Roman" w:hAnsi="Times New Roman" w:cs="Times New Roman"/>
          <w:bCs/>
          <w:sz w:val="20"/>
          <w:szCs w:val="20"/>
        </w:rPr>
        <w:t>This</w:t>
      </w:r>
      <w:r w:rsidR="00BF6402" w:rsidRPr="008329C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paper</w:t>
      </w:r>
      <w:r w:rsidR="00BF6402" w:rsidRPr="008329CE">
        <w:rPr>
          <w:rFonts w:ascii="Times New Roman" w:hAnsi="Times New Roman" w:cs="Times New Roman"/>
          <w:bCs/>
          <w:sz w:val="20"/>
          <w:szCs w:val="20"/>
        </w:rPr>
        <w:t xml:space="preserve"> will be assessed using the </w:t>
      </w:r>
      <w:r w:rsidR="00046A9D" w:rsidRPr="008329CE">
        <w:rPr>
          <w:rFonts w:ascii="Times New Roman" w:hAnsi="Times New Roman" w:cs="Times New Roman"/>
          <w:bCs/>
          <w:i/>
          <w:iCs/>
          <w:sz w:val="20"/>
          <w:szCs w:val="20"/>
        </w:rPr>
        <w:t>Rubrics</w:t>
      </w:r>
      <w:r w:rsidR="00BF6402" w:rsidRPr="008329CE">
        <w:rPr>
          <w:rFonts w:ascii="Times New Roman" w:hAnsi="Times New Roman" w:cs="Times New Roman"/>
          <w:bCs/>
          <w:sz w:val="20"/>
          <w:szCs w:val="20"/>
        </w:rPr>
        <w:t xml:space="preserve"> provided below.</w:t>
      </w:r>
      <w:bookmarkEnd w:id="0"/>
    </w:p>
    <w:p w14:paraId="390A0C8C" w14:textId="53F0712B" w:rsidR="00BF6402" w:rsidRPr="008329CE" w:rsidRDefault="00046A9D" w:rsidP="00BF64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>B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96029D">
        <w:rPr>
          <w:rFonts w:ascii="Times New Roman" w:hAnsi="Times New Roman" w:cs="Times New Roman"/>
          <w:b/>
          <w:sz w:val="20"/>
          <w:szCs w:val="20"/>
          <w:u w:val="single"/>
        </w:rPr>
        <w:t>Mid-term Exam (3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51901D37" w14:textId="66D921FE" w:rsidR="00BF6402" w:rsidRPr="008329CE" w:rsidRDefault="00BF6402" w:rsidP="00BF6402">
      <w:pPr>
        <w:rPr>
          <w:rFonts w:ascii="Times New Roman" w:hAnsi="Times New Roman" w:cs="Times New Roman"/>
          <w:bCs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You are supposed to </w:t>
      </w:r>
      <w:r w:rsidR="0096029D">
        <w:rPr>
          <w:rFonts w:ascii="Times New Roman" w:hAnsi="Times New Roman" w:cs="Times New Roman"/>
          <w:sz w:val="20"/>
          <w:szCs w:val="20"/>
        </w:rPr>
        <w:t>join the Mid-term Exam at the 7</w:t>
      </w:r>
      <w:r w:rsidR="0096029D" w:rsidRPr="0096029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6029D">
        <w:rPr>
          <w:rFonts w:ascii="Times New Roman" w:hAnsi="Times New Roman" w:cs="Times New Roman"/>
          <w:sz w:val="20"/>
          <w:szCs w:val="20"/>
        </w:rPr>
        <w:t xml:space="preserve"> week of the term</w:t>
      </w:r>
      <w:r w:rsidRPr="008329CE">
        <w:rPr>
          <w:rFonts w:ascii="Times New Roman" w:hAnsi="Times New Roman" w:cs="Times New Roman"/>
          <w:sz w:val="20"/>
          <w:szCs w:val="20"/>
        </w:rPr>
        <w:t xml:space="preserve">. You have to submit </w:t>
      </w:r>
      <w:r w:rsidR="0096029D">
        <w:rPr>
          <w:rFonts w:ascii="Times New Roman" w:hAnsi="Times New Roman" w:cs="Times New Roman"/>
          <w:sz w:val="20"/>
          <w:szCs w:val="20"/>
        </w:rPr>
        <w:t>your exam</w:t>
      </w:r>
      <w:r w:rsidRPr="008329CE">
        <w:rPr>
          <w:rFonts w:ascii="Times New Roman" w:hAnsi="Times New Roman" w:cs="Times New Roman"/>
          <w:sz w:val="20"/>
          <w:szCs w:val="20"/>
        </w:rPr>
        <w:t xml:space="preserve"> to me </w:t>
      </w:r>
      <w:r w:rsidRPr="008329CE">
        <w:rPr>
          <w:rFonts w:ascii="Times New Roman" w:hAnsi="Times New Roman" w:cs="Times New Roman"/>
          <w:bCs/>
          <w:sz w:val="20"/>
          <w:szCs w:val="20"/>
        </w:rPr>
        <w:t>on</w:t>
      </w:r>
      <w:r w:rsidRPr="00832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 xml:space="preserve">Turnitin </w:t>
      </w:r>
      <w:r w:rsidRPr="008329CE">
        <w:rPr>
          <w:rFonts w:ascii="Times New Roman" w:hAnsi="Times New Roman" w:cs="Times New Roman"/>
          <w:sz w:val="20"/>
          <w:szCs w:val="20"/>
        </w:rPr>
        <w:t>on the due date.</w:t>
      </w:r>
      <w:r w:rsidRPr="008329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029D">
        <w:rPr>
          <w:rFonts w:ascii="Times New Roman" w:hAnsi="Times New Roman" w:cs="Times New Roman"/>
          <w:bCs/>
          <w:sz w:val="20"/>
          <w:szCs w:val="20"/>
        </w:rPr>
        <w:t>Your exam</w:t>
      </w:r>
      <w:r w:rsidRPr="008329CE">
        <w:rPr>
          <w:rFonts w:ascii="Times New Roman" w:hAnsi="Times New Roman" w:cs="Times New Roman"/>
          <w:bCs/>
          <w:sz w:val="20"/>
          <w:szCs w:val="20"/>
        </w:rPr>
        <w:t xml:space="preserve"> will be assessed </w:t>
      </w:r>
      <w:r w:rsidR="0096029D">
        <w:rPr>
          <w:rFonts w:ascii="Times New Roman" w:hAnsi="Times New Roman" w:cs="Times New Roman"/>
          <w:bCs/>
          <w:sz w:val="20"/>
          <w:szCs w:val="20"/>
        </w:rPr>
        <w:t xml:space="preserve">accordingly based on </w:t>
      </w:r>
      <w:proofErr w:type="spellStart"/>
      <w:r w:rsidR="0096029D">
        <w:rPr>
          <w:rFonts w:ascii="Times New Roman" w:hAnsi="Times New Roman" w:cs="Times New Roman"/>
          <w:bCs/>
          <w:sz w:val="20"/>
          <w:szCs w:val="20"/>
        </w:rPr>
        <w:t>turnitin</w:t>
      </w:r>
      <w:proofErr w:type="spellEnd"/>
      <w:r w:rsidR="0096029D">
        <w:rPr>
          <w:rFonts w:ascii="Times New Roman" w:hAnsi="Times New Roman" w:cs="Times New Roman"/>
          <w:bCs/>
          <w:sz w:val="20"/>
          <w:szCs w:val="20"/>
        </w:rPr>
        <w:t xml:space="preserve"> similarity and instructor’s </w:t>
      </w:r>
      <w:r w:rsidR="00F22AD9">
        <w:rPr>
          <w:rFonts w:ascii="Times New Roman" w:hAnsi="Times New Roman" w:cs="Times New Roman"/>
          <w:bCs/>
          <w:sz w:val="20"/>
          <w:szCs w:val="20"/>
        </w:rPr>
        <w:t>requirements of the course</w:t>
      </w:r>
      <w:r w:rsidRPr="008329CE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5781FF" w14:textId="32F9FAE5" w:rsidR="0096029D" w:rsidRDefault="0096029D" w:rsidP="0096029D">
      <w:pPr>
        <w:rPr>
          <w:rFonts w:ascii="Times New Roman" w:hAnsi="Times New Roman" w:cs="Times New Roman"/>
          <w:b/>
          <w:sz w:val="20"/>
          <w:szCs w:val="20"/>
        </w:rPr>
      </w:pPr>
      <w:r w:rsidRPr="0096029D">
        <w:rPr>
          <w:rFonts w:ascii="Times New Roman" w:hAnsi="Times New Roman" w:cs="Times New Roman"/>
          <w:b/>
          <w:sz w:val="20"/>
          <w:szCs w:val="20"/>
        </w:rPr>
        <w:t>C) Final Exam (50 %)</w:t>
      </w:r>
    </w:p>
    <w:p w14:paraId="3B1AF311" w14:textId="524747D4" w:rsidR="00F22AD9" w:rsidRPr="00F22AD9" w:rsidRDefault="00F22AD9" w:rsidP="0096029D">
      <w:pPr>
        <w:rPr>
          <w:rFonts w:ascii="Times New Roman" w:hAnsi="Times New Roman" w:cs="Times New Roman"/>
          <w:sz w:val="20"/>
          <w:szCs w:val="20"/>
        </w:rPr>
      </w:pPr>
      <w:r w:rsidRPr="00F22AD9">
        <w:rPr>
          <w:rFonts w:ascii="Times New Roman" w:hAnsi="Times New Roman" w:cs="Times New Roman"/>
          <w:sz w:val="20"/>
          <w:szCs w:val="20"/>
        </w:rPr>
        <w:t xml:space="preserve">You are supposed to join the </w:t>
      </w:r>
      <w:r>
        <w:rPr>
          <w:rFonts w:ascii="Times New Roman" w:hAnsi="Times New Roman" w:cs="Times New Roman"/>
          <w:sz w:val="20"/>
          <w:szCs w:val="20"/>
        </w:rPr>
        <w:t>Final Exam at the 14th</w:t>
      </w:r>
      <w:r w:rsidRPr="00F22AD9">
        <w:rPr>
          <w:rFonts w:ascii="Times New Roman" w:hAnsi="Times New Roman" w:cs="Times New Roman"/>
          <w:sz w:val="20"/>
          <w:szCs w:val="20"/>
        </w:rPr>
        <w:t xml:space="preserve"> week of the term. You have to submit your exam to me on </w:t>
      </w:r>
      <w:proofErr w:type="spellStart"/>
      <w:r w:rsidRPr="00F22AD9">
        <w:rPr>
          <w:rFonts w:ascii="Times New Roman" w:hAnsi="Times New Roman" w:cs="Times New Roman"/>
          <w:sz w:val="20"/>
          <w:szCs w:val="20"/>
        </w:rPr>
        <w:t>Turnitin</w:t>
      </w:r>
      <w:proofErr w:type="spellEnd"/>
      <w:r w:rsidRPr="00F22AD9">
        <w:rPr>
          <w:rFonts w:ascii="Times New Roman" w:hAnsi="Times New Roman" w:cs="Times New Roman"/>
          <w:sz w:val="20"/>
          <w:szCs w:val="20"/>
        </w:rPr>
        <w:t xml:space="preserve"> on the due date. Your exam will be assessed accordingly based on </w:t>
      </w:r>
      <w:proofErr w:type="spellStart"/>
      <w:r w:rsidRPr="00F22AD9">
        <w:rPr>
          <w:rFonts w:ascii="Times New Roman" w:hAnsi="Times New Roman" w:cs="Times New Roman"/>
          <w:sz w:val="20"/>
          <w:szCs w:val="20"/>
        </w:rPr>
        <w:t>turnitin</w:t>
      </w:r>
      <w:proofErr w:type="spellEnd"/>
      <w:r w:rsidRPr="00F22AD9">
        <w:rPr>
          <w:rFonts w:ascii="Times New Roman" w:hAnsi="Times New Roman" w:cs="Times New Roman"/>
          <w:sz w:val="20"/>
          <w:szCs w:val="20"/>
        </w:rPr>
        <w:t xml:space="preserve"> similarity and instructor’s requirements of the course.</w:t>
      </w:r>
    </w:p>
    <w:p w14:paraId="1126072D" w14:textId="31447DE7" w:rsidR="00AA458D" w:rsidRPr="008329CE" w:rsidRDefault="00AA458D" w:rsidP="00AA458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29CE">
        <w:rPr>
          <w:rFonts w:ascii="Times New Roman" w:hAnsi="Times New Roman" w:cs="Times New Roman"/>
          <w:b/>
          <w:bCs/>
          <w:sz w:val="20"/>
          <w:szCs w:val="20"/>
        </w:rPr>
        <w:t>SPECIAL NOTES</w:t>
      </w:r>
    </w:p>
    <w:p w14:paraId="11D7AFD6" w14:textId="4B5B8BB0" w:rsidR="00AA458D" w:rsidRDefault="00AA458D" w:rsidP="00AA458D">
      <w:p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It’s important to note that based on the unpredictability of the COVID-19 virus, things can change at any</w:t>
      </w:r>
      <w:r w:rsidR="008329CE" w:rsidRPr="008329CE">
        <w:rPr>
          <w:rFonts w:ascii="Times New Roman" w:hAnsi="Times New Roman" w:cs="Times New Roman"/>
          <w:sz w:val="20"/>
          <w:szCs w:val="20"/>
        </w:rPr>
        <w:t xml:space="preserve"> time.</w:t>
      </w:r>
      <w:r w:rsidRPr="008329CE">
        <w:rPr>
          <w:rFonts w:ascii="Times New Roman" w:hAnsi="Times New Roman" w:cs="Times New Roman"/>
          <w:sz w:val="20"/>
          <w:szCs w:val="20"/>
        </w:rPr>
        <w:t xml:space="preserve"> Please be patient and understanding as we move through the semester. I also ask that you keep me informed of concerns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you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may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have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about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class,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comple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ting the assignments timely, and/or health concerns related to </w:t>
      </w:r>
      <w:proofErr w:type="spellStart"/>
      <w:r w:rsidR="00E73C23" w:rsidRPr="008329CE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E73C23" w:rsidRPr="008329CE">
        <w:rPr>
          <w:rFonts w:ascii="Times New Roman" w:hAnsi="Times New Roman" w:cs="Times New Roman"/>
          <w:sz w:val="20"/>
          <w:szCs w:val="20"/>
        </w:rPr>
        <w:t>.</w:t>
      </w:r>
    </w:p>
    <w:p w14:paraId="120AC777" w14:textId="4292E29E" w:rsidR="008329CE" w:rsidRDefault="008329CE" w:rsidP="00AA458D">
      <w:pPr>
        <w:rPr>
          <w:rFonts w:ascii="Times New Roman" w:hAnsi="Times New Roman" w:cs="Times New Roman"/>
          <w:sz w:val="20"/>
          <w:szCs w:val="20"/>
        </w:rPr>
      </w:pPr>
    </w:p>
    <w:p w14:paraId="180C9EB1" w14:textId="67B87164" w:rsidR="008329CE" w:rsidRDefault="00832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9E3033D" w14:textId="7C88EA87" w:rsidR="008329CE" w:rsidRPr="008329CE" w:rsidRDefault="008329CE" w:rsidP="008329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DETAILED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WEEKLY TOPICS</w:t>
      </w:r>
    </w:p>
    <w:tbl>
      <w:tblPr>
        <w:tblStyle w:val="TabloKlavuzu"/>
        <w:tblW w:w="8515" w:type="dxa"/>
        <w:tblLook w:val="04A0" w:firstRow="1" w:lastRow="0" w:firstColumn="1" w:lastColumn="0" w:noHBand="0" w:noVBand="1"/>
      </w:tblPr>
      <w:tblGrid>
        <w:gridCol w:w="436"/>
        <w:gridCol w:w="3969"/>
        <w:gridCol w:w="4110"/>
      </w:tblGrid>
      <w:tr w:rsidR="00175F8C" w:rsidRPr="00C85DE2" w14:paraId="19F116A8" w14:textId="77777777" w:rsidTr="00175F8C">
        <w:tc>
          <w:tcPr>
            <w:tcW w:w="436" w:type="dxa"/>
          </w:tcPr>
          <w:p w14:paraId="5DB88842" w14:textId="77777777" w:rsidR="00175F8C" w:rsidRPr="00C85DE2" w:rsidRDefault="00175F8C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69" w:type="dxa"/>
          </w:tcPr>
          <w:p w14:paraId="218A5DC4" w14:textId="77777777" w:rsidR="00175F8C" w:rsidRPr="00C85DE2" w:rsidRDefault="00175F8C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Topics</w:t>
            </w:r>
          </w:p>
        </w:tc>
        <w:tc>
          <w:tcPr>
            <w:tcW w:w="4110" w:type="dxa"/>
          </w:tcPr>
          <w:p w14:paraId="543BEC9D" w14:textId="77777777" w:rsidR="00175F8C" w:rsidRPr="00C85DE2" w:rsidRDefault="00175F8C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In-Class Tasks / Assignments /Assessment</w:t>
            </w:r>
          </w:p>
        </w:tc>
      </w:tr>
      <w:tr w:rsidR="00175F8C" w:rsidRPr="00C85DE2" w14:paraId="79E07F24" w14:textId="77777777" w:rsidTr="00175F8C">
        <w:tc>
          <w:tcPr>
            <w:tcW w:w="436" w:type="dxa"/>
          </w:tcPr>
          <w:p w14:paraId="50FEF9C8" w14:textId="77777777" w:rsidR="00175F8C" w:rsidRPr="00C85DE2" w:rsidRDefault="00175F8C" w:rsidP="00B91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7153CB25" w14:textId="50C8FCAD" w:rsidR="00175F8C" w:rsidRPr="007A28AD" w:rsidRDefault="00175F8C" w:rsidP="00B91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bCs/>
                <w:sz w:val="18"/>
                <w:szCs w:val="18"/>
              </w:rPr>
              <w:t>Sovereignty: The Violation and Restoration of Iraqi Authority</w:t>
            </w:r>
          </w:p>
        </w:tc>
        <w:tc>
          <w:tcPr>
            <w:tcW w:w="4110" w:type="dxa"/>
          </w:tcPr>
          <w:p w14:paraId="1D59AFCE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6A52DF2" w14:textId="34C72B81" w:rsidR="00175F8C" w:rsidRPr="00C85DE2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429BA5AC" w14:textId="77777777" w:rsidTr="00175F8C">
        <w:tc>
          <w:tcPr>
            <w:tcW w:w="436" w:type="dxa"/>
          </w:tcPr>
          <w:p w14:paraId="347A8D4D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57D91100" w14:textId="5F55247B" w:rsidR="00175F8C" w:rsidRPr="007A28AD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Resource Scarcity: The Changing Dynamics and Implications of Global Energy</w:t>
            </w:r>
          </w:p>
        </w:tc>
        <w:tc>
          <w:tcPr>
            <w:tcW w:w="4110" w:type="dxa"/>
          </w:tcPr>
          <w:p w14:paraId="57DCCE73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Ch.2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D6E1154" w14:textId="08527A58" w:rsidR="00175F8C" w:rsidRPr="00C85DE2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228F2556" w14:textId="77777777" w:rsidTr="00175F8C">
        <w:tc>
          <w:tcPr>
            <w:tcW w:w="436" w:type="dxa"/>
          </w:tcPr>
          <w:p w14:paraId="682F8F60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5E4CC4F3" w14:textId="0853AE9E" w:rsidR="00175F8C" w:rsidRPr="007A28AD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bCs/>
                <w:sz w:val="18"/>
                <w:szCs w:val="18"/>
              </w:rPr>
              <w:t>War Crimes and International Criminal Court</w:t>
            </w:r>
          </w:p>
        </w:tc>
        <w:tc>
          <w:tcPr>
            <w:tcW w:w="4110" w:type="dxa"/>
          </w:tcPr>
          <w:p w14:paraId="5F2C38D1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Ch.3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F25A747" w14:textId="51ECC633" w:rsidR="00175F8C" w:rsidRPr="003D4618" w:rsidRDefault="00175F8C" w:rsidP="003D46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3986C814" w14:textId="77777777" w:rsidTr="00175F8C">
        <w:tc>
          <w:tcPr>
            <w:tcW w:w="436" w:type="dxa"/>
          </w:tcPr>
          <w:p w14:paraId="68982636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4C440B19" w14:textId="124B4835" w:rsidR="00175F8C" w:rsidRPr="007A28AD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Irresolvable Conflicts: Arab Israeli conflict</w:t>
            </w:r>
          </w:p>
        </w:tc>
        <w:tc>
          <w:tcPr>
            <w:tcW w:w="4110" w:type="dxa"/>
          </w:tcPr>
          <w:p w14:paraId="037C7117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Ch.4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696A9944" w14:textId="1CB02E9D" w:rsidR="00175F8C" w:rsidRPr="000C5B16" w:rsidRDefault="00175F8C" w:rsidP="003D46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5F8C" w:rsidRPr="00C85DE2" w14:paraId="2C1B9CD2" w14:textId="77777777" w:rsidTr="00175F8C">
        <w:tc>
          <w:tcPr>
            <w:tcW w:w="436" w:type="dxa"/>
          </w:tcPr>
          <w:p w14:paraId="02B68335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1E496F04" w14:textId="0E4D0537" w:rsidR="00175F8C" w:rsidRPr="007A28AD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bCs/>
                <w:sz w:val="18"/>
                <w:szCs w:val="18"/>
              </w:rPr>
              <w:t>Irresolvable Conflicts: Israeli Palestinian Impasse</w:t>
            </w:r>
          </w:p>
        </w:tc>
        <w:tc>
          <w:tcPr>
            <w:tcW w:w="4110" w:type="dxa"/>
          </w:tcPr>
          <w:p w14:paraId="2DF90485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Ch.4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B2F995F" w14:textId="70A2EB12" w:rsidR="00175F8C" w:rsidRPr="003D4618" w:rsidRDefault="00175F8C" w:rsidP="003D46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4ECD462F" w14:textId="77777777" w:rsidTr="00175F8C">
        <w:tc>
          <w:tcPr>
            <w:tcW w:w="436" w:type="dxa"/>
          </w:tcPr>
          <w:p w14:paraId="3A5BDD76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2EB1033E" w14:textId="73D584EB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The Proliferation Problem Applied: The Case of North Korea</w:t>
            </w:r>
          </w:p>
        </w:tc>
        <w:tc>
          <w:tcPr>
            <w:tcW w:w="4110" w:type="dxa"/>
          </w:tcPr>
          <w:p w14:paraId="5E38F738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Ch.6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57D62EC6" w14:textId="1A5708B5" w:rsidR="00175F8C" w:rsidRPr="00F82130" w:rsidRDefault="00175F8C" w:rsidP="003D461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75F8C" w:rsidRPr="00C85DE2" w14:paraId="58F84FE8" w14:textId="77777777" w:rsidTr="00175F8C">
        <w:tc>
          <w:tcPr>
            <w:tcW w:w="436" w:type="dxa"/>
          </w:tcPr>
          <w:p w14:paraId="340A5443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49C2E9E7" w14:textId="62698D1F" w:rsidR="00175F8C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MID-TERM EXAM</w:t>
            </w:r>
          </w:p>
          <w:p w14:paraId="75634DD1" w14:textId="61591372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14:paraId="7C0B4F90" w14:textId="1F74A418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0F3B9858" w14:textId="77777777" w:rsidTr="00175F8C">
        <w:tc>
          <w:tcPr>
            <w:tcW w:w="436" w:type="dxa"/>
          </w:tcPr>
          <w:p w14:paraId="491E5637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0C5B41C8" w14:textId="38796CB8" w:rsidR="00175F8C" w:rsidRPr="00C85DE2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Pivotal States: Confronting and Accommodating Iran</w:t>
            </w:r>
          </w:p>
        </w:tc>
        <w:tc>
          <w:tcPr>
            <w:tcW w:w="4110" w:type="dxa"/>
          </w:tcPr>
          <w:p w14:paraId="62D13719" w14:textId="4A7104DF" w:rsidR="00175F8C" w:rsidRPr="00F82130" w:rsidRDefault="00175F8C" w:rsidP="003D461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Ch.7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</w:tc>
      </w:tr>
      <w:tr w:rsidR="00175F8C" w:rsidRPr="00C85DE2" w14:paraId="2527D65C" w14:textId="77777777" w:rsidTr="00175F8C">
        <w:tc>
          <w:tcPr>
            <w:tcW w:w="436" w:type="dxa"/>
          </w:tcPr>
          <w:p w14:paraId="7C502EC6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27177DB3" w14:textId="141102B3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The Phenomenon of Fundamental Political Change:  The Arab Spring</w:t>
            </w:r>
          </w:p>
        </w:tc>
        <w:tc>
          <w:tcPr>
            <w:tcW w:w="4110" w:type="dxa"/>
          </w:tcPr>
          <w:p w14:paraId="3C94CC1C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Ch.8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4B3E03E2" w14:textId="635763F3" w:rsidR="00175F8C" w:rsidRPr="00C85DE2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47A3456F" w14:textId="77777777" w:rsidTr="00175F8C">
        <w:tc>
          <w:tcPr>
            <w:tcW w:w="436" w:type="dxa"/>
          </w:tcPr>
          <w:p w14:paraId="0457586C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4CC69261" w14:textId="4C53F2AB" w:rsidR="00175F8C" w:rsidRPr="00A5411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Global Warming :Facing the Problem After Copenhagen</w:t>
            </w:r>
          </w:p>
        </w:tc>
        <w:tc>
          <w:tcPr>
            <w:tcW w:w="4110" w:type="dxa"/>
          </w:tcPr>
          <w:p w14:paraId="2AA24023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Ch.13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4D155D25" w14:textId="74F5C2D2" w:rsidR="00175F8C" w:rsidRPr="003D4618" w:rsidRDefault="00175F8C" w:rsidP="003D46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12F8CCF1" w14:textId="77777777" w:rsidTr="00175F8C">
        <w:tc>
          <w:tcPr>
            <w:tcW w:w="436" w:type="dxa"/>
          </w:tcPr>
          <w:p w14:paraId="5DAB89DD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5B89CA6C" w14:textId="463C2BB5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International Immigration, Refugees &amp; Syrian Refugees</w:t>
            </w:r>
          </w:p>
        </w:tc>
        <w:tc>
          <w:tcPr>
            <w:tcW w:w="4110" w:type="dxa"/>
          </w:tcPr>
          <w:p w14:paraId="133FDBDE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Ch.14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50276920" w14:textId="3137A698" w:rsidR="00175F8C" w:rsidRPr="00F82130" w:rsidRDefault="00175F8C" w:rsidP="003D461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75F8C" w:rsidRPr="00C85DE2" w14:paraId="476D439B" w14:textId="77777777" w:rsidTr="00175F8C">
        <w:tc>
          <w:tcPr>
            <w:tcW w:w="436" w:type="dxa"/>
          </w:tcPr>
          <w:p w14:paraId="6DDAE4A2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4408FDC5" w14:textId="666D12DE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Failed and Failing States: Pakistan case</w:t>
            </w:r>
          </w:p>
        </w:tc>
        <w:tc>
          <w:tcPr>
            <w:tcW w:w="4110" w:type="dxa"/>
          </w:tcPr>
          <w:p w14:paraId="3EFEE5FE" w14:textId="77777777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Ch.15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4463E5A2" w14:textId="5BFB4BD1" w:rsidR="00175F8C" w:rsidRPr="00C85DE2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0808BAC1" w14:textId="77777777" w:rsidTr="00175F8C">
        <w:tc>
          <w:tcPr>
            <w:tcW w:w="436" w:type="dxa"/>
          </w:tcPr>
          <w:p w14:paraId="45C75D49" w14:textId="77777777" w:rsidR="00175F8C" w:rsidRPr="00C85DE2" w:rsidRDefault="00175F8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34F40DD5" w14:textId="5B789B6A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Terrorism: Changing Global Threats</w:t>
            </w:r>
          </w:p>
        </w:tc>
        <w:tc>
          <w:tcPr>
            <w:tcW w:w="4110" w:type="dxa"/>
          </w:tcPr>
          <w:p w14:paraId="041A8263" w14:textId="52988211" w:rsidR="00175F8C" w:rsidRPr="003D4618" w:rsidRDefault="00175F8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Ch.16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</w:tc>
      </w:tr>
      <w:tr w:rsidR="00C97B07" w:rsidRPr="00C85DE2" w14:paraId="0886C271" w14:textId="77777777" w:rsidTr="00175F8C">
        <w:tc>
          <w:tcPr>
            <w:tcW w:w="436" w:type="dxa"/>
          </w:tcPr>
          <w:p w14:paraId="0CB1F08F" w14:textId="47E239C0" w:rsidR="00C97B07" w:rsidRPr="00C85DE2" w:rsidRDefault="00C97B07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14:paraId="21664BF5" w14:textId="68064249" w:rsidR="00C97B07" w:rsidRPr="00A54112" w:rsidRDefault="00C97B07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Review </w:t>
            </w:r>
          </w:p>
        </w:tc>
        <w:tc>
          <w:tcPr>
            <w:tcW w:w="4110" w:type="dxa"/>
          </w:tcPr>
          <w:p w14:paraId="6C7CBDB5" w14:textId="33682A77" w:rsidR="00C97B07" w:rsidRPr="003D4618" w:rsidRDefault="00C97B07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 and Summary</w:t>
            </w:r>
          </w:p>
        </w:tc>
      </w:tr>
      <w:tr w:rsidR="00175F8C" w:rsidRPr="00C85DE2" w14:paraId="76778F78" w14:textId="77777777" w:rsidTr="00175F8C">
        <w:tc>
          <w:tcPr>
            <w:tcW w:w="436" w:type="dxa"/>
          </w:tcPr>
          <w:p w14:paraId="51F126B9" w14:textId="05729262" w:rsidR="00175F8C" w:rsidRPr="00C85DE2" w:rsidRDefault="00C97B07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3A97FD49" w14:textId="577F5762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 EXAM</w:t>
            </w:r>
          </w:p>
        </w:tc>
        <w:tc>
          <w:tcPr>
            <w:tcW w:w="4110" w:type="dxa"/>
          </w:tcPr>
          <w:p w14:paraId="73DCBE25" w14:textId="77777777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8C" w:rsidRPr="00C85DE2" w14:paraId="3A085561" w14:textId="77777777" w:rsidTr="00C97B07">
        <w:tc>
          <w:tcPr>
            <w:tcW w:w="8515" w:type="dxa"/>
            <w:gridSpan w:val="3"/>
          </w:tcPr>
          <w:p w14:paraId="2384D5BC" w14:textId="34701BEF" w:rsidR="00175F8C" w:rsidRPr="00C85DE2" w:rsidRDefault="00175F8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Donald M. Snow, 2014, Cases in International Relations. (6th Edition). Pearson: New York.</w:t>
            </w:r>
          </w:p>
        </w:tc>
      </w:tr>
      <w:tr w:rsidR="00175F8C" w:rsidRPr="00C85DE2" w14:paraId="5BB83F25" w14:textId="77777777" w:rsidTr="00C97B07">
        <w:tc>
          <w:tcPr>
            <w:tcW w:w="8515" w:type="dxa"/>
            <w:gridSpan w:val="3"/>
          </w:tcPr>
          <w:p w14:paraId="38F48820" w14:textId="08A68F79" w:rsidR="00175F8C" w:rsidRPr="007A28AD" w:rsidRDefault="00175F8C" w:rsidP="007A2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*Robert </w:t>
            </w:r>
            <w:proofErr w:type="spellStart"/>
            <w:proofErr w:type="gram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J.Art</w:t>
            </w:r>
            <w:proofErr w:type="spellEnd"/>
            <w:proofErr w:type="gram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, Robert Jervis, 2015, International Politics: Enduring Concepts and Contemporary Issues (13th Edition), Pearson: New York</w:t>
            </w:r>
          </w:p>
          <w:p w14:paraId="1816F81D" w14:textId="77777777" w:rsidR="00175F8C" w:rsidRPr="007A28AD" w:rsidRDefault="00175F8C" w:rsidP="007A2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*John </w:t>
            </w:r>
            <w:proofErr w:type="spellStart"/>
            <w:proofErr w:type="gram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Baylis</w:t>
            </w:r>
            <w:proofErr w:type="spell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,  Steve</w:t>
            </w:r>
            <w:proofErr w:type="gram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 Smith, Patricia Owens,2015, the Globalization of World Politics, Oxford: London.</w:t>
            </w:r>
          </w:p>
          <w:p w14:paraId="214B2ADE" w14:textId="443924C3" w:rsidR="00175F8C" w:rsidRPr="007A28AD" w:rsidRDefault="00175F8C" w:rsidP="007A2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Paul.R</w:t>
            </w:r>
            <w:proofErr w:type="spell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Viotti</w:t>
            </w:r>
            <w:proofErr w:type="spell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, Mark V. </w:t>
            </w:r>
            <w:proofErr w:type="spell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Kauppi</w:t>
            </w:r>
            <w:proofErr w:type="spell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, 2013, International Relations World Politics, Pearson Education</w:t>
            </w:r>
          </w:p>
        </w:tc>
      </w:tr>
    </w:tbl>
    <w:p w14:paraId="76256D10" w14:textId="3FD960F1" w:rsidR="004B6F78" w:rsidRDefault="004B6F78" w:rsidP="008329CE">
      <w:pPr>
        <w:rPr>
          <w:rFonts w:ascii="Times New Roman" w:hAnsi="Times New Roman" w:cs="Times New Roman"/>
          <w:sz w:val="20"/>
          <w:szCs w:val="20"/>
        </w:rPr>
      </w:pPr>
    </w:p>
    <w:p w14:paraId="1168DD16" w14:textId="77777777" w:rsidR="004B6F78" w:rsidRDefault="004B6F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1" w:name="_GoBack"/>
      <w:bookmarkEnd w:id="1"/>
    </w:p>
    <w:p w14:paraId="77C68060" w14:textId="77777777" w:rsidR="003A7F04" w:rsidRDefault="003A7F04" w:rsidP="003A7F04">
      <w:pPr>
        <w:rPr>
          <w:rFonts w:eastAsia="Times New Roman"/>
          <w:b/>
          <w:lang w:eastAsia="tr-TR"/>
        </w:rPr>
      </w:pPr>
    </w:p>
    <w:p w14:paraId="1537DF8F" w14:textId="77777777" w:rsidR="003A7F04" w:rsidRPr="00CE76CF" w:rsidRDefault="003A7F04" w:rsidP="003A7F04">
      <w:pPr>
        <w:ind w:firstLine="708"/>
        <w:rPr>
          <w:rFonts w:eastAsia="Times New Roman"/>
          <w:b/>
          <w:lang w:eastAsia="tr-TR"/>
        </w:rPr>
      </w:pPr>
      <w:r w:rsidRPr="00CE76CF">
        <w:rPr>
          <w:rFonts w:eastAsia="Times New Roman"/>
          <w:b/>
          <w:lang w:eastAsia="tr-TR"/>
        </w:rPr>
        <w:t>International Relations Department Evaluation Rubric</w:t>
      </w:r>
    </w:p>
    <w:p w14:paraId="1B882E05" w14:textId="77777777" w:rsidR="003A7F04" w:rsidRDefault="003A7F04" w:rsidP="003A7F04">
      <w:pPr>
        <w:rPr>
          <w:rFonts w:eastAsia="Times New Roman"/>
          <w:lang w:eastAsia="tr-TR"/>
        </w:rPr>
      </w:pPr>
    </w:p>
    <w:p w14:paraId="525A2AB7" w14:textId="77777777" w:rsidR="003A7F04" w:rsidRPr="004141F7" w:rsidRDefault="003A7F04" w:rsidP="003A7F04">
      <w:pPr>
        <w:shd w:val="clear" w:color="auto" w:fill="0070C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4141F7">
        <w:rPr>
          <w:rFonts w:eastAsia="Times New Roman"/>
          <w:b/>
          <w:color w:val="FFFFFF" w:themeColor="background1"/>
          <w:sz w:val="24"/>
          <w:szCs w:val="24"/>
          <w:lang w:eastAsia="tr-TR"/>
        </w:rPr>
        <w:t>Evaluation Rubric</w:t>
      </w:r>
    </w:p>
    <w:p w14:paraId="68259175" w14:textId="77777777" w:rsidR="003A7F04" w:rsidRPr="005F21C2" w:rsidRDefault="003A7F04" w:rsidP="003A7F04">
      <w:pPr>
        <w:jc w:val="both"/>
        <w:rPr>
          <w:rFonts w:ascii="Times New Roman" w:hAnsi="Times New Roman"/>
          <w:sz w:val="24"/>
          <w:szCs w:val="24"/>
        </w:rPr>
      </w:pPr>
      <w:r w:rsidRPr="005F21C2">
        <w:rPr>
          <w:rFonts w:ascii="Times New Roman" w:hAnsi="Times New Roman"/>
          <w:b/>
          <w:sz w:val="24"/>
          <w:szCs w:val="24"/>
        </w:rPr>
        <w:t xml:space="preserve">1. Quality of work: </w:t>
      </w:r>
      <w:r w:rsidRPr="005F21C2">
        <w:rPr>
          <w:rFonts w:ascii="Times New Roman" w:hAnsi="Times New Roman"/>
          <w:sz w:val="24"/>
          <w:szCs w:val="24"/>
        </w:rPr>
        <w:t xml:space="preserve">To degree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5F21C2">
        <w:rPr>
          <w:rFonts w:ascii="Times New Roman" w:hAnsi="Times New Roman"/>
          <w:sz w:val="24"/>
          <w:szCs w:val="24"/>
        </w:rPr>
        <w:t>which the student</w:t>
      </w:r>
      <w:r>
        <w:rPr>
          <w:rFonts w:ascii="Times New Roman" w:hAnsi="Times New Roman"/>
          <w:sz w:val="24"/>
          <w:szCs w:val="24"/>
        </w:rPr>
        <w:t>’s work is thorough, accurate and completed in a timely manner and ability</w:t>
      </w:r>
      <w:r w:rsidRPr="005F21C2">
        <w:rPr>
          <w:rFonts w:ascii="Times New Roman" w:hAnsi="Times New Roman"/>
          <w:sz w:val="24"/>
          <w:szCs w:val="24"/>
        </w:rPr>
        <w:t xml:space="preserve"> to perform all </w:t>
      </w:r>
      <w:r>
        <w:rPr>
          <w:rFonts w:ascii="Times New Roman" w:hAnsi="Times New Roman"/>
          <w:sz w:val="24"/>
          <w:szCs w:val="24"/>
        </w:rPr>
        <w:t>work requirements.</w:t>
      </w:r>
    </w:p>
    <w:p w14:paraId="044A33B0" w14:textId="77777777" w:rsidR="003A7F04" w:rsidRDefault="003A7F04" w:rsidP="003A7F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Attendance and Punctuality: </w:t>
      </w:r>
      <w:r w:rsidRPr="001F63C2">
        <w:rPr>
          <w:rFonts w:ascii="Times New Roman" w:hAnsi="Times New Roman"/>
          <w:sz w:val="24"/>
          <w:szCs w:val="24"/>
        </w:rPr>
        <w:t>The degree to which the student reports to work as scheduled and on-time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958">
        <w:rPr>
          <w:rFonts w:ascii="Times New Roman" w:hAnsi="Times New Roman"/>
          <w:sz w:val="24"/>
          <w:szCs w:val="24"/>
        </w:rPr>
        <w:t xml:space="preserve"> </w:t>
      </w:r>
    </w:p>
    <w:p w14:paraId="2DAD95EB" w14:textId="77777777" w:rsidR="003A7F04" w:rsidRDefault="003A7F04" w:rsidP="003A7F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379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794A">
        <w:rPr>
          <w:rFonts w:ascii="Times New Roman" w:hAnsi="Times New Roman"/>
          <w:b/>
          <w:sz w:val="24"/>
          <w:szCs w:val="24"/>
        </w:rPr>
        <w:t>Character Traits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163BD">
        <w:rPr>
          <w:rFonts w:ascii="Times New Roman" w:hAnsi="Times New Roman"/>
          <w:sz w:val="24"/>
          <w:szCs w:val="24"/>
        </w:rPr>
        <w:t xml:space="preserve">The extent to which the student demonstrates a confident and positive attitude; exhibits honesty and integrity on the </w:t>
      </w:r>
      <w:r>
        <w:rPr>
          <w:rFonts w:ascii="Times New Roman" w:hAnsi="Times New Roman"/>
          <w:sz w:val="24"/>
          <w:szCs w:val="24"/>
        </w:rPr>
        <w:t>work</w:t>
      </w:r>
      <w:r w:rsidRPr="00B163BD">
        <w:rPr>
          <w:rFonts w:ascii="Times New Roman" w:hAnsi="Times New Roman"/>
          <w:sz w:val="24"/>
          <w:szCs w:val="24"/>
        </w:rPr>
        <w:t>; is aware of and sensitive to ethical and diversity issues; and behaves in an ethical and professional manner</w:t>
      </w:r>
      <w:r>
        <w:rPr>
          <w:rFonts w:ascii="Times New Roman" w:hAnsi="Times New Roman"/>
          <w:sz w:val="24"/>
          <w:szCs w:val="24"/>
        </w:rPr>
        <w:t>.</w:t>
      </w:r>
    </w:p>
    <w:p w14:paraId="775D2DF0" w14:textId="77777777" w:rsidR="003A7F04" w:rsidRDefault="003A7F04" w:rsidP="003A7F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3794A">
        <w:rPr>
          <w:rFonts w:ascii="Times New Roman" w:hAnsi="Times New Roman"/>
          <w:b/>
          <w:sz w:val="24"/>
          <w:szCs w:val="24"/>
        </w:rPr>
        <w:t>. Analytical/Critical</w:t>
      </w:r>
      <w:r>
        <w:rPr>
          <w:rFonts w:ascii="Times New Roman" w:hAnsi="Times New Roman"/>
          <w:b/>
          <w:sz w:val="24"/>
          <w:szCs w:val="24"/>
        </w:rPr>
        <w:t xml:space="preserve"> Thinking Skills and Creativity: </w:t>
      </w:r>
      <w:r w:rsidRPr="004629DF">
        <w:rPr>
          <w:rFonts w:ascii="Times New Roman" w:hAnsi="Times New Roman"/>
          <w:sz w:val="24"/>
          <w:szCs w:val="24"/>
        </w:rPr>
        <w:t xml:space="preserve">To degree to which the student </w:t>
      </w:r>
      <w:proofErr w:type="spellStart"/>
      <w:r w:rsidRPr="004629DF">
        <w:rPr>
          <w:rFonts w:ascii="Times New Roman" w:hAnsi="Times New Roman"/>
          <w:sz w:val="24"/>
          <w:szCs w:val="24"/>
        </w:rPr>
        <w:t>demonsrate</w:t>
      </w:r>
      <w:proofErr w:type="spellEnd"/>
      <w:r w:rsidRPr="004629DF">
        <w:rPr>
          <w:rFonts w:ascii="Times New Roman" w:hAnsi="Times New Roman"/>
          <w:sz w:val="24"/>
          <w:szCs w:val="24"/>
        </w:rPr>
        <w:t xml:space="preserve"> analytical and critical-thinking skills in the context of </w:t>
      </w:r>
      <w:r>
        <w:rPr>
          <w:rFonts w:ascii="Times New Roman" w:hAnsi="Times New Roman"/>
          <w:sz w:val="24"/>
          <w:szCs w:val="24"/>
        </w:rPr>
        <w:t>its class</w:t>
      </w:r>
      <w:r w:rsidRPr="004629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CB83AA9" w14:textId="77777777" w:rsidR="003A7F04" w:rsidRDefault="003A7F04" w:rsidP="003A7F04">
      <w:pPr>
        <w:rPr>
          <w:rFonts w:eastAsia="Times New Roman"/>
          <w:lang w:eastAsia="tr-TR"/>
        </w:rPr>
      </w:pPr>
    </w:p>
    <w:p w14:paraId="52AF4394" w14:textId="77777777" w:rsidR="003A7F04" w:rsidRDefault="003A7F04" w:rsidP="003A7F04">
      <w:pPr>
        <w:rPr>
          <w:rFonts w:eastAsia="Times New Roman"/>
          <w:lang w:eastAsia="tr-TR"/>
        </w:rPr>
      </w:pPr>
    </w:p>
    <w:p w14:paraId="28C06AF8" w14:textId="77777777" w:rsidR="003A7F04" w:rsidRDefault="003A7F04" w:rsidP="003A7F04">
      <w:pPr>
        <w:rPr>
          <w:rFonts w:eastAsia="Times New Roman"/>
          <w:lang w:eastAsia="tr-TR"/>
        </w:rPr>
      </w:pPr>
    </w:p>
    <w:tbl>
      <w:tblPr>
        <w:tblStyle w:val="TabloKlavuzu"/>
        <w:tblW w:w="10224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3A7F04" w:rsidRPr="00A435C9" w14:paraId="0ABE8389" w14:textId="77777777" w:rsidTr="00722572">
        <w:trPr>
          <w:trHeight w:val="21"/>
          <w:jc w:val="center"/>
        </w:trPr>
        <w:tc>
          <w:tcPr>
            <w:tcW w:w="10224" w:type="dxa"/>
            <w:gridSpan w:val="2"/>
            <w:shd w:val="clear" w:color="auto" w:fill="002060"/>
            <w:vAlign w:val="center"/>
          </w:tcPr>
          <w:p w14:paraId="78D47CA3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Overall Performance Rating </w:t>
            </w:r>
          </w:p>
        </w:tc>
      </w:tr>
      <w:tr w:rsidR="003A7F04" w:rsidRPr="00A435C9" w14:paraId="0BBD51D9" w14:textId="77777777" w:rsidTr="00722572">
        <w:trPr>
          <w:trHeight w:val="21"/>
          <w:jc w:val="center"/>
        </w:trPr>
        <w:tc>
          <w:tcPr>
            <w:tcW w:w="5112" w:type="dxa"/>
            <w:shd w:val="clear" w:color="auto" w:fill="D9E2F3" w:themeFill="accent1" w:themeFillTint="33"/>
            <w:tcMar>
              <w:top w:w="29" w:type="dxa"/>
              <w:bottom w:w="29" w:type="dxa"/>
            </w:tcMar>
            <w:vAlign w:val="center"/>
          </w:tcPr>
          <w:p w14:paraId="49C8DE3C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5112" w:type="dxa"/>
            <w:shd w:val="clear" w:color="auto" w:fill="D9E2F3" w:themeFill="accent1" w:themeFillTint="33"/>
            <w:tcMar>
              <w:top w:w="29" w:type="dxa"/>
              <w:bottom w:w="29" w:type="dxa"/>
            </w:tcMar>
            <w:vAlign w:val="center"/>
          </w:tcPr>
          <w:p w14:paraId="3A0277DE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3A7F04" w:rsidRPr="00A435C9" w14:paraId="1DC5E82C" w14:textId="77777777" w:rsidTr="00722572">
        <w:trPr>
          <w:trHeight w:val="21"/>
          <w:jc w:val="center"/>
        </w:trPr>
        <w:tc>
          <w:tcPr>
            <w:tcW w:w="10224" w:type="dxa"/>
            <w:gridSpan w:val="2"/>
            <w:tcMar>
              <w:top w:w="29" w:type="dxa"/>
              <w:bottom w:w="29" w:type="dxa"/>
            </w:tcMar>
          </w:tcPr>
          <w:p w14:paraId="78F9AF45" w14:textId="77777777" w:rsidR="003A7F04" w:rsidRPr="00F63AA7" w:rsidRDefault="003A7F04" w:rsidP="007225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Student Name and Number : </w:t>
            </w:r>
          </w:p>
        </w:tc>
      </w:tr>
      <w:tr w:rsidR="003A7F04" w:rsidRPr="00A435C9" w14:paraId="6EDD5B29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4C68AE6F" w14:textId="77777777" w:rsidR="003A7F04" w:rsidRPr="00F63AA7" w:rsidRDefault="003A7F04" w:rsidP="00722572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 xml:space="preserve">Quality of Work 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66F8B8FB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66793790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3CFF15E7" w14:textId="77777777" w:rsidR="003A7F04" w:rsidRPr="00F63AA7" w:rsidRDefault="003A7F04" w:rsidP="00722572">
            <w:pPr>
              <w:rPr>
                <w:rFonts w:ascii="Times New Roman" w:hAnsi="Times New Roman"/>
                <w:sz w:val="24"/>
                <w:szCs w:val="24"/>
              </w:rPr>
            </w:pPr>
            <w:r w:rsidRPr="00BE0D4F">
              <w:rPr>
                <w:rFonts w:ascii="Times New Roman" w:hAnsi="Times New Roman"/>
                <w:sz w:val="24"/>
                <w:szCs w:val="24"/>
              </w:rPr>
              <w:t>Attendance and Punctuality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20F808E0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08E438DB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5355865F" w14:textId="77777777" w:rsidR="003A7F04" w:rsidRPr="00F63AA7" w:rsidRDefault="003A7F04" w:rsidP="00722572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63AA7">
              <w:rPr>
                <w:rFonts w:ascii="Times New Roman" w:hAnsi="Times New Roman"/>
                <w:sz w:val="24"/>
                <w:szCs w:val="24"/>
              </w:rPr>
              <w:t>racter Traits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1310DC68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67F2DF9F" w14:textId="77777777" w:rsidTr="00722572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3665F071" w14:textId="77777777" w:rsidR="003A7F04" w:rsidRPr="00F63AA7" w:rsidRDefault="003A7F04" w:rsidP="00722572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Analytical / Critical Thinking Skills &amp; Creativity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FC5F271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4C8FE341" w14:textId="77777777" w:rsidTr="00722572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B79B94A" w14:textId="77777777" w:rsidR="003A7F04" w:rsidRPr="00F63AA7" w:rsidRDefault="003A7F04" w:rsidP="007225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7C6469E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E15DF" w14:textId="77777777" w:rsidR="003A7F04" w:rsidRDefault="003A7F04" w:rsidP="003A7F04">
      <w:pPr>
        <w:rPr>
          <w:rFonts w:eastAsia="Times New Roman"/>
          <w:lang w:eastAsia="tr-TR"/>
        </w:rPr>
      </w:pPr>
    </w:p>
    <w:p w14:paraId="0269DD03" w14:textId="77777777" w:rsidR="003A7F04" w:rsidRDefault="003A7F04" w:rsidP="003A7F04">
      <w:pPr>
        <w:rPr>
          <w:rFonts w:eastAsia="Times New Roman"/>
          <w:lang w:eastAsia="tr-TR"/>
        </w:rPr>
      </w:pPr>
    </w:p>
    <w:p w14:paraId="32507D21" w14:textId="77777777" w:rsidR="003A7F04" w:rsidRDefault="003A7F04" w:rsidP="003A7F04">
      <w:pPr>
        <w:rPr>
          <w:rFonts w:eastAsia="Times New Roman"/>
          <w:lang w:eastAsia="tr-TR"/>
        </w:rPr>
      </w:pPr>
    </w:p>
    <w:p w14:paraId="54DD27F1" w14:textId="77777777" w:rsidR="003A7F04" w:rsidRDefault="003A7F04" w:rsidP="003A7F04">
      <w:pPr>
        <w:rPr>
          <w:rFonts w:eastAsia="Times New Roman"/>
          <w:lang w:eastAsia="tr-TR"/>
        </w:rPr>
      </w:pPr>
    </w:p>
    <w:p w14:paraId="435227EF" w14:textId="77777777" w:rsidR="003A7F04" w:rsidRDefault="003A7F04" w:rsidP="003A7F04">
      <w:pPr>
        <w:rPr>
          <w:rFonts w:eastAsia="Times New Roman"/>
          <w:lang w:eastAsia="tr-TR"/>
        </w:rPr>
      </w:pPr>
    </w:p>
    <w:p w14:paraId="41D2DE6E" w14:textId="77777777" w:rsidR="003A7F04" w:rsidRDefault="003A7F04" w:rsidP="003A7F04">
      <w:pPr>
        <w:rPr>
          <w:rFonts w:eastAsia="Times New Roman"/>
          <w:lang w:eastAsia="tr-TR"/>
        </w:rPr>
      </w:pPr>
    </w:p>
    <w:p w14:paraId="51ABFD4C" w14:textId="77777777" w:rsidR="003A7F04" w:rsidRDefault="003A7F04" w:rsidP="003A7F04">
      <w:pPr>
        <w:rPr>
          <w:rFonts w:eastAsia="Times New Roman"/>
          <w:lang w:eastAsia="tr-TR"/>
        </w:rPr>
      </w:pPr>
    </w:p>
    <w:p w14:paraId="4E21368F" w14:textId="77777777" w:rsidR="003A7F04" w:rsidRDefault="003A7F04" w:rsidP="003A7F04">
      <w:pPr>
        <w:rPr>
          <w:rFonts w:eastAsia="Times New Roman"/>
          <w:lang w:eastAsia="tr-TR"/>
        </w:rPr>
      </w:pPr>
    </w:p>
    <w:p w14:paraId="6B36DFA4" w14:textId="77777777" w:rsidR="003A7F04" w:rsidRDefault="003A7F04" w:rsidP="003A7F04">
      <w:pPr>
        <w:rPr>
          <w:rFonts w:eastAsia="Times New Roman"/>
          <w:lang w:eastAsia="tr-TR"/>
        </w:rPr>
      </w:pPr>
    </w:p>
    <w:p w14:paraId="332E92A9" w14:textId="77777777" w:rsidR="003A7F04" w:rsidRDefault="003A7F04" w:rsidP="003A7F04">
      <w:pPr>
        <w:rPr>
          <w:rFonts w:eastAsia="Times New Roman"/>
          <w:lang w:eastAsia="tr-TR"/>
        </w:rPr>
      </w:pPr>
    </w:p>
    <w:p w14:paraId="40167CC0" w14:textId="77777777" w:rsidR="003A7F04" w:rsidRDefault="003A7F04" w:rsidP="003A7F04">
      <w:pPr>
        <w:rPr>
          <w:rFonts w:eastAsia="Times New Roman"/>
          <w:lang w:eastAsia="tr-T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65"/>
        <w:gridCol w:w="2065"/>
        <w:gridCol w:w="2200"/>
        <w:gridCol w:w="2046"/>
        <w:gridCol w:w="783"/>
      </w:tblGrid>
      <w:tr w:rsidR="003A7F04" w:rsidRPr="007A5C6E" w14:paraId="1690EBB6" w14:textId="77777777" w:rsidTr="00722572">
        <w:trPr>
          <w:trHeight w:val="9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AEF6" w14:textId="77777777" w:rsidR="003A7F04" w:rsidRPr="00056575" w:rsidRDefault="003A7F04" w:rsidP="0072257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International Relations Department</w:t>
            </w:r>
            <w:r w:rsidRPr="00056575">
              <w:rPr>
                <w:rFonts w:eastAsia="Times New Roman"/>
                <w:b/>
                <w:bCs/>
                <w:szCs w:val="18"/>
              </w:rPr>
              <w:t xml:space="preserve"> Evaluation Rubric</w:t>
            </w:r>
          </w:p>
        </w:tc>
      </w:tr>
      <w:tr w:rsidR="003A7F04" w:rsidRPr="007A5C6E" w14:paraId="3D0C0195" w14:textId="77777777" w:rsidTr="007225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E83" w14:textId="77777777" w:rsidR="003A7F04" w:rsidRPr="00056575" w:rsidRDefault="003A7F04" w:rsidP="00722572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r w:rsidRPr="00056575">
              <w:rPr>
                <w:rFonts w:eastAsia="Times New Roman"/>
                <w:b/>
                <w:bCs/>
                <w:sz w:val="20"/>
                <w:szCs w:val="18"/>
              </w:rPr>
              <w:t>Student Name: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9A6AC" w14:textId="77777777" w:rsidR="003A7F04" w:rsidRPr="00056575" w:rsidRDefault="003A7F04" w:rsidP="0072257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A7F04" w:rsidRPr="007A5C6E" w14:paraId="7B9F3F54" w14:textId="77777777" w:rsidTr="007225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697" w14:textId="77777777" w:rsidR="003A7F04" w:rsidRPr="00056575" w:rsidRDefault="003A7F04" w:rsidP="00722572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r w:rsidRPr="00056575">
              <w:rPr>
                <w:rFonts w:eastAsia="Times New Roman"/>
                <w:b/>
                <w:bCs/>
                <w:sz w:val="20"/>
                <w:szCs w:val="18"/>
              </w:rPr>
              <w:t>Student ID: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340F1" w14:textId="77777777" w:rsidR="003A7F04" w:rsidRPr="00056575" w:rsidRDefault="003A7F04" w:rsidP="0072257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A7F04" w:rsidRPr="007A5C6E" w14:paraId="59B2F073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B4B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Evaluation Dimensions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6CC" w14:textId="77777777" w:rsidR="003A7F04" w:rsidRPr="00056575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Lecturer’s</w:t>
            </w:r>
            <w:r w:rsidRPr="000565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 xml:space="preserve"> Evaluation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A60C" w14:textId="77777777" w:rsidR="003A7F04" w:rsidRPr="00056575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0565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Score</w:t>
            </w:r>
            <w:r w:rsidRPr="00056575">
              <w:rPr>
                <w:rFonts w:ascii="Times New Roman" w:eastAsia="Times New Roman" w:hAnsi="Times New Roman"/>
                <w:b/>
                <w:bCs/>
                <w:color w:val="D9E2F3" w:themeColor="accent1" w:themeTint="33"/>
                <w:sz w:val="20"/>
                <w:szCs w:val="18"/>
              </w:rPr>
              <w:t>e</w:t>
            </w:r>
            <w:proofErr w:type="spellEnd"/>
          </w:p>
        </w:tc>
      </w:tr>
      <w:tr w:rsidR="003A7F04" w:rsidRPr="007A5C6E" w14:paraId="782420E2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0AA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163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2E75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A7F04" w:rsidRPr="007A5C6E" w14:paraId="50167A72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AE6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98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Insufficient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C70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E9C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Successful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E9CF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A7F04" w:rsidRPr="007A5C6E" w14:paraId="501FF973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5D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8B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5D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1A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163E" w14:textId="77777777" w:rsidR="003A7F04" w:rsidRPr="007A5C6E" w:rsidRDefault="003A7F04" w:rsidP="007225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5C6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A7F04" w:rsidRPr="007A5C6E" w14:paraId="123D6F33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211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1. Quality of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89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0C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20--2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007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30-4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C814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09A898DD" w14:textId="77777777" w:rsidTr="00722572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963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FE34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PAper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was done in a careless manner and was erratic quality; work assignments were usually late and required review; made numerous errors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8AA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With a few minor exceptions, adequately performed and work requirements; most work submitted in a timely manner; made occasional errors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81A0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Thoroughly and accurately performed all work requirements; submitted all work assignments on time; made few if any errors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B83B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41AE1E27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947" w14:textId="77777777" w:rsidR="003A7F04" w:rsidRPr="0045550A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455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.Attendance and Punctuality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BF7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E09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7CE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A2F" w14:textId="5A50728C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B4752C7" w14:textId="5A3F880A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252C91D" w14:textId="4CFA4370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7F9FABA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DD5C0A8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C4CC406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808EF99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9DC9D1E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F846E40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6866BBD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DDFE702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72211624" w14:textId="77777777" w:rsidTr="003A7F04">
        <w:trPr>
          <w:trHeight w:val="3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3B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C239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7B2AE76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Was absent excessively and/or was almost late for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A346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4BB373E5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Was never absent and almost always reported to work as scheduled, but always on time; or usually reported to work as scheduled and was almost always on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EC43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3381988A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Always reported to work as scheduled with no absences, and was always on time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394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4F4580A8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7D0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.Character Traits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6C4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EF2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0A3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779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00E0038E" w14:textId="77777777" w:rsidTr="00722572">
        <w:trPr>
          <w:trHeight w:val="2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39C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94B3" w14:textId="5FBA90FF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Was insecure and timid, and/or regularly exhibited a negative attitude; was dishonest and/or showed a lack of integrity on several occasions; was unable to recognize and/or was insensitive to ethical and diversity issues; displayed significant lapses in ethical and professional </w:t>
            </w:r>
            <w:r w:rsidR="00361D1A"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behaviour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6660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Except in a few minor instances , demonstrated a confident and positive attitude; regularly exhibited honesty and integrity in the workplace, was usually aware of and sensitive to ethical and diversity issues on the job; normally behaved in an ethical and professional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586E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Demonstrated an exceptionally confident and positive attitude; consistently exhibited honesty and integrity in the workplace; was keenly aware of and deeply sensitive to ethical and diversity issues on the job; always behaved in an ethical and professional manner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87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1451BAAA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E48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.Analytical/Critical Thinking Skills and Creativity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3A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3CE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9C9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280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432F5837" w14:textId="77777777" w:rsidTr="00722572">
        <w:trPr>
          <w:trHeight w:val="3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E26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4FB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Presented little if any analysis in work assignments; rarely sought out additional information from other sources and/or considered differing perspectives; presented few solutions, alternatives, or options to problems in work assignments, or solutions, alternatives, or options were often inaccurate, inconsistent, and/or not justified; ideas were presented in a vague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C787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Adequately assessed and presented information from some sources and perspectives with only minor inconsistencies, irrelevancies, or omissions; satisfactorily outlined solutions, alternatives, or options for some work assignment problems that were logical and consistent; in most cases, developed solutions, alternatives, or options in a clear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2C8E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Accurately and appropriately evaluated and interpreted relevant information from a variety of sources and perspectives; developed and justified multiple solutions, alternatives, or options for a variety of work assignment problems; solutions, alternatives, or options were clear, coherent, well supported, logically consistent and complete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2B5C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A58101F" w14:textId="77777777" w:rsidR="003A7F04" w:rsidRDefault="003A7F04" w:rsidP="003A7F04"/>
    <w:p w14:paraId="350FB2C3" w14:textId="77777777" w:rsidR="004D50FB" w:rsidRPr="00FD5453" w:rsidRDefault="004D50FB" w:rsidP="004D50FB"/>
    <w:p w14:paraId="32CA2BED" w14:textId="77777777" w:rsidR="004D50FB" w:rsidRPr="008329CE" w:rsidRDefault="004D50FB" w:rsidP="008329CE">
      <w:pPr>
        <w:rPr>
          <w:rFonts w:ascii="Times New Roman" w:hAnsi="Times New Roman" w:cs="Times New Roman"/>
          <w:sz w:val="20"/>
          <w:szCs w:val="20"/>
        </w:rPr>
      </w:pPr>
    </w:p>
    <w:sectPr w:rsidR="004D50FB" w:rsidRPr="0083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1"/>
    <w:rsid w:val="00046A9D"/>
    <w:rsid w:val="00046EEC"/>
    <w:rsid w:val="00090F79"/>
    <w:rsid w:val="0009172B"/>
    <w:rsid w:val="000C5B16"/>
    <w:rsid w:val="00136F1A"/>
    <w:rsid w:val="00175F8C"/>
    <w:rsid w:val="001A4B98"/>
    <w:rsid w:val="001B44C7"/>
    <w:rsid w:val="001C639F"/>
    <w:rsid w:val="001C7473"/>
    <w:rsid w:val="001E7F00"/>
    <w:rsid w:val="00255D69"/>
    <w:rsid w:val="002926B5"/>
    <w:rsid w:val="00292D91"/>
    <w:rsid w:val="002C7DE5"/>
    <w:rsid w:val="002E4D1F"/>
    <w:rsid w:val="00361D1A"/>
    <w:rsid w:val="00365DAE"/>
    <w:rsid w:val="00371058"/>
    <w:rsid w:val="00371CB4"/>
    <w:rsid w:val="0037773F"/>
    <w:rsid w:val="003A7F04"/>
    <w:rsid w:val="003D4618"/>
    <w:rsid w:val="004B6F78"/>
    <w:rsid w:val="004D0624"/>
    <w:rsid w:val="004D50FB"/>
    <w:rsid w:val="004F1DBD"/>
    <w:rsid w:val="00576117"/>
    <w:rsid w:val="005A7F3E"/>
    <w:rsid w:val="005C0EE9"/>
    <w:rsid w:val="00684632"/>
    <w:rsid w:val="006B0686"/>
    <w:rsid w:val="00713A68"/>
    <w:rsid w:val="007A28AD"/>
    <w:rsid w:val="008314E7"/>
    <w:rsid w:val="008329CE"/>
    <w:rsid w:val="008A5DA5"/>
    <w:rsid w:val="008C59B5"/>
    <w:rsid w:val="0096029D"/>
    <w:rsid w:val="009A5348"/>
    <w:rsid w:val="009F3615"/>
    <w:rsid w:val="00A54112"/>
    <w:rsid w:val="00A836FC"/>
    <w:rsid w:val="00AA458D"/>
    <w:rsid w:val="00BA4544"/>
    <w:rsid w:val="00BA4681"/>
    <w:rsid w:val="00BF6402"/>
    <w:rsid w:val="00C16B46"/>
    <w:rsid w:val="00C44D06"/>
    <w:rsid w:val="00C97B07"/>
    <w:rsid w:val="00D20613"/>
    <w:rsid w:val="00D372AA"/>
    <w:rsid w:val="00DB48A6"/>
    <w:rsid w:val="00E73C23"/>
    <w:rsid w:val="00E91251"/>
    <w:rsid w:val="00EC192F"/>
    <w:rsid w:val="00ED3F02"/>
    <w:rsid w:val="00F22AD9"/>
    <w:rsid w:val="00F637EA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345A"/>
  <w15:chartTrackingRefBased/>
  <w15:docId w15:val="{41B5C4E2-6D08-4DD6-B568-72725D3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Sehnaz Sahinkarakas</dc:creator>
  <cp:keywords/>
  <dc:description/>
  <cp:lastModifiedBy>hp</cp:lastModifiedBy>
  <cp:revision>5</cp:revision>
  <dcterms:created xsi:type="dcterms:W3CDTF">2020-09-30T09:01:00Z</dcterms:created>
  <dcterms:modified xsi:type="dcterms:W3CDTF">2020-09-30T10:04:00Z</dcterms:modified>
</cp:coreProperties>
</file>