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47D" w:rsidRDefault="00B8547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00" w:type="dxa"/>
        <w:tblInd w:w="-999" w:type="dxa"/>
        <w:tblLayout w:type="fixed"/>
        <w:tblLook w:val="0000" w:firstRow="0" w:lastRow="0" w:firstColumn="0" w:lastColumn="0" w:noHBand="0" w:noVBand="0"/>
      </w:tblPr>
      <w:tblGrid>
        <w:gridCol w:w="897"/>
        <w:gridCol w:w="636"/>
        <w:gridCol w:w="44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569"/>
      </w:tblGrid>
      <w:tr w:rsidR="00B8547D">
        <w:trPr>
          <w:trHeight w:val="540"/>
        </w:trPr>
        <w:tc>
          <w:tcPr>
            <w:tcW w:w="11100" w:type="dxa"/>
            <w:gridSpan w:val="24"/>
            <w:tcBorders>
              <w:top w:val="single" w:sz="8" w:space="0" w:color="00FFFF"/>
              <w:left w:val="single" w:sz="8" w:space="0" w:color="00FFFF"/>
              <w:bottom w:val="single" w:sz="8" w:space="0" w:color="00FFFF"/>
              <w:right w:val="single" w:sz="8" w:space="0" w:color="00FFFF"/>
            </w:tcBorders>
            <w:shd w:val="clear" w:color="auto" w:fill="4BACC6"/>
          </w:tcPr>
          <w:p w:rsidR="00B8547D" w:rsidRDefault="00AC306E">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B8547D" w:rsidRDefault="00AC306E">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B8547D">
        <w:tc>
          <w:tcPr>
            <w:tcW w:w="1995" w:type="dxa"/>
            <w:gridSpan w:val="4"/>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Credit</w:t>
            </w:r>
          </w:p>
        </w:tc>
        <w:tc>
          <w:tcPr>
            <w:tcW w:w="2460" w:type="dxa"/>
            <w:gridSpan w:val="3"/>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ECTS</w:t>
            </w:r>
          </w:p>
        </w:tc>
      </w:tr>
      <w:tr w:rsidR="00B8547D">
        <w:tc>
          <w:tcPr>
            <w:tcW w:w="1995" w:type="dxa"/>
            <w:gridSpan w:val="4"/>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FLS 201</w:t>
            </w:r>
          </w:p>
        </w:tc>
        <w:tc>
          <w:tcPr>
            <w:tcW w:w="4485"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Spanish III</w:t>
            </w:r>
          </w:p>
        </w:tc>
        <w:tc>
          <w:tcPr>
            <w:tcW w:w="2160" w:type="dxa"/>
            <w:gridSpan w:val="5"/>
            <w:tcBorders>
              <w:top w:val="single" w:sz="8" w:space="0" w:color="00FFFF"/>
              <w:bottom w:val="single" w:sz="8" w:space="0" w:color="00FFFF"/>
            </w:tcBorders>
          </w:tcPr>
          <w:p w:rsidR="00B8547D" w:rsidRDefault="00D03E8D">
            <w:pPr>
              <w:jc w:val="center"/>
              <w:rPr>
                <w:rFonts w:ascii="Arial" w:eastAsia="Arial" w:hAnsi="Arial" w:cs="Arial"/>
                <w:sz w:val="20"/>
                <w:szCs w:val="20"/>
              </w:rPr>
            </w:pPr>
            <w:r>
              <w:rPr>
                <w:rFonts w:ascii="Arial" w:eastAsia="Arial" w:hAnsi="Arial" w:cs="Arial"/>
                <w:sz w:val="20"/>
                <w:szCs w:val="20"/>
              </w:rPr>
              <w:t>3 (3-</w:t>
            </w:r>
            <w:r w:rsidR="003A770D">
              <w:rPr>
                <w:rFonts w:ascii="Arial" w:eastAsia="Arial" w:hAnsi="Arial" w:cs="Arial"/>
                <w:sz w:val="20"/>
                <w:szCs w:val="20"/>
              </w:rPr>
              <w:t>0</w:t>
            </w:r>
            <w:r>
              <w:rPr>
                <w:rFonts w:ascii="Arial" w:eastAsia="Arial" w:hAnsi="Arial" w:cs="Arial"/>
                <w:sz w:val="20"/>
                <w:szCs w:val="20"/>
              </w:rPr>
              <w:t>-0</w:t>
            </w:r>
            <w:r w:rsidR="003A770D">
              <w:rPr>
                <w:rFonts w:ascii="Arial" w:eastAsia="Arial" w:hAnsi="Arial" w:cs="Arial"/>
                <w:sz w:val="20"/>
                <w:szCs w:val="20"/>
              </w:rPr>
              <w:t>)</w:t>
            </w:r>
          </w:p>
        </w:tc>
        <w:tc>
          <w:tcPr>
            <w:tcW w:w="2460" w:type="dxa"/>
            <w:gridSpan w:val="3"/>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3</w:t>
            </w:r>
          </w:p>
        </w:tc>
      </w:tr>
      <w:tr w:rsidR="00B8547D">
        <w:tc>
          <w:tcPr>
            <w:tcW w:w="3240" w:type="dxa"/>
            <w:gridSpan w:val="8"/>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color w:val="333333"/>
                <w:sz w:val="20"/>
                <w:szCs w:val="20"/>
              </w:rPr>
            </w:pPr>
            <w:r>
              <w:rPr>
                <w:rFonts w:ascii="Arial" w:eastAsia="Arial" w:hAnsi="Arial" w:cs="Arial"/>
                <w:b/>
                <w:color w:val="333333"/>
                <w:sz w:val="20"/>
                <w:szCs w:val="20"/>
              </w:rPr>
              <w:t>Prerequisites</w:t>
            </w:r>
          </w:p>
        </w:tc>
        <w:tc>
          <w:tcPr>
            <w:tcW w:w="7860" w:type="dxa"/>
            <w:gridSpan w:val="16"/>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FLS 101 / FLS 102</w:t>
            </w:r>
          </w:p>
        </w:tc>
      </w:tr>
      <w:tr w:rsidR="00B8547D">
        <w:tc>
          <w:tcPr>
            <w:tcW w:w="3240" w:type="dxa"/>
            <w:gridSpan w:val="8"/>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 xml:space="preserve">Mode of Delivery </w:t>
            </w:r>
          </w:p>
        </w:tc>
        <w:tc>
          <w:tcPr>
            <w:tcW w:w="3805" w:type="dxa"/>
            <w:gridSpan w:val="6"/>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Face to face</w:t>
            </w:r>
          </w:p>
        </w:tc>
      </w:tr>
      <w:tr w:rsidR="00B8547D">
        <w:tc>
          <w:tcPr>
            <w:tcW w:w="3240" w:type="dxa"/>
            <w:gridSpan w:val="8"/>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Type and Level of Course</w:t>
            </w:r>
          </w:p>
        </w:tc>
        <w:tc>
          <w:tcPr>
            <w:tcW w:w="7860" w:type="dxa"/>
            <w:gridSpan w:val="16"/>
            <w:tcBorders>
              <w:top w:val="single" w:sz="8" w:space="0" w:color="00FFFF"/>
              <w:bottom w:val="single" w:sz="8" w:space="0" w:color="00FFFF"/>
              <w:right w:val="single" w:sz="8" w:space="0" w:color="00FFFF"/>
            </w:tcBorders>
            <w:shd w:val="clear" w:color="auto" w:fill="D2EAF1"/>
          </w:tcPr>
          <w:p w:rsidR="00B8547D" w:rsidRDefault="003A770D">
            <w:pPr>
              <w:rPr>
                <w:rFonts w:ascii="Arial" w:eastAsia="Arial" w:hAnsi="Arial" w:cs="Arial"/>
                <w:sz w:val="20"/>
                <w:szCs w:val="20"/>
              </w:rPr>
            </w:pPr>
            <w:r w:rsidRPr="003A770D">
              <w:rPr>
                <w:rFonts w:ascii="Arial" w:eastAsia="Arial" w:hAnsi="Arial" w:cs="Arial"/>
                <w:sz w:val="20"/>
                <w:szCs w:val="20"/>
              </w:rPr>
              <w:t>Elective/2.Year. Fall Semester / EQF Level 6</w:t>
            </w:r>
          </w:p>
        </w:tc>
      </w:tr>
      <w:tr w:rsidR="00B8547D">
        <w:tc>
          <w:tcPr>
            <w:tcW w:w="2130" w:type="dxa"/>
            <w:gridSpan w:val="5"/>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Office Hours</w:t>
            </w:r>
          </w:p>
        </w:tc>
        <w:tc>
          <w:tcPr>
            <w:tcW w:w="2460" w:type="dxa"/>
            <w:gridSpan w:val="3"/>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Contacts</w:t>
            </w:r>
          </w:p>
        </w:tc>
      </w:tr>
      <w:tr w:rsidR="00B8547D">
        <w:tc>
          <w:tcPr>
            <w:tcW w:w="2130" w:type="dxa"/>
            <w:gridSpan w:val="5"/>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B8547D" w:rsidRDefault="003E6640">
            <w:pPr>
              <w:rPr>
                <w:rFonts w:ascii="Arial" w:eastAsia="Arial" w:hAnsi="Arial" w:cs="Arial"/>
                <w:color w:val="000000"/>
                <w:sz w:val="20"/>
                <w:szCs w:val="20"/>
              </w:rPr>
            </w:pPr>
            <w:r>
              <w:rPr>
                <w:rFonts w:ascii="Arial" w:eastAsia="Arial" w:hAnsi="Arial" w:cs="Arial"/>
                <w:color w:val="000000"/>
                <w:sz w:val="20"/>
                <w:szCs w:val="20"/>
              </w:rPr>
              <w:t xml:space="preserve">Instructor </w:t>
            </w:r>
            <w:proofErr w:type="spellStart"/>
            <w:r>
              <w:rPr>
                <w:rFonts w:ascii="Arial" w:eastAsia="Arial" w:hAnsi="Arial" w:cs="Arial"/>
                <w:color w:val="000000"/>
                <w:sz w:val="20"/>
                <w:szCs w:val="20"/>
              </w:rPr>
              <w:t>Eda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Baykam</w:t>
            </w:r>
            <w:proofErr w:type="spellEnd"/>
          </w:p>
          <w:p w:rsidR="00B8547D" w:rsidRDefault="00B8547D">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B8547D" w:rsidRDefault="00C670F6">
            <w:pPr>
              <w:rPr>
                <w:rFonts w:ascii="Arial" w:eastAsia="Arial" w:hAnsi="Arial" w:cs="Arial"/>
                <w:sz w:val="20"/>
                <w:szCs w:val="20"/>
              </w:rPr>
            </w:pPr>
            <w:r>
              <w:rPr>
                <w:rFonts w:ascii="Arial" w:eastAsia="Arial" w:hAnsi="Arial" w:cs="Arial"/>
                <w:sz w:val="20"/>
                <w:szCs w:val="20"/>
              </w:rPr>
              <w:t>Tue13:2</w:t>
            </w:r>
            <w:r w:rsidR="003E6640">
              <w:rPr>
                <w:rFonts w:ascii="Arial" w:eastAsia="Arial" w:hAnsi="Arial" w:cs="Arial"/>
                <w:sz w:val="20"/>
                <w:szCs w:val="20"/>
              </w:rPr>
              <w:t>5</w:t>
            </w:r>
            <w:r>
              <w:rPr>
                <w:rFonts w:ascii="Arial" w:eastAsia="Arial" w:hAnsi="Arial" w:cs="Arial"/>
                <w:sz w:val="20"/>
                <w:szCs w:val="20"/>
              </w:rPr>
              <w:t xml:space="preserve"> – 15:45</w:t>
            </w:r>
            <w:bookmarkStart w:id="0" w:name="_GoBack"/>
            <w:bookmarkEnd w:id="0"/>
          </w:p>
        </w:tc>
        <w:tc>
          <w:tcPr>
            <w:tcW w:w="2137" w:type="dxa"/>
            <w:gridSpan w:val="4"/>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Mon. 10.00 -  12.00</w:t>
            </w:r>
          </w:p>
        </w:tc>
        <w:tc>
          <w:tcPr>
            <w:tcW w:w="2460" w:type="dxa"/>
            <w:gridSpan w:val="3"/>
            <w:tcBorders>
              <w:top w:val="single" w:sz="8" w:space="0" w:color="00FFFF"/>
              <w:bottom w:val="single" w:sz="8" w:space="0" w:color="00FFFF"/>
              <w:right w:val="single" w:sz="8" w:space="0" w:color="00FFFF"/>
            </w:tcBorders>
            <w:shd w:val="clear" w:color="auto" w:fill="D2EAF1"/>
          </w:tcPr>
          <w:p w:rsidR="00B8547D" w:rsidRDefault="003E6640">
            <w:pPr>
              <w:rPr>
                <w:rFonts w:ascii="Arial" w:eastAsia="Arial" w:hAnsi="Arial" w:cs="Arial"/>
                <w:color w:val="1573A6"/>
                <w:sz w:val="20"/>
                <w:szCs w:val="20"/>
              </w:rPr>
            </w:pPr>
            <w:r>
              <w:rPr>
                <w:rFonts w:ascii="Arial" w:eastAsia="Arial" w:hAnsi="Arial" w:cs="Arial"/>
                <w:b/>
                <w:color w:val="1573A6"/>
                <w:sz w:val="20"/>
                <w:szCs w:val="20"/>
              </w:rPr>
              <w:t>edabaykam</w:t>
            </w:r>
            <w:r w:rsidR="00AC306E">
              <w:rPr>
                <w:rFonts w:ascii="Arial" w:eastAsia="Arial" w:hAnsi="Arial" w:cs="Arial"/>
                <w:b/>
                <w:color w:val="1573A6"/>
                <w:sz w:val="20"/>
                <w:szCs w:val="20"/>
              </w:rPr>
              <w:t>@cag.edu.tr</w:t>
            </w:r>
          </w:p>
        </w:tc>
      </w:tr>
      <w:tr w:rsidR="00B8547D">
        <w:tc>
          <w:tcPr>
            <w:tcW w:w="2130" w:type="dxa"/>
            <w:gridSpan w:val="5"/>
            <w:tcBorders>
              <w:top w:val="single" w:sz="8" w:space="0" w:color="00FFFF"/>
              <w:left w:val="single" w:sz="8" w:space="0" w:color="00FFFF"/>
              <w:bottom w:val="single" w:sz="8" w:space="0" w:color="00FFFF"/>
            </w:tcBorders>
            <w:shd w:val="clear" w:color="auto" w:fill="D2EAF1"/>
          </w:tcPr>
          <w:p w:rsidR="00B8547D" w:rsidRDefault="00AC306E">
            <w:pPr>
              <w:ind w:right="113"/>
              <w:rPr>
                <w:rFonts w:ascii="Arial" w:eastAsia="Arial" w:hAnsi="Arial" w:cs="Arial"/>
                <w:sz w:val="20"/>
                <w:szCs w:val="20"/>
              </w:rPr>
            </w:pPr>
            <w:r>
              <w:rPr>
                <w:rFonts w:ascii="Arial" w:eastAsia="Arial" w:hAnsi="Arial" w:cs="Arial"/>
                <w:b/>
                <w:sz w:val="20"/>
                <w:szCs w:val="20"/>
              </w:rPr>
              <w:t xml:space="preserve">Course Objective </w:t>
            </w:r>
          </w:p>
        </w:tc>
        <w:tc>
          <w:tcPr>
            <w:tcW w:w="8970" w:type="dxa"/>
            <w:gridSpan w:val="19"/>
            <w:tcBorders>
              <w:top w:val="single" w:sz="8" w:space="0" w:color="00FFFF"/>
              <w:bottom w:val="single" w:sz="8" w:space="0" w:color="00FFFF"/>
              <w:right w:val="single" w:sz="8" w:space="0" w:color="00FFFF"/>
            </w:tcBorders>
            <w:shd w:val="clear" w:color="auto" w:fill="D2EAF1"/>
          </w:tcPr>
          <w:p w:rsidR="00B8547D" w:rsidRDefault="005B05FE">
            <w:pPr>
              <w:rPr>
                <w:rFonts w:ascii="Arial" w:eastAsia="Arial" w:hAnsi="Arial" w:cs="Arial"/>
                <w:color w:val="000000"/>
                <w:sz w:val="20"/>
                <w:szCs w:val="20"/>
              </w:rPr>
            </w:pPr>
            <w:r w:rsidRPr="005B05FE">
              <w:rPr>
                <w:rFonts w:ascii="Arial" w:eastAsia="Arial" w:hAnsi="Arial" w:cs="Arial"/>
                <w:color w:val="000000"/>
                <w:sz w:val="20"/>
                <w:szCs w:val="20"/>
              </w:rPr>
              <w:t>The objectives of this course</w:t>
            </w:r>
            <w:r>
              <w:rPr>
                <w:rFonts w:ascii="Arial" w:eastAsia="Arial" w:hAnsi="Arial" w:cs="Arial"/>
                <w:color w:val="000000"/>
                <w:sz w:val="20"/>
                <w:szCs w:val="20"/>
              </w:rPr>
              <w:t xml:space="preserve"> are to improve learners’ Spanish</w:t>
            </w:r>
            <w:r w:rsidRPr="005B05FE">
              <w:rPr>
                <w:rFonts w:ascii="Arial" w:eastAsia="Arial" w:hAnsi="Arial" w:cs="Arial"/>
                <w:color w:val="000000"/>
                <w:sz w:val="20"/>
                <w:szCs w:val="20"/>
              </w:rPr>
              <w:t xml:space="preserve"> knowledge in genera</w:t>
            </w:r>
            <w:r>
              <w:rPr>
                <w:rFonts w:ascii="Arial" w:eastAsia="Arial" w:hAnsi="Arial" w:cs="Arial"/>
                <w:color w:val="000000"/>
                <w:sz w:val="20"/>
                <w:szCs w:val="20"/>
              </w:rPr>
              <w:t>l, to support their basic Spanish</w:t>
            </w:r>
            <w:r w:rsidRPr="005B05FE">
              <w:rPr>
                <w:rFonts w:ascii="Arial" w:eastAsia="Arial" w:hAnsi="Arial" w:cs="Arial"/>
                <w:color w:val="000000"/>
                <w:sz w:val="20"/>
                <w:szCs w:val="20"/>
              </w:rPr>
              <w:t xml:space="preserve"> with more advanced grammar and vocabulary by enabling them authentic texts and exercises.</w:t>
            </w:r>
          </w:p>
        </w:tc>
      </w:tr>
      <w:tr w:rsidR="00B8547D" w:rsidTr="00A37EB4">
        <w:tc>
          <w:tcPr>
            <w:tcW w:w="1533" w:type="dxa"/>
            <w:gridSpan w:val="2"/>
            <w:vMerge w:val="restart"/>
            <w:tcBorders>
              <w:top w:val="single" w:sz="8" w:space="0" w:color="00FFFF"/>
              <w:left w:val="single" w:sz="8" w:space="0" w:color="00FFFF"/>
              <w:bottom w:val="single" w:sz="8" w:space="0" w:color="00FFFF"/>
            </w:tcBorders>
            <w:shd w:val="clear" w:color="auto" w:fill="auto"/>
          </w:tcPr>
          <w:p w:rsidR="00B8547D" w:rsidRDefault="00B8547D">
            <w:pPr>
              <w:ind w:left="113" w:right="113"/>
              <w:jc w:val="center"/>
              <w:rPr>
                <w:rFonts w:ascii="Arial" w:eastAsia="Arial" w:hAnsi="Arial" w:cs="Arial"/>
                <w:sz w:val="20"/>
                <w:szCs w:val="20"/>
              </w:rPr>
            </w:pPr>
          </w:p>
          <w:p w:rsidR="00B8547D" w:rsidRDefault="00AC306E">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41" w:type="dxa"/>
            <w:vMerge w:val="restart"/>
            <w:tcBorders>
              <w:top w:val="single" w:sz="8" w:space="0" w:color="00FFFF"/>
              <w:bottom w:val="single" w:sz="8" w:space="0" w:color="00FFFF"/>
            </w:tcBorders>
            <w:shd w:val="clear" w:color="auto" w:fill="D2EAF1"/>
          </w:tcPr>
          <w:p w:rsidR="00B8547D" w:rsidRDefault="00B8547D">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B8547D" w:rsidRDefault="00AC306E">
            <w:pPr>
              <w:rPr>
                <w:rFonts w:ascii="Arial" w:eastAsia="Arial" w:hAnsi="Arial" w:cs="Arial"/>
                <w:color w:val="000000"/>
                <w:sz w:val="20"/>
                <w:szCs w:val="20"/>
              </w:rPr>
            </w:pPr>
            <w:r>
              <w:rPr>
                <w:rFonts w:ascii="Arial" w:eastAsia="Arial" w:hAnsi="Arial" w:cs="Arial"/>
                <w:color w:val="000000"/>
                <w:sz w:val="20"/>
                <w:szCs w:val="20"/>
              </w:rPr>
              <w:t>Stude</w:t>
            </w:r>
            <w:r w:rsidR="008C0AFA">
              <w:rPr>
                <w:rFonts w:ascii="Arial" w:eastAsia="Arial" w:hAnsi="Arial" w:cs="Arial"/>
                <w:color w:val="000000"/>
                <w:sz w:val="20"/>
                <w:szCs w:val="20"/>
              </w:rPr>
              <w:t>nts will be able to</w:t>
            </w:r>
          </w:p>
        </w:tc>
        <w:tc>
          <w:tcPr>
            <w:tcW w:w="3188" w:type="dxa"/>
            <w:gridSpan w:val="4"/>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Relationship</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vMerge/>
            <w:tcBorders>
              <w:top w:val="single" w:sz="8" w:space="0" w:color="00FFFF"/>
              <w:bottom w:val="single" w:sz="8" w:space="0" w:color="00FFFF"/>
            </w:tcBorders>
            <w:shd w:val="clear" w:color="auto" w:fill="D2EAF1"/>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proofErr w:type="spellStart"/>
            <w:r>
              <w:rPr>
                <w:rFonts w:ascii="Arial" w:eastAsia="Arial" w:hAnsi="Arial" w:cs="Arial"/>
                <w:sz w:val="20"/>
                <w:szCs w:val="20"/>
              </w:rPr>
              <w:t>Prog</w:t>
            </w:r>
            <w:proofErr w:type="spellEnd"/>
            <w:r>
              <w:rPr>
                <w:rFonts w:ascii="Arial" w:eastAsia="Arial" w:hAnsi="Arial" w:cs="Arial"/>
                <w:sz w:val="20"/>
                <w:szCs w:val="20"/>
              </w:rPr>
              <w:t>. Output</w:t>
            </w:r>
          </w:p>
        </w:tc>
        <w:tc>
          <w:tcPr>
            <w:tcW w:w="1569" w:type="dxa"/>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Net Effect</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B8547D" w:rsidRDefault="005605A2">
            <w:pPr>
              <w:rPr>
                <w:rFonts w:ascii="Arial" w:eastAsia="Arial" w:hAnsi="Arial" w:cs="Arial"/>
                <w:sz w:val="20"/>
                <w:szCs w:val="20"/>
              </w:rPr>
            </w:pPr>
            <w:r>
              <w:rPr>
                <w:rFonts w:ascii="Arial" w:eastAsia="Arial" w:hAnsi="Arial" w:cs="Arial"/>
                <w:sz w:val="20"/>
                <w:szCs w:val="20"/>
              </w:rPr>
              <w:t>Recognize</w:t>
            </w:r>
            <w:r w:rsidR="00AC306E">
              <w:rPr>
                <w:rFonts w:ascii="Arial" w:eastAsia="Arial" w:hAnsi="Arial" w:cs="Arial"/>
                <w:sz w:val="20"/>
                <w:szCs w:val="20"/>
              </w:rPr>
              <w:t xml:space="preserve"> phrases and expressions related to immediate needs</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B8547D" w:rsidRDefault="005605A2">
            <w:pPr>
              <w:rPr>
                <w:rFonts w:ascii="Arial" w:eastAsia="Arial" w:hAnsi="Arial" w:cs="Arial"/>
                <w:sz w:val="20"/>
                <w:szCs w:val="20"/>
              </w:rPr>
            </w:pPr>
            <w:r>
              <w:rPr>
                <w:rFonts w:ascii="Arial" w:eastAsia="Arial" w:hAnsi="Arial" w:cs="Arial"/>
                <w:sz w:val="20"/>
                <w:szCs w:val="20"/>
              </w:rPr>
              <w:t>Recognize</w:t>
            </w:r>
            <w:r w:rsidR="00AC306E">
              <w:rPr>
                <w:rFonts w:ascii="Arial" w:eastAsia="Arial" w:hAnsi="Arial" w:cs="Arial"/>
                <w:sz w:val="20"/>
                <w:szCs w:val="20"/>
              </w:rPr>
              <w:t xml:space="preserve"> the topic of discussion when people speak slowly and clearly</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r w:rsidR="00AC306E">
              <w:rPr>
                <w:rFonts w:ascii="Arial" w:eastAsia="Arial" w:hAnsi="Arial" w:cs="Arial"/>
                <w:sz w:val="20"/>
                <w:szCs w:val="20"/>
              </w:rPr>
              <w:t xml:space="preserve"> </w:t>
            </w:r>
          </w:p>
        </w:tc>
        <w:tc>
          <w:tcPr>
            <w:tcW w:w="1569" w:type="dxa"/>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B8547D" w:rsidRDefault="005605A2">
            <w:pPr>
              <w:rPr>
                <w:rFonts w:ascii="Arial" w:eastAsia="Arial" w:hAnsi="Arial" w:cs="Arial"/>
                <w:sz w:val="20"/>
                <w:szCs w:val="20"/>
              </w:rPr>
            </w:pPr>
            <w:r>
              <w:rPr>
                <w:rFonts w:ascii="Arial" w:eastAsia="Arial" w:hAnsi="Arial" w:cs="Arial"/>
                <w:sz w:val="20"/>
                <w:szCs w:val="20"/>
              </w:rPr>
              <w:t xml:space="preserve">Recognize what is said </w:t>
            </w:r>
            <w:proofErr w:type="spellStart"/>
            <w:r>
              <w:rPr>
                <w:rFonts w:ascii="Arial" w:eastAsia="Arial" w:hAnsi="Arial" w:cs="Arial"/>
                <w:sz w:val="20"/>
                <w:szCs w:val="20"/>
              </w:rPr>
              <w:t>clearly,</w:t>
            </w:r>
            <w:r w:rsidR="00AC306E">
              <w:rPr>
                <w:rFonts w:ascii="Arial" w:eastAsia="Arial" w:hAnsi="Arial" w:cs="Arial"/>
                <w:sz w:val="20"/>
                <w:szCs w:val="20"/>
              </w:rPr>
              <w:t>slowly</w:t>
            </w:r>
            <w:proofErr w:type="spellEnd"/>
            <w:r w:rsidR="00AC306E">
              <w:rPr>
                <w:rFonts w:ascii="Arial" w:eastAsia="Arial" w:hAnsi="Arial" w:cs="Arial"/>
                <w:sz w:val="20"/>
                <w:szCs w:val="20"/>
              </w:rPr>
              <w:t xml:space="preserve"> and directly in simple everyday conversation</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B8547D" w:rsidRDefault="005605A2">
            <w:pPr>
              <w:rPr>
                <w:rFonts w:ascii="Arial" w:eastAsia="Arial" w:hAnsi="Arial" w:cs="Arial"/>
                <w:sz w:val="20"/>
                <w:szCs w:val="20"/>
              </w:rPr>
            </w:pPr>
            <w:r>
              <w:rPr>
                <w:rFonts w:ascii="Arial" w:eastAsia="Arial" w:hAnsi="Arial" w:cs="Arial"/>
                <w:sz w:val="20"/>
                <w:szCs w:val="20"/>
              </w:rPr>
              <w:t>Express themselves</w:t>
            </w:r>
            <w:r w:rsidR="00AC306E">
              <w:rPr>
                <w:rFonts w:ascii="Arial" w:eastAsia="Arial" w:hAnsi="Arial" w:cs="Arial"/>
                <w:sz w:val="20"/>
                <w:szCs w:val="20"/>
              </w:rPr>
              <w:t xml:space="preserve"> in areas of immediate need by asking and answering simple questions</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rPr>
          <w:trHeight w:val="624"/>
        </w:trPr>
        <w:tc>
          <w:tcPr>
            <w:tcW w:w="1533" w:type="dxa"/>
            <w:gridSpan w:val="2"/>
            <w:vMerge/>
            <w:tcBorders>
              <w:top w:val="single" w:sz="8" w:space="0" w:color="00FFFF"/>
              <w:left w:val="single" w:sz="8" w:space="0" w:color="00FFFF"/>
              <w:bottom w:val="single" w:sz="8" w:space="0" w:color="00FFFF"/>
            </w:tcBorders>
            <w:shd w:val="clear" w:color="auto" w:fill="auto"/>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441" w:type="dxa"/>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B8547D" w:rsidRDefault="00D81776">
            <w:pPr>
              <w:rPr>
                <w:rFonts w:ascii="Arial" w:eastAsia="Arial" w:hAnsi="Arial" w:cs="Arial"/>
                <w:sz w:val="20"/>
                <w:szCs w:val="20"/>
              </w:rPr>
            </w:pPr>
            <w:r>
              <w:rPr>
                <w:rFonts w:ascii="Arial" w:eastAsia="Arial" w:hAnsi="Arial" w:cs="Arial"/>
                <w:sz w:val="20"/>
                <w:szCs w:val="20"/>
              </w:rPr>
              <w:t>Summarize</w:t>
            </w:r>
            <w:r w:rsidR="00AC306E">
              <w:rPr>
                <w:rFonts w:ascii="Arial" w:eastAsia="Arial" w:hAnsi="Arial" w:cs="Arial"/>
                <w:sz w:val="20"/>
                <w:szCs w:val="20"/>
              </w:rPr>
              <w:t xml:space="preserve"> short, simple notes and messages relating to matters of everyday life</w:t>
            </w:r>
          </w:p>
        </w:tc>
        <w:tc>
          <w:tcPr>
            <w:tcW w:w="1619" w:type="dxa"/>
            <w:gridSpan w:val="3"/>
            <w:tcBorders>
              <w:top w:val="single" w:sz="8" w:space="0" w:color="00FFFF"/>
              <w:bottom w:val="single" w:sz="8" w:space="0" w:color="00FFFF"/>
            </w:tcBorders>
            <w:shd w:val="clear" w:color="auto" w:fill="D2EAF1"/>
          </w:tcPr>
          <w:p w:rsidR="00B8547D" w:rsidRDefault="00D81776">
            <w:pPr>
              <w:jc w:val="center"/>
              <w:rPr>
                <w:rFonts w:ascii="Arial" w:eastAsia="Arial" w:hAnsi="Arial" w:cs="Arial"/>
                <w:sz w:val="20"/>
                <w:szCs w:val="20"/>
              </w:rPr>
            </w:pPr>
            <w:r>
              <w:rPr>
                <w:rFonts w:ascii="Arial" w:eastAsia="Arial" w:hAnsi="Arial" w:cs="Arial"/>
                <w:sz w:val="20"/>
                <w:szCs w:val="20"/>
              </w:rPr>
              <w:t>1</w:t>
            </w:r>
          </w:p>
        </w:tc>
        <w:tc>
          <w:tcPr>
            <w:tcW w:w="1569" w:type="dxa"/>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5</w:t>
            </w:r>
          </w:p>
        </w:tc>
      </w:tr>
      <w:tr w:rsidR="00B8547D" w:rsidTr="00A37EB4">
        <w:trPr>
          <w:trHeight w:val="1567"/>
        </w:trPr>
        <w:tc>
          <w:tcPr>
            <w:tcW w:w="11100" w:type="dxa"/>
            <w:gridSpan w:val="24"/>
            <w:tcBorders>
              <w:top w:val="single" w:sz="8" w:space="0" w:color="00FFFF"/>
              <w:left w:val="single" w:sz="8" w:space="0" w:color="00FFFF"/>
              <w:bottom w:val="single" w:sz="8" w:space="0" w:color="00FFFF"/>
              <w:right w:val="single" w:sz="8" w:space="0" w:color="00FFFF"/>
            </w:tcBorders>
          </w:tcPr>
          <w:p w:rsidR="00B8547D" w:rsidRDefault="00AC306E">
            <w:pPr>
              <w:jc w:val="both"/>
              <w:rPr>
                <w:rFonts w:ascii="Arial" w:eastAsia="Arial" w:hAnsi="Arial" w:cs="Arial"/>
                <w:sz w:val="20"/>
                <w:szCs w:val="20"/>
              </w:rPr>
            </w:pPr>
            <w:r>
              <w:rPr>
                <w:rFonts w:ascii="Arial" w:eastAsia="Arial" w:hAnsi="Arial" w:cs="Arial"/>
                <w:b/>
                <w:sz w:val="20"/>
                <w:szCs w:val="20"/>
              </w:rPr>
              <w:t xml:space="preserve">Course Description: This course is a second foreign language for young adult learners of second grade. In this course, students are encouraged to express themselves in Spanish in a motivating classroom environment. In such a learning environment, it is intended to maximize student involvement and learning by letting students </w:t>
            </w:r>
            <w:proofErr w:type="gramStart"/>
            <w:r>
              <w:rPr>
                <w:rFonts w:ascii="Arial" w:eastAsia="Arial" w:hAnsi="Arial" w:cs="Arial"/>
                <w:b/>
                <w:sz w:val="20"/>
                <w:szCs w:val="20"/>
              </w:rPr>
              <w:t>use</w:t>
            </w:r>
            <w:proofErr w:type="gramEnd"/>
            <w:r>
              <w:rPr>
                <w:rFonts w:ascii="Arial" w:eastAsia="Arial" w:hAnsi="Arial" w:cs="Arial"/>
                <w:b/>
                <w:sz w:val="20"/>
                <w:szCs w:val="20"/>
              </w:rPr>
              <w:t xml:space="preserv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B8547D" w:rsidTr="00A37EB4">
        <w:trPr>
          <w:trHeight w:val="373"/>
        </w:trPr>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Preparation</w:t>
            </w:r>
          </w:p>
        </w:tc>
        <w:tc>
          <w:tcPr>
            <w:tcW w:w="3550" w:type="dxa"/>
            <w:gridSpan w:val="5"/>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Teaching Methods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Los verbos irregulares que terminan en -Ar</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Elicitation of grammar and vocabulary, </w:t>
            </w: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w:t>
            </w:r>
            <w:proofErr w:type="spellStart"/>
            <w:r>
              <w:rPr>
                <w:rFonts w:ascii="Arial" w:eastAsia="Arial" w:hAnsi="Arial" w:cs="Arial"/>
                <w:sz w:val="20"/>
                <w:szCs w:val="20"/>
              </w:rPr>
              <w:t>speaking,reading</w:t>
            </w:r>
            <w:proofErr w:type="spellEnd"/>
            <w:r>
              <w:rPr>
                <w:rFonts w:ascii="Arial" w:eastAsia="Arial" w:hAnsi="Arial" w:cs="Arial"/>
                <w:sz w:val="20"/>
                <w:szCs w:val="20"/>
              </w:rPr>
              <w:t>, 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Los verbos irregulares que terminan en -Er</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Listening, writing, speaking</w:t>
            </w:r>
          </w:p>
          <w:p w:rsidR="00B8547D" w:rsidRDefault="00AC306E">
            <w:pPr>
              <w:rPr>
                <w:rFonts w:ascii="Arial" w:eastAsia="Arial" w:hAnsi="Arial" w:cs="Arial"/>
                <w:sz w:val="20"/>
                <w:szCs w:val="20"/>
              </w:rPr>
            </w:pPr>
            <w:r>
              <w:rPr>
                <w:rFonts w:ascii="Arial" w:eastAsia="Arial" w:hAnsi="Arial" w:cs="Arial"/>
                <w:sz w:val="20"/>
                <w:szCs w:val="20"/>
              </w:rPr>
              <w:t>Exercises, elicitation of grammar and vocabulary</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i/>
                <w:sz w:val="20"/>
                <w:szCs w:val="20"/>
              </w:rPr>
              <w:t>3</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i/>
                <w:sz w:val="20"/>
                <w:szCs w:val="20"/>
                <w:lang w:val="es-ES_tradnl"/>
              </w:rPr>
              <w:t>Los verbos que terminan en -Ir</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Listening, writing, speaking</w:t>
            </w:r>
          </w:p>
          <w:p w:rsidR="00B8547D" w:rsidRDefault="00AC306E">
            <w:pPr>
              <w:rPr>
                <w:rFonts w:ascii="Arial" w:eastAsia="Arial" w:hAnsi="Arial" w:cs="Arial"/>
                <w:sz w:val="20"/>
                <w:szCs w:val="20"/>
              </w:rPr>
            </w:pPr>
            <w:r>
              <w:rPr>
                <w:rFonts w:ascii="Arial" w:eastAsia="Arial" w:hAnsi="Arial" w:cs="Arial"/>
                <w:sz w:val="20"/>
                <w:szCs w:val="20"/>
              </w:rPr>
              <w:t>Exercises, elicitation of grammar and vocabulary</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Preguntar y decir la hora,decir la hora de las actividades</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La diferencia entre Estar y Hay</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Al y del, los números del 20 al 1000</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Analyzing the structures,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verbos</w:t>
            </w:r>
            <w:proofErr w:type="spellEnd"/>
            <w:r>
              <w:rPr>
                <w:rFonts w:ascii="Arial" w:eastAsia="Arial" w:hAnsi="Arial" w:cs="Arial"/>
                <w:sz w:val="20"/>
                <w:szCs w:val="20"/>
              </w:rPr>
              <w:t xml:space="preserve"> </w:t>
            </w:r>
            <w:proofErr w:type="spellStart"/>
            <w:r>
              <w:rPr>
                <w:rFonts w:ascii="Arial" w:eastAsia="Arial" w:hAnsi="Arial" w:cs="Arial"/>
                <w:sz w:val="20"/>
                <w:szCs w:val="20"/>
              </w:rPr>
              <w:t>irregulares</w:t>
            </w:r>
            <w:proofErr w:type="spellEnd"/>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os miembros de la familia,hablar de la familia utulızando los adjetivos posesivos</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Hablar de las acciónes diarios y pasatiempos utilizando los verbos regulares,irregulares y reflexivos</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exercises and dialogs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proofErr w:type="spellStart"/>
            <w:r>
              <w:rPr>
                <w:rFonts w:ascii="Arial" w:eastAsia="Arial" w:hAnsi="Arial" w:cs="Arial"/>
                <w:sz w:val="20"/>
                <w:szCs w:val="20"/>
              </w:rPr>
              <w:t>Tener+que+Vinf</w:t>
            </w:r>
            <w:proofErr w:type="spellEnd"/>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Elicitation of grammar and vocabulary and exercises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Utilizar los verbos querer y preferir</w:t>
            </w:r>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Exercises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B8547D" w:rsidRPr="003D48FA" w:rsidRDefault="00AC306E">
            <w:pPr>
              <w:rPr>
                <w:rFonts w:ascii="Arial" w:eastAsia="Arial" w:hAnsi="Arial" w:cs="Arial"/>
                <w:sz w:val="20"/>
                <w:szCs w:val="20"/>
                <w:lang w:val="es-ES_tradnl"/>
              </w:rPr>
            </w:pPr>
            <w:r w:rsidRPr="003D48FA">
              <w:rPr>
                <w:rFonts w:ascii="Arial" w:eastAsia="Arial" w:hAnsi="Arial" w:cs="Arial"/>
                <w:sz w:val="20"/>
                <w:szCs w:val="20"/>
                <w:lang w:val="es-ES_tradnl"/>
              </w:rPr>
              <w:t>Los nterrogativos(Dónde,Cómo,qué,cuándo..)</w:t>
            </w:r>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 xml:space="preserve">Exercises, </w:t>
            </w:r>
            <w:proofErr w:type="spellStart"/>
            <w:r>
              <w:rPr>
                <w:rFonts w:ascii="Arial" w:eastAsia="Arial" w:hAnsi="Arial" w:cs="Arial"/>
                <w:sz w:val="20"/>
                <w:szCs w:val="20"/>
              </w:rPr>
              <w:t>listening,writing,speaking</w:t>
            </w:r>
            <w:proofErr w:type="spellEnd"/>
          </w:p>
          <w:p w:rsidR="00B8547D" w:rsidRDefault="00AC306E">
            <w:pPr>
              <w:rPr>
                <w:rFonts w:ascii="Arial" w:eastAsia="Arial" w:hAnsi="Arial" w:cs="Arial"/>
                <w:sz w:val="20"/>
                <w:szCs w:val="20"/>
              </w:rPr>
            </w:pPr>
            <w:r>
              <w:rPr>
                <w:rFonts w:ascii="Arial" w:eastAsia="Arial" w:hAnsi="Arial" w:cs="Arial"/>
                <w:sz w:val="20"/>
                <w:szCs w:val="20"/>
              </w:rPr>
              <w:t>and games</w:t>
            </w:r>
          </w:p>
        </w:tc>
      </w:tr>
      <w:tr w:rsidR="00B8547D">
        <w:tc>
          <w:tcPr>
            <w:tcW w:w="897" w:type="dxa"/>
            <w:tcBorders>
              <w:top w:val="single" w:sz="8" w:space="0" w:color="00FFFF"/>
              <w:left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diálogos</w:t>
            </w:r>
            <w:proofErr w:type="spellEnd"/>
            <w:r>
              <w:rPr>
                <w:rFonts w:ascii="Arial" w:eastAsia="Arial" w:hAnsi="Arial" w:cs="Arial"/>
                <w:sz w:val="20"/>
                <w:szCs w:val="20"/>
              </w:rPr>
              <w:t xml:space="preserve"> </w:t>
            </w:r>
            <w:proofErr w:type="spellStart"/>
            <w:r>
              <w:rPr>
                <w:rFonts w:ascii="Arial" w:eastAsia="Arial" w:hAnsi="Arial" w:cs="Arial"/>
                <w:sz w:val="20"/>
                <w:szCs w:val="20"/>
              </w:rPr>
              <w:t>generales</w:t>
            </w:r>
            <w:proofErr w:type="spellEnd"/>
          </w:p>
        </w:tc>
        <w:tc>
          <w:tcPr>
            <w:tcW w:w="2340"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sz w:val="20"/>
                <w:szCs w:val="20"/>
              </w:rPr>
              <w:t xml:space="preserve">Exercises </w:t>
            </w:r>
            <w:proofErr w:type="spellStart"/>
            <w:r>
              <w:rPr>
                <w:rFonts w:ascii="Arial" w:eastAsia="Arial" w:hAnsi="Arial" w:cs="Arial"/>
                <w:sz w:val="20"/>
                <w:szCs w:val="20"/>
              </w:rPr>
              <w:t>Listening,writing</w:t>
            </w:r>
            <w:proofErr w:type="spellEnd"/>
            <w:r>
              <w:rPr>
                <w:rFonts w:ascii="Arial" w:eastAsia="Arial" w:hAnsi="Arial" w:cs="Arial"/>
                <w:sz w:val="20"/>
                <w:szCs w:val="20"/>
              </w:rPr>
              <w:t>, speaking, role plays and games</w:t>
            </w:r>
          </w:p>
        </w:tc>
      </w:tr>
      <w:tr w:rsidR="00B8547D">
        <w:tc>
          <w:tcPr>
            <w:tcW w:w="897" w:type="dxa"/>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B8547D" w:rsidRDefault="00AC306E">
            <w:pPr>
              <w:rPr>
                <w:rFonts w:ascii="Arial" w:eastAsia="Arial" w:hAnsi="Arial" w:cs="Arial"/>
                <w:sz w:val="20"/>
                <w:szCs w:val="20"/>
              </w:rPr>
            </w:pPr>
            <w:proofErr w:type="spellStart"/>
            <w:r>
              <w:rPr>
                <w:rFonts w:ascii="Arial" w:eastAsia="Arial" w:hAnsi="Arial" w:cs="Arial"/>
                <w:sz w:val="20"/>
                <w:szCs w:val="20"/>
              </w:rPr>
              <w:t>Revisión</w:t>
            </w:r>
            <w:proofErr w:type="spellEnd"/>
          </w:p>
        </w:tc>
        <w:tc>
          <w:tcPr>
            <w:tcW w:w="2340" w:type="dxa"/>
            <w:gridSpan w:val="6"/>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sz w:val="20"/>
                <w:szCs w:val="20"/>
              </w:rPr>
              <w:t>Workbook activities</w:t>
            </w:r>
          </w:p>
        </w:tc>
        <w:tc>
          <w:tcPr>
            <w:tcW w:w="3550" w:type="dxa"/>
            <w:gridSpan w:val="5"/>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sz w:val="20"/>
                <w:szCs w:val="20"/>
              </w:rPr>
              <w:t>Exercises</w:t>
            </w:r>
          </w:p>
        </w:tc>
      </w:tr>
      <w:tr w:rsidR="00B8547D">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p w:rsidR="00B8547D" w:rsidRDefault="00B8547D">
            <w:pPr>
              <w:jc w:val="center"/>
              <w:rPr>
                <w:rFonts w:ascii="Arial" w:eastAsia="Arial" w:hAnsi="Arial" w:cs="Arial"/>
                <w:sz w:val="20"/>
                <w:szCs w:val="20"/>
              </w:rPr>
            </w:pPr>
          </w:p>
          <w:p w:rsidR="00B8547D" w:rsidRDefault="00AC306E">
            <w:pPr>
              <w:jc w:val="center"/>
              <w:rPr>
                <w:rFonts w:ascii="Arial" w:eastAsia="Arial" w:hAnsi="Arial" w:cs="Arial"/>
                <w:sz w:val="20"/>
                <w:szCs w:val="20"/>
              </w:rPr>
            </w:pPr>
            <w:r>
              <w:rPr>
                <w:rFonts w:ascii="Arial" w:eastAsia="Arial" w:hAnsi="Arial" w:cs="Arial"/>
                <w:b/>
                <w:sz w:val="20"/>
                <w:szCs w:val="20"/>
              </w:rPr>
              <w:t>REFERENCES</w:t>
            </w:r>
          </w:p>
          <w:p w:rsidR="00B8547D" w:rsidRDefault="00B8547D">
            <w:pPr>
              <w:jc w:val="center"/>
              <w:rPr>
                <w:rFonts w:ascii="Arial" w:eastAsia="Arial" w:hAnsi="Arial" w:cs="Arial"/>
                <w:sz w:val="20"/>
                <w:szCs w:val="20"/>
              </w:rPr>
            </w:pPr>
          </w:p>
        </w:tc>
      </w:tr>
      <w:tr w:rsidR="00B8547D" w:rsidRPr="003D48FA">
        <w:tc>
          <w:tcPr>
            <w:tcW w:w="2690" w:type="dxa"/>
            <w:gridSpan w:val="6"/>
            <w:tcBorders>
              <w:top w:val="single" w:sz="8" w:space="0" w:color="00FFFF"/>
              <w:left w:val="single" w:sz="8" w:space="0" w:color="00FFFF"/>
              <w:bottom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Textbook</w:t>
            </w:r>
          </w:p>
        </w:tc>
        <w:tc>
          <w:tcPr>
            <w:tcW w:w="8410" w:type="dxa"/>
            <w:gridSpan w:val="18"/>
            <w:tcBorders>
              <w:top w:val="single" w:sz="8" w:space="0" w:color="00FFFF"/>
              <w:bottom w:val="single" w:sz="8" w:space="0" w:color="00FFFF"/>
              <w:right w:val="single" w:sz="8" w:space="0" w:color="00FFFF"/>
            </w:tcBorders>
          </w:tcPr>
          <w:p w:rsidR="00B8547D" w:rsidRPr="003D48FA" w:rsidRDefault="00AC306E">
            <w:pPr>
              <w:rPr>
                <w:rFonts w:ascii="Arial" w:eastAsia="Arial" w:hAnsi="Arial" w:cs="Arial"/>
                <w:color w:val="000000"/>
                <w:sz w:val="20"/>
                <w:szCs w:val="20"/>
                <w:lang w:val="es-ES_tradnl"/>
              </w:rPr>
            </w:pPr>
            <w:r w:rsidRPr="003D48FA">
              <w:rPr>
                <w:rFonts w:ascii="Arial" w:eastAsia="Arial" w:hAnsi="Arial" w:cs="Arial"/>
                <w:b/>
                <w:color w:val="000000"/>
                <w:sz w:val="20"/>
                <w:szCs w:val="20"/>
                <w:lang w:val="es-ES_tradnl"/>
              </w:rPr>
              <w:t>EDELSA – ESPANOL LENGUA EXTRANJERA NUEVO VEN – 1 ISBN 84-7711-832-9</w:t>
            </w:r>
          </w:p>
        </w:tc>
      </w:tr>
      <w:tr w:rsidR="00B8547D">
        <w:tc>
          <w:tcPr>
            <w:tcW w:w="2690" w:type="dxa"/>
            <w:gridSpan w:val="6"/>
            <w:tcBorders>
              <w:top w:val="single" w:sz="8" w:space="0" w:color="00FFFF"/>
              <w:left w:val="single" w:sz="8" w:space="0" w:color="00FFFF"/>
              <w:bottom w:val="single" w:sz="8" w:space="0" w:color="00FFFF"/>
            </w:tcBorders>
            <w:shd w:val="clear" w:color="auto" w:fill="D2EAF1"/>
          </w:tcPr>
          <w:p w:rsidR="00B8547D" w:rsidRPr="003D48FA" w:rsidRDefault="00B8547D">
            <w:pPr>
              <w:rPr>
                <w:rFonts w:ascii="Arial" w:eastAsia="Arial" w:hAnsi="Arial" w:cs="Arial"/>
                <w:sz w:val="20"/>
                <w:szCs w:val="20"/>
                <w:lang w:val="es-ES_tradnl"/>
              </w:rPr>
            </w:pPr>
          </w:p>
          <w:p w:rsidR="00B8547D" w:rsidRDefault="00AC306E">
            <w:pPr>
              <w:rPr>
                <w:rFonts w:ascii="Arial" w:eastAsia="Arial" w:hAnsi="Arial" w:cs="Arial"/>
                <w:sz w:val="20"/>
                <w:szCs w:val="20"/>
              </w:rPr>
            </w:pPr>
            <w:r>
              <w:rPr>
                <w:rFonts w:ascii="Arial" w:eastAsia="Arial" w:hAnsi="Arial" w:cs="Arial"/>
                <w:b/>
                <w:sz w:val="20"/>
                <w:szCs w:val="20"/>
              </w:rPr>
              <w:t>Related links</w:t>
            </w:r>
          </w:p>
        </w:tc>
        <w:tc>
          <w:tcPr>
            <w:tcW w:w="8410" w:type="dxa"/>
            <w:gridSpan w:val="18"/>
            <w:tcBorders>
              <w:top w:val="single" w:sz="8" w:space="0" w:color="00FFFF"/>
              <w:bottom w:val="single" w:sz="8" w:space="0" w:color="00FFFF"/>
              <w:right w:val="single" w:sz="8" w:space="0" w:color="00FFFF"/>
            </w:tcBorders>
            <w:shd w:val="clear" w:color="auto" w:fill="D2EAF1"/>
          </w:tcPr>
          <w:p w:rsidR="00B8547D" w:rsidRDefault="00B8547D">
            <w:pPr>
              <w:ind w:left="-360" w:firstLine="360"/>
            </w:pPr>
          </w:p>
        </w:tc>
      </w:tr>
      <w:tr w:rsidR="00B8547D">
        <w:tc>
          <w:tcPr>
            <w:tcW w:w="2690" w:type="dxa"/>
            <w:gridSpan w:val="6"/>
            <w:tcBorders>
              <w:top w:val="single" w:sz="8" w:space="0" w:color="00FFFF"/>
              <w:left w:val="single" w:sz="8" w:space="0" w:color="00FFFF"/>
              <w:bottom w:val="single" w:sz="8" w:space="0" w:color="00FFFF"/>
            </w:tcBorders>
          </w:tcPr>
          <w:p w:rsidR="00B8547D" w:rsidRDefault="00B8547D">
            <w:pPr>
              <w:rPr>
                <w:rFonts w:ascii="Arial" w:eastAsia="Arial" w:hAnsi="Arial" w:cs="Arial"/>
                <w:sz w:val="20"/>
                <w:szCs w:val="20"/>
              </w:rPr>
            </w:pPr>
          </w:p>
          <w:p w:rsidR="00B8547D" w:rsidRDefault="00B8547D">
            <w:pPr>
              <w:rPr>
                <w:rFonts w:ascii="Arial" w:eastAsia="Arial" w:hAnsi="Arial" w:cs="Arial"/>
                <w:sz w:val="20"/>
                <w:szCs w:val="20"/>
              </w:rPr>
            </w:pPr>
          </w:p>
          <w:p w:rsidR="00B8547D" w:rsidRDefault="00AC306E">
            <w:pPr>
              <w:rPr>
                <w:rFonts w:ascii="Arial" w:eastAsia="Arial" w:hAnsi="Arial" w:cs="Arial"/>
                <w:sz w:val="20"/>
                <w:szCs w:val="20"/>
              </w:rPr>
            </w:pPr>
            <w:r>
              <w:rPr>
                <w:rFonts w:ascii="Arial" w:eastAsia="Arial" w:hAnsi="Arial" w:cs="Arial"/>
                <w:b/>
                <w:sz w:val="20"/>
                <w:szCs w:val="20"/>
              </w:rPr>
              <w:t>Course Notes</w:t>
            </w:r>
          </w:p>
        </w:tc>
        <w:tc>
          <w:tcPr>
            <w:tcW w:w="8410" w:type="dxa"/>
            <w:gridSpan w:val="18"/>
            <w:tcBorders>
              <w:top w:val="single" w:sz="8" w:space="0" w:color="00FFFF"/>
              <w:bottom w:val="single" w:sz="8" w:space="0" w:color="00FFFF"/>
              <w:right w:val="single" w:sz="8" w:space="0" w:color="00FFFF"/>
            </w:tcBorders>
          </w:tcPr>
          <w:p w:rsidR="00B8547D" w:rsidRDefault="00B8547D"/>
          <w:p w:rsidR="00B8547D" w:rsidRDefault="00AC306E">
            <w:pPr>
              <w:rPr>
                <w:rFonts w:ascii="Arial" w:eastAsia="Arial" w:hAnsi="Arial" w:cs="Arial"/>
                <w:color w:val="1573A6"/>
                <w:sz w:val="20"/>
                <w:szCs w:val="20"/>
              </w:rPr>
            </w:pPr>
            <w:r>
              <w:rPr>
                <w:rFonts w:ascii="Arial" w:eastAsia="Arial" w:hAnsi="Arial" w:cs="Arial"/>
                <w:b/>
                <w:color w:val="1573A6"/>
                <w:sz w:val="20"/>
                <w:szCs w:val="20"/>
              </w:rPr>
              <w:t>-</w:t>
            </w:r>
          </w:p>
        </w:tc>
      </w:tr>
      <w:tr w:rsidR="00B8547D">
        <w:tc>
          <w:tcPr>
            <w:tcW w:w="2690" w:type="dxa"/>
            <w:gridSpan w:val="6"/>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Recommended Reading</w:t>
            </w:r>
          </w:p>
        </w:tc>
        <w:tc>
          <w:tcPr>
            <w:tcW w:w="8410" w:type="dxa"/>
            <w:gridSpan w:val="18"/>
            <w:tcBorders>
              <w:top w:val="single" w:sz="8" w:space="0" w:color="00FFFF"/>
              <w:bottom w:val="single" w:sz="8" w:space="0" w:color="00FFFF"/>
              <w:right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B8547D">
        <w:tc>
          <w:tcPr>
            <w:tcW w:w="2690" w:type="dxa"/>
            <w:gridSpan w:val="6"/>
            <w:tcBorders>
              <w:top w:val="single" w:sz="8" w:space="0" w:color="00FFFF"/>
              <w:left w:val="single" w:sz="8" w:space="0" w:color="00FFFF"/>
              <w:bottom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Material Sharing</w:t>
            </w:r>
          </w:p>
        </w:tc>
        <w:tc>
          <w:tcPr>
            <w:tcW w:w="8410" w:type="dxa"/>
            <w:gridSpan w:val="18"/>
            <w:tcBorders>
              <w:top w:val="single" w:sz="8" w:space="0" w:color="00FFFF"/>
              <w:bottom w:val="single" w:sz="8" w:space="0" w:color="00FFFF"/>
              <w:right w:val="single" w:sz="8" w:space="0" w:color="00FFFF"/>
            </w:tcBorders>
          </w:tcPr>
          <w:p w:rsidR="00B8547D" w:rsidRDefault="00AC306E">
            <w:pPr>
              <w:rPr>
                <w:rFonts w:ascii="Arial" w:eastAsia="Arial" w:hAnsi="Arial" w:cs="Arial"/>
                <w:sz w:val="20"/>
                <w:szCs w:val="20"/>
              </w:rPr>
            </w:pPr>
            <w:r>
              <w:rPr>
                <w:rFonts w:ascii="Arial" w:eastAsia="Arial" w:hAnsi="Arial" w:cs="Arial"/>
                <w:b/>
                <w:sz w:val="20"/>
                <w:szCs w:val="20"/>
              </w:rPr>
              <w:t>Worksheets</w:t>
            </w:r>
          </w:p>
        </w:tc>
      </w:tr>
      <w:tr w:rsidR="00B8547D">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p w:rsidR="00B8547D" w:rsidRDefault="00AC306E">
            <w:pPr>
              <w:jc w:val="center"/>
              <w:rPr>
                <w:rFonts w:ascii="Arial" w:eastAsia="Arial" w:hAnsi="Arial" w:cs="Arial"/>
                <w:sz w:val="20"/>
                <w:szCs w:val="20"/>
              </w:rPr>
            </w:pPr>
            <w:r>
              <w:rPr>
                <w:rFonts w:ascii="Arial" w:eastAsia="Arial" w:hAnsi="Arial" w:cs="Arial"/>
                <w:b/>
                <w:sz w:val="20"/>
                <w:szCs w:val="20"/>
              </w:rPr>
              <w:t>ASSESSMENT METHODS</w:t>
            </w:r>
          </w:p>
        </w:tc>
      </w:tr>
      <w:tr w:rsidR="00B8547D">
        <w:tc>
          <w:tcPr>
            <w:tcW w:w="2870" w:type="dxa"/>
            <w:gridSpan w:val="7"/>
            <w:tcBorders>
              <w:top w:val="single" w:sz="8" w:space="0" w:color="00FFFF"/>
              <w:left w:val="single" w:sz="8" w:space="0" w:color="00FFFF"/>
              <w:bottom w:val="single" w:sz="8" w:space="0" w:color="00FFFF"/>
            </w:tcBorders>
            <w:shd w:val="clear" w:color="auto" w:fill="auto"/>
          </w:tcPr>
          <w:p w:rsidR="00B8547D" w:rsidRDefault="00AC306E">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Effect</w:t>
            </w:r>
          </w:p>
        </w:tc>
        <w:tc>
          <w:tcPr>
            <w:tcW w:w="5537" w:type="dxa"/>
            <w:gridSpan w:val="10"/>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Notes</w:t>
            </w:r>
          </w:p>
        </w:tc>
      </w:tr>
      <w:tr w:rsidR="00B8547D">
        <w:tc>
          <w:tcPr>
            <w:tcW w:w="2870" w:type="dxa"/>
            <w:gridSpan w:val="7"/>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4</w:t>
            </w:r>
            <w:r w:rsidR="00AC306E">
              <w:rPr>
                <w:rFonts w:ascii="Arial" w:eastAsia="Arial" w:hAnsi="Arial" w:cs="Arial"/>
                <w:b/>
                <w:sz w:val="20"/>
                <w:szCs w:val="20"/>
              </w:rPr>
              <w:t>0%</w:t>
            </w:r>
          </w:p>
        </w:tc>
        <w:tc>
          <w:tcPr>
            <w:tcW w:w="5537" w:type="dxa"/>
            <w:gridSpan w:val="10"/>
            <w:tcBorders>
              <w:top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tc>
      </w:tr>
      <w:tr w:rsidR="00B8547D">
        <w:tc>
          <w:tcPr>
            <w:tcW w:w="2870" w:type="dxa"/>
            <w:gridSpan w:val="7"/>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B8547D" w:rsidRDefault="00B8547D">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40%</w:t>
            </w:r>
          </w:p>
        </w:tc>
        <w:tc>
          <w:tcPr>
            <w:tcW w:w="5537" w:type="dxa"/>
            <w:gridSpan w:val="10"/>
            <w:tcBorders>
              <w:top w:val="single" w:sz="8" w:space="0" w:color="00FFFF"/>
              <w:bottom w:val="single" w:sz="8" w:space="0" w:color="00FFFF"/>
              <w:right w:val="single" w:sz="8" w:space="0" w:color="00FFFF"/>
            </w:tcBorders>
          </w:tcPr>
          <w:p w:rsidR="00B8547D" w:rsidRDefault="00B8547D">
            <w:pPr>
              <w:jc w:val="center"/>
              <w:rPr>
                <w:rFonts w:ascii="Arial" w:eastAsia="Arial" w:hAnsi="Arial" w:cs="Arial"/>
                <w:sz w:val="20"/>
                <w:szCs w:val="20"/>
              </w:rPr>
            </w:pPr>
          </w:p>
        </w:tc>
      </w:tr>
      <w:tr w:rsidR="00B8547D">
        <w:tc>
          <w:tcPr>
            <w:tcW w:w="2870" w:type="dxa"/>
            <w:gridSpan w:val="7"/>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B8547D" w:rsidRDefault="00B8547D">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60%</w:t>
            </w:r>
          </w:p>
        </w:tc>
        <w:tc>
          <w:tcPr>
            <w:tcW w:w="5537" w:type="dxa"/>
            <w:gridSpan w:val="10"/>
            <w:tcBorders>
              <w:top w:val="single" w:sz="8" w:space="0" w:color="00FFFF"/>
              <w:bottom w:val="single" w:sz="8" w:space="0" w:color="00FFFF"/>
              <w:right w:val="single" w:sz="8" w:space="0" w:color="00FFFF"/>
            </w:tcBorders>
            <w:shd w:val="clear" w:color="auto" w:fill="D2EAF1"/>
          </w:tcPr>
          <w:p w:rsidR="00B8547D" w:rsidRDefault="00B8547D">
            <w:pPr>
              <w:jc w:val="center"/>
              <w:rPr>
                <w:rFonts w:ascii="Arial" w:eastAsia="Arial" w:hAnsi="Arial" w:cs="Arial"/>
                <w:sz w:val="20"/>
                <w:szCs w:val="20"/>
              </w:rPr>
            </w:pPr>
          </w:p>
        </w:tc>
      </w:tr>
      <w:tr w:rsidR="00B8547D">
        <w:trPr>
          <w:trHeight w:val="60"/>
        </w:trPr>
        <w:tc>
          <w:tcPr>
            <w:tcW w:w="11100" w:type="dxa"/>
            <w:gridSpan w:val="24"/>
            <w:tcBorders>
              <w:top w:val="single" w:sz="8" w:space="0" w:color="00FFFF"/>
              <w:left w:val="single" w:sz="8" w:space="0" w:color="00FFFF"/>
              <w:bottom w:val="single" w:sz="8" w:space="0" w:color="00FFFF"/>
              <w:right w:val="single" w:sz="8" w:space="0" w:color="00FFFF"/>
            </w:tcBorders>
          </w:tcPr>
          <w:p w:rsidR="00B8547D" w:rsidRDefault="00B8547D">
            <w:pPr>
              <w:jc w:val="center"/>
              <w:rPr>
                <w:rFonts w:ascii="Arial" w:eastAsia="Arial" w:hAnsi="Arial" w:cs="Arial"/>
                <w:sz w:val="20"/>
                <w:szCs w:val="20"/>
              </w:rPr>
            </w:pPr>
          </w:p>
          <w:p w:rsidR="00B8547D" w:rsidRDefault="00AC306E">
            <w:pPr>
              <w:jc w:val="center"/>
              <w:rPr>
                <w:rFonts w:ascii="Arial" w:eastAsia="Arial" w:hAnsi="Arial" w:cs="Arial"/>
                <w:sz w:val="20"/>
                <w:szCs w:val="20"/>
              </w:rPr>
            </w:pPr>
            <w:r>
              <w:rPr>
                <w:rFonts w:ascii="Arial" w:eastAsia="Arial" w:hAnsi="Arial" w:cs="Arial"/>
                <w:b/>
                <w:sz w:val="20"/>
                <w:szCs w:val="20"/>
              </w:rPr>
              <w:t>ECTS TABLE</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Hours</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Total</w:t>
            </w:r>
          </w:p>
        </w:tc>
      </w:tr>
      <w:tr w:rsidR="00B8547D">
        <w:tc>
          <w:tcPr>
            <w:tcW w:w="4185" w:type="dxa"/>
            <w:gridSpan w:val="9"/>
            <w:tcBorders>
              <w:top w:val="single" w:sz="8" w:space="0" w:color="00FFFF"/>
              <w:left w:val="single" w:sz="8" w:space="0" w:color="00FFFF"/>
              <w:bottom w:val="single" w:sz="8" w:space="0" w:color="00FFFF"/>
            </w:tcBorders>
            <w:shd w:val="clear" w:color="auto" w:fill="auto"/>
          </w:tcPr>
          <w:p w:rsidR="00B8547D" w:rsidRDefault="00AC306E">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3</w:t>
            </w:r>
          </w:p>
        </w:tc>
        <w:tc>
          <w:tcPr>
            <w:tcW w:w="2298" w:type="dxa"/>
            <w:gridSpan w:val="2"/>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42</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3</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42</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5</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5</w:t>
            </w:r>
          </w:p>
        </w:tc>
      </w:tr>
      <w:tr w:rsidR="00B8547D">
        <w:tc>
          <w:tcPr>
            <w:tcW w:w="4185" w:type="dxa"/>
            <w:gridSpan w:val="9"/>
            <w:tcBorders>
              <w:top w:val="single" w:sz="8" w:space="0" w:color="00FFFF"/>
              <w:left w:val="single" w:sz="8" w:space="0" w:color="00FFFF"/>
              <w:bottom w:val="single" w:sz="8" w:space="0" w:color="00FFFF"/>
            </w:tcBorders>
            <w:shd w:val="clear" w:color="auto" w:fill="D2EAF1"/>
          </w:tcPr>
          <w:p w:rsidR="00B8547D" w:rsidRDefault="00AC306E">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11</w:t>
            </w: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11</w:t>
            </w:r>
          </w:p>
        </w:tc>
      </w:tr>
      <w:tr w:rsidR="00B8547D">
        <w:tc>
          <w:tcPr>
            <w:tcW w:w="8802" w:type="dxa"/>
            <w:gridSpan w:val="22"/>
            <w:vMerge w:val="restart"/>
            <w:tcBorders>
              <w:top w:val="single" w:sz="8" w:space="0" w:color="00FFFF"/>
              <w:left w:val="single" w:sz="8" w:space="0" w:color="00FFFF"/>
              <w:bottom w:val="single" w:sz="8" w:space="0" w:color="00FFFF"/>
            </w:tcBorders>
          </w:tcPr>
          <w:p w:rsidR="00B8547D" w:rsidRDefault="00AC306E">
            <w:pPr>
              <w:jc w:val="right"/>
              <w:rPr>
                <w:rFonts w:ascii="Arial" w:eastAsia="Arial" w:hAnsi="Arial" w:cs="Arial"/>
                <w:sz w:val="20"/>
                <w:szCs w:val="20"/>
              </w:rPr>
            </w:pPr>
            <w:r>
              <w:rPr>
                <w:rFonts w:ascii="Arial" w:eastAsia="Arial" w:hAnsi="Arial" w:cs="Arial"/>
                <w:b/>
                <w:sz w:val="20"/>
                <w:szCs w:val="20"/>
              </w:rPr>
              <w:t>Total</w:t>
            </w:r>
          </w:p>
          <w:p w:rsidR="00B8547D" w:rsidRDefault="00AC306E">
            <w:pPr>
              <w:jc w:val="right"/>
              <w:rPr>
                <w:rFonts w:ascii="Arial" w:eastAsia="Arial" w:hAnsi="Arial" w:cs="Arial"/>
                <w:sz w:val="20"/>
                <w:szCs w:val="20"/>
              </w:rPr>
            </w:pPr>
            <w:r>
              <w:rPr>
                <w:rFonts w:ascii="Arial" w:eastAsia="Arial" w:hAnsi="Arial" w:cs="Arial"/>
                <w:b/>
                <w:sz w:val="20"/>
                <w:szCs w:val="20"/>
              </w:rPr>
              <w:t>Total / 30</w:t>
            </w:r>
          </w:p>
          <w:p w:rsidR="00B8547D" w:rsidRDefault="00AC306E">
            <w:pPr>
              <w:jc w:val="right"/>
              <w:rPr>
                <w:rFonts w:ascii="Arial" w:eastAsia="Arial" w:hAnsi="Arial" w:cs="Arial"/>
                <w:sz w:val="20"/>
                <w:szCs w:val="20"/>
              </w:rPr>
            </w:pPr>
            <w:r>
              <w:rPr>
                <w:rFonts w:ascii="Arial" w:eastAsia="Arial" w:hAnsi="Arial" w:cs="Arial"/>
                <w:b/>
                <w:sz w:val="20"/>
                <w:szCs w:val="20"/>
              </w:rPr>
              <w:t>ECTS Credit</w:t>
            </w:r>
          </w:p>
        </w:tc>
        <w:tc>
          <w:tcPr>
            <w:tcW w:w="2298" w:type="dxa"/>
            <w:gridSpan w:val="2"/>
            <w:tcBorders>
              <w:top w:val="single" w:sz="8" w:space="0" w:color="00FFFF"/>
              <w:bottom w:val="single" w:sz="8" w:space="0" w:color="00FFFF"/>
              <w:right w:val="single" w:sz="8" w:space="0" w:color="00FFFF"/>
            </w:tcBorders>
          </w:tcPr>
          <w:p w:rsidR="00B8547D" w:rsidRDefault="00C03370">
            <w:pPr>
              <w:jc w:val="center"/>
              <w:rPr>
                <w:rFonts w:ascii="Arial" w:eastAsia="Arial" w:hAnsi="Arial" w:cs="Arial"/>
                <w:sz w:val="20"/>
                <w:szCs w:val="20"/>
              </w:rPr>
            </w:pPr>
            <w:r>
              <w:rPr>
                <w:rFonts w:ascii="Arial" w:eastAsia="Arial" w:hAnsi="Arial" w:cs="Arial"/>
                <w:b/>
                <w:sz w:val="20"/>
                <w:szCs w:val="20"/>
              </w:rPr>
              <w:t>100</w:t>
            </w:r>
          </w:p>
        </w:tc>
      </w:tr>
      <w:tr w:rsidR="00B8547D">
        <w:tc>
          <w:tcPr>
            <w:tcW w:w="8802" w:type="dxa"/>
            <w:gridSpan w:val="22"/>
            <w:vMerge/>
            <w:tcBorders>
              <w:top w:val="single" w:sz="8" w:space="0" w:color="00FFFF"/>
              <w:left w:val="single" w:sz="8" w:space="0" w:color="00FFFF"/>
              <w:bottom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2298" w:type="dxa"/>
            <w:gridSpan w:val="2"/>
            <w:tcBorders>
              <w:top w:val="single" w:sz="8" w:space="0" w:color="00FFFF"/>
              <w:bottom w:val="single" w:sz="8" w:space="0" w:color="00FFFF"/>
              <w:right w:val="single" w:sz="8" w:space="0" w:color="00FFFF"/>
            </w:tcBorders>
            <w:shd w:val="clear" w:color="auto" w:fill="D2EAF1"/>
          </w:tcPr>
          <w:p w:rsidR="00B8547D" w:rsidRDefault="00C03370">
            <w:pPr>
              <w:jc w:val="center"/>
              <w:rPr>
                <w:rFonts w:ascii="Arial" w:eastAsia="Arial" w:hAnsi="Arial" w:cs="Arial"/>
                <w:sz w:val="20"/>
                <w:szCs w:val="20"/>
              </w:rPr>
            </w:pPr>
            <w:r>
              <w:rPr>
                <w:rFonts w:ascii="Arial" w:eastAsia="Arial" w:hAnsi="Arial" w:cs="Arial"/>
                <w:b/>
                <w:sz w:val="20"/>
                <w:szCs w:val="20"/>
              </w:rPr>
              <w:t>=10</w:t>
            </w:r>
            <w:r w:rsidR="00AC306E">
              <w:rPr>
                <w:rFonts w:ascii="Arial" w:eastAsia="Arial" w:hAnsi="Arial" w:cs="Arial"/>
                <w:b/>
                <w:sz w:val="20"/>
                <w:szCs w:val="20"/>
              </w:rPr>
              <w:t>0/30=</w:t>
            </w:r>
            <w:r>
              <w:rPr>
                <w:rFonts w:ascii="Arial" w:eastAsia="Arial" w:hAnsi="Arial" w:cs="Arial"/>
                <w:b/>
                <w:sz w:val="20"/>
                <w:szCs w:val="20"/>
              </w:rPr>
              <w:t>3.3</w:t>
            </w:r>
          </w:p>
        </w:tc>
      </w:tr>
      <w:tr w:rsidR="00B8547D">
        <w:tc>
          <w:tcPr>
            <w:tcW w:w="8802" w:type="dxa"/>
            <w:gridSpan w:val="22"/>
            <w:vMerge/>
            <w:tcBorders>
              <w:top w:val="single" w:sz="8" w:space="0" w:color="00FFFF"/>
              <w:left w:val="single" w:sz="8" w:space="0" w:color="00FFFF"/>
              <w:bottom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c>
        <w:tc>
          <w:tcPr>
            <w:tcW w:w="2298" w:type="dxa"/>
            <w:gridSpan w:val="2"/>
            <w:tcBorders>
              <w:top w:val="single" w:sz="8" w:space="0" w:color="00FFFF"/>
              <w:bottom w:val="single" w:sz="8" w:space="0" w:color="00FFFF"/>
              <w:right w:val="single" w:sz="8" w:space="0" w:color="00FFFF"/>
            </w:tcBorders>
          </w:tcPr>
          <w:p w:rsidR="00B8547D" w:rsidRDefault="00AC306E">
            <w:pPr>
              <w:jc w:val="center"/>
              <w:rPr>
                <w:rFonts w:ascii="Arial" w:eastAsia="Arial" w:hAnsi="Arial" w:cs="Arial"/>
                <w:sz w:val="20"/>
                <w:szCs w:val="20"/>
              </w:rPr>
            </w:pPr>
            <w:r>
              <w:rPr>
                <w:rFonts w:ascii="Arial" w:eastAsia="Arial" w:hAnsi="Arial" w:cs="Arial"/>
                <w:b/>
                <w:sz w:val="20"/>
                <w:szCs w:val="20"/>
              </w:rPr>
              <w:t>3</w:t>
            </w:r>
          </w:p>
        </w:tc>
      </w:tr>
      <w:tr w:rsidR="00B8547D">
        <w:tc>
          <w:tcPr>
            <w:tcW w:w="11100" w:type="dxa"/>
            <w:gridSpan w:val="24"/>
            <w:tcBorders>
              <w:top w:val="single" w:sz="8" w:space="0" w:color="00FFFF"/>
              <w:left w:val="single" w:sz="8" w:space="0" w:color="00FFFF"/>
              <w:bottom w:val="single" w:sz="8" w:space="0" w:color="00FFFF"/>
              <w:right w:val="single" w:sz="8" w:space="0" w:color="00FFFF"/>
            </w:tcBorders>
            <w:shd w:val="clear" w:color="auto" w:fill="D2EAF1"/>
          </w:tcPr>
          <w:p w:rsidR="00B8547D" w:rsidRDefault="00AC306E">
            <w:pPr>
              <w:jc w:val="center"/>
              <w:rPr>
                <w:rFonts w:ascii="Arial" w:eastAsia="Arial" w:hAnsi="Arial" w:cs="Arial"/>
                <w:sz w:val="20"/>
                <w:szCs w:val="20"/>
              </w:rPr>
            </w:pPr>
            <w:r>
              <w:rPr>
                <w:rFonts w:ascii="Arial" w:eastAsia="Arial" w:hAnsi="Arial" w:cs="Arial"/>
                <w:b/>
                <w:sz w:val="20"/>
                <w:szCs w:val="20"/>
              </w:rPr>
              <w:t>RECENT PERFORMANCE</w:t>
            </w:r>
          </w:p>
        </w:tc>
      </w:tr>
      <w:tr w:rsidR="00B8547D">
        <w:tc>
          <w:tcPr>
            <w:tcW w:w="11100" w:type="dxa"/>
            <w:gridSpan w:val="24"/>
            <w:tcBorders>
              <w:top w:val="single" w:sz="6" w:space="0" w:color="00FFFF"/>
              <w:left w:val="single" w:sz="8" w:space="0" w:color="00FFFF"/>
              <w:bottom w:val="single" w:sz="8" w:space="0" w:color="00FFFF"/>
              <w:right w:val="single" w:sz="8" w:space="0" w:color="00FFFF"/>
            </w:tcBorders>
          </w:tcPr>
          <w:p w:rsidR="00B8547D" w:rsidRDefault="00B8547D">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B8547D">
              <w:trPr>
                <w:trHeight w:val="400"/>
              </w:trPr>
              <w:tc>
                <w:tcPr>
                  <w:tcW w:w="5241" w:type="dxa"/>
                </w:tcPr>
                <w:p w:rsidR="00B8547D" w:rsidRDefault="00C721ED">
                  <w:pPr>
                    <w:jc w:val="center"/>
                  </w:pPr>
                  <w:r>
                    <w:rPr>
                      <w:noProof/>
                      <w:lang w:val="tr-TR"/>
                    </w:rPr>
                    <w:drawing>
                      <wp:inline distT="0" distB="0" distL="0" distR="0" wp14:anchorId="03DC6496">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Pr>
                <w:p w:rsidR="00B8547D" w:rsidRDefault="00C721ED">
                  <w:pPr>
                    <w:jc w:val="center"/>
                    <w:rPr>
                      <w:rFonts w:ascii="Arial" w:eastAsia="Arial" w:hAnsi="Arial" w:cs="Arial"/>
                      <w:sz w:val="20"/>
                      <w:szCs w:val="20"/>
                    </w:rPr>
                  </w:pPr>
                  <w:r>
                    <w:rPr>
                      <w:rFonts w:ascii="Arial" w:eastAsia="Arial" w:hAnsi="Arial" w:cs="Arial"/>
                      <w:noProof/>
                      <w:sz w:val="20"/>
                      <w:szCs w:val="20"/>
                      <w:lang w:val="tr-TR"/>
                    </w:rPr>
                    <w:drawing>
                      <wp:inline distT="0" distB="0" distL="0" distR="0" wp14:anchorId="22971E57">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r w:rsidR="00B8547D">
              <w:trPr>
                <w:trHeight w:val="400"/>
              </w:trPr>
              <w:tc>
                <w:tcPr>
                  <w:tcW w:w="5241" w:type="dxa"/>
                </w:tcPr>
                <w:p w:rsidR="00B8547D" w:rsidRDefault="00B8547D">
                  <w:pPr>
                    <w:jc w:val="center"/>
                    <w:rPr>
                      <w:rFonts w:ascii="Arial" w:eastAsia="Arial" w:hAnsi="Arial" w:cs="Arial"/>
                      <w:sz w:val="20"/>
                      <w:szCs w:val="20"/>
                    </w:rPr>
                  </w:pPr>
                </w:p>
                <w:p w:rsidR="00B8547D" w:rsidRDefault="00B8547D">
                  <w:pPr>
                    <w:jc w:val="center"/>
                    <w:rPr>
                      <w:rFonts w:ascii="Arial" w:eastAsia="Arial" w:hAnsi="Arial" w:cs="Arial"/>
                      <w:sz w:val="20"/>
                      <w:szCs w:val="20"/>
                    </w:rPr>
                  </w:pPr>
                </w:p>
              </w:tc>
              <w:tc>
                <w:tcPr>
                  <w:tcW w:w="5290" w:type="dxa"/>
                </w:tcPr>
                <w:p w:rsidR="00B8547D" w:rsidRDefault="00B8547D"/>
              </w:tc>
            </w:tr>
          </w:tbl>
          <w:p w:rsidR="00B8547D" w:rsidRDefault="00B8547D">
            <w:pPr>
              <w:jc w:val="center"/>
            </w:pPr>
          </w:p>
        </w:tc>
      </w:tr>
    </w:tbl>
    <w:p w:rsidR="00B8547D" w:rsidRDefault="00B8547D"/>
    <w:p w:rsidR="00B8547D" w:rsidRDefault="00B8547D"/>
    <w:sectPr w:rsidR="00B8547D">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B8547D"/>
    <w:rsid w:val="002922DE"/>
    <w:rsid w:val="002C0BB9"/>
    <w:rsid w:val="003A770D"/>
    <w:rsid w:val="003D48FA"/>
    <w:rsid w:val="003E6640"/>
    <w:rsid w:val="005605A2"/>
    <w:rsid w:val="005B05FE"/>
    <w:rsid w:val="0080712D"/>
    <w:rsid w:val="008C0AFA"/>
    <w:rsid w:val="00A37EB4"/>
    <w:rsid w:val="00AC306E"/>
    <w:rsid w:val="00B8547D"/>
    <w:rsid w:val="00C03370"/>
    <w:rsid w:val="00C670F6"/>
    <w:rsid w:val="00C721ED"/>
    <w:rsid w:val="00D03E8D"/>
    <w:rsid w:val="00D81776"/>
    <w:rsid w:val="00E30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AC306E"/>
    <w:rPr>
      <w:rFonts w:ascii="Tahoma" w:hAnsi="Tahoma" w:cs="Tahoma"/>
      <w:sz w:val="16"/>
      <w:szCs w:val="16"/>
    </w:rPr>
  </w:style>
  <w:style w:type="character" w:customStyle="1" w:styleId="BalonMetniChar">
    <w:name w:val="Balon Metni Char"/>
    <w:basedOn w:val="VarsaylanParagrafYazTipi"/>
    <w:link w:val="BalonMetni"/>
    <w:uiPriority w:val="99"/>
    <w:semiHidden/>
    <w:rsid w:val="00AC30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AC306E"/>
    <w:rPr>
      <w:rFonts w:ascii="Tahoma" w:hAnsi="Tahoma" w:cs="Tahoma"/>
      <w:sz w:val="16"/>
      <w:szCs w:val="16"/>
    </w:rPr>
  </w:style>
  <w:style w:type="character" w:customStyle="1" w:styleId="BalonMetniChar">
    <w:name w:val="Balon Metni Char"/>
    <w:basedOn w:val="VarsaylanParagrafYazTipi"/>
    <w:link w:val="BalonMetni"/>
    <w:uiPriority w:val="99"/>
    <w:semiHidden/>
    <w:rsid w:val="00AC30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2024-10-09T12:12:00Z</dcterms:created>
  <dcterms:modified xsi:type="dcterms:W3CDTF">2024-10-09T12:12:00Z</dcterms:modified>
</cp:coreProperties>
</file>